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AE2" w:rsidRPr="0010254E" w:rsidRDefault="00ED3EF1" w:rsidP="000A2B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254E">
        <w:rPr>
          <w:rFonts w:ascii="Arial" w:hAnsi="Arial" w:cs="Arial"/>
          <w:b/>
          <w:bCs/>
          <w:color w:val="000000"/>
          <w:sz w:val="20"/>
          <w:szCs w:val="20"/>
        </w:rPr>
        <w:t xml:space="preserve">The </w:t>
      </w:r>
      <w:r w:rsidR="00F93136" w:rsidRPr="0010254E">
        <w:rPr>
          <w:rFonts w:ascii="Arial" w:hAnsi="Arial" w:cs="Arial"/>
          <w:b/>
          <w:bCs/>
          <w:color w:val="000000"/>
          <w:sz w:val="20"/>
          <w:szCs w:val="20"/>
        </w:rPr>
        <w:t>Ascent Academies’</w:t>
      </w:r>
      <w:r w:rsidR="00D3354F" w:rsidRPr="0010254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F93136" w:rsidRPr="0010254E">
        <w:rPr>
          <w:rFonts w:ascii="Arial" w:hAnsi="Arial" w:cs="Arial"/>
          <w:b/>
          <w:bCs/>
          <w:color w:val="000000"/>
          <w:sz w:val="20"/>
          <w:szCs w:val="20"/>
        </w:rPr>
        <w:t>Trust</w:t>
      </w:r>
      <w:r w:rsidR="00893AE2" w:rsidRPr="0010254E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10254E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10254E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10254E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10254E">
        <w:rPr>
          <w:rFonts w:ascii="Arial" w:hAnsi="Arial" w:cs="Arial"/>
          <w:bCs/>
          <w:color w:val="000000"/>
          <w:sz w:val="20"/>
          <w:szCs w:val="20"/>
        </w:rPr>
        <w:tab/>
      </w:r>
      <w:r w:rsidR="00893AE2" w:rsidRPr="0010254E">
        <w:rPr>
          <w:rFonts w:ascii="Arial" w:hAnsi="Arial" w:cs="Arial"/>
          <w:bCs/>
          <w:color w:val="000000"/>
          <w:sz w:val="20"/>
          <w:szCs w:val="20"/>
        </w:rPr>
        <w:tab/>
      </w:r>
      <w:r w:rsidR="00515CC9" w:rsidRPr="0010254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93AE2" w:rsidRPr="0010254E">
        <w:rPr>
          <w:rFonts w:ascii="Arial" w:hAnsi="Arial" w:cs="Arial"/>
          <w:b/>
          <w:bCs/>
          <w:noProof/>
          <w:color w:val="000000"/>
          <w:sz w:val="20"/>
          <w:szCs w:val="20"/>
          <w:lang w:eastAsia="en-GB"/>
        </w:rPr>
        <w:drawing>
          <wp:inline distT="0" distB="0" distL="0" distR="0" wp14:anchorId="5869F89F" wp14:editId="7473D0D6">
            <wp:extent cx="807921" cy="923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nt Logo Sm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15" cy="924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AE2" w:rsidRPr="0010254E" w:rsidRDefault="00893AE2" w:rsidP="00893AE2">
      <w:pPr>
        <w:pStyle w:val="Heading2"/>
        <w:ind w:left="0"/>
        <w:rPr>
          <w:sz w:val="20"/>
          <w:szCs w:val="20"/>
          <w:u w:val="none"/>
        </w:rPr>
      </w:pPr>
      <w:r w:rsidRPr="0010254E">
        <w:rPr>
          <w:sz w:val="20"/>
          <w:szCs w:val="20"/>
          <w:u w:val="none"/>
        </w:rPr>
        <w:t>Portland Academy</w:t>
      </w:r>
    </w:p>
    <w:p w:rsidR="00893AE2" w:rsidRPr="0010254E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254E">
        <w:rPr>
          <w:rFonts w:ascii="Arial" w:hAnsi="Arial" w:cs="Arial"/>
          <w:b/>
          <w:bCs/>
          <w:color w:val="000000"/>
          <w:sz w:val="20"/>
          <w:szCs w:val="20"/>
        </w:rPr>
        <w:t>Weymouth Road</w:t>
      </w:r>
    </w:p>
    <w:p w:rsidR="00893AE2" w:rsidRPr="0010254E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254E">
        <w:rPr>
          <w:rFonts w:ascii="Arial" w:hAnsi="Arial" w:cs="Arial"/>
          <w:b/>
          <w:bCs/>
          <w:color w:val="000000"/>
          <w:sz w:val="20"/>
          <w:szCs w:val="20"/>
        </w:rPr>
        <w:t>Sunderland</w:t>
      </w:r>
    </w:p>
    <w:p w:rsidR="00893AE2" w:rsidRPr="0010254E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254E">
        <w:rPr>
          <w:rFonts w:ascii="Arial" w:hAnsi="Arial" w:cs="Arial"/>
          <w:b/>
          <w:bCs/>
          <w:color w:val="000000"/>
          <w:sz w:val="20"/>
          <w:szCs w:val="20"/>
        </w:rPr>
        <w:t>SR3 2NQ</w:t>
      </w:r>
    </w:p>
    <w:p w:rsidR="00893AE2" w:rsidRPr="0010254E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254E">
        <w:rPr>
          <w:rFonts w:ascii="Arial" w:hAnsi="Arial" w:cs="Arial"/>
          <w:b/>
          <w:bCs/>
          <w:color w:val="000000"/>
          <w:sz w:val="20"/>
          <w:szCs w:val="20"/>
        </w:rPr>
        <w:t>Tel: (0191) 553 6050</w:t>
      </w:r>
    </w:p>
    <w:p w:rsidR="00893AE2" w:rsidRPr="0010254E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254E">
        <w:rPr>
          <w:rFonts w:ascii="Arial" w:hAnsi="Arial" w:cs="Arial"/>
          <w:b/>
          <w:bCs/>
          <w:color w:val="000000"/>
          <w:sz w:val="20"/>
          <w:szCs w:val="20"/>
        </w:rPr>
        <w:t xml:space="preserve">Email: info@ascenttrust.org </w:t>
      </w:r>
    </w:p>
    <w:p w:rsidR="00515CC9" w:rsidRDefault="00893AE2" w:rsidP="00893AE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0254E">
        <w:rPr>
          <w:rFonts w:ascii="Arial" w:hAnsi="Arial" w:cs="Arial"/>
          <w:b/>
          <w:bCs/>
          <w:color w:val="000000"/>
          <w:sz w:val="20"/>
          <w:szCs w:val="20"/>
        </w:rPr>
        <w:t>Web: www.ascenttrust.org</w:t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F93136" w:rsidRPr="00515CC9" w:rsidRDefault="00515CC9" w:rsidP="000A2B0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515CC9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D7583D" w:rsidRPr="00C73E9C" w:rsidRDefault="009955D2" w:rsidP="00515CC9">
      <w:pPr>
        <w:widowControl w:val="0"/>
        <w:autoSpaceDE w:val="0"/>
        <w:autoSpaceDN w:val="0"/>
        <w:adjustRightInd w:val="0"/>
        <w:rPr>
          <w:rFonts w:ascii="Arial" w:hAnsi="Arial" w:cs="Arial"/>
          <w:color w:val="262626"/>
          <w:sz w:val="20"/>
          <w:szCs w:val="20"/>
          <w:lang w:val="en-US"/>
        </w:rPr>
      </w:pPr>
      <w:r>
        <w:rPr>
          <w:rFonts w:ascii="Arial" w:hAnsi="Arial" w:cs="Arial"/>
          <w:color w:val="262626"/>
          <w:sz w:val="20"/>
          <w:szCs w:val="20"/>
          <w:lang w:val="en-US"/>
        </w:rPr>
        <w:t xml:space="preserve">This is an exciting opportunity to join our forward thinking organisation.  </w:t>
      </w:r>
      <w:r w:rsidR="000A2B09" w:rsidRPr="00C73E9C">
        <w:rPr>
          <w:rFonts w:ascii="Arial" w:hAnsi="Arial" w:cs="Arial"/>
          <w:color w:val="262626"/>
          <w:sz w:val="20"/>
          <w:szCs w:val="20"/>
          <w:lang w:val="en-US"/>
        </w:rPr>
        <w:t>The Ascent Academies’ Trust</w:t>
      </w:r>
      <w:r w:rsidR="007606FB">
        <w:rPr>
          <w:rFonts w:ascii="Arial" w:hAnsi="Arial" w:cs="Arial"/>
          <w:color w:val="262626"/>
          <w:sz w:val="20"/>
          <w:szCs w:val="20"/>
          <w:lang w:val="en-US"/>
        </w:rPr>
        <w:t xml:space="preserve"> is an </w:t>
      </w:r>
      <w:r>
        <w:rPr>
          <w:rFonts w:ascii="Arial" w:hAnsi="Arial" w:cs="Arial"/>
          <w:color w:val="262626"/>
          <w:sz w:val="20"/>
          <w:szCs w:val="20"/>
          <w:lang w:val="en-US"/>
        </w:rPr>
        <w:t>ambitious Trust which</w:t>
      </w:r>
      <w:r w:rsidR="000A2B09" w:rsidRPr="00C73E9C">
        <w:rPr>
          <w:rFonts w:ascii="Arial" w:hAnsi="Arial" w:cs="Arial"/>
          <w:color w:val="262626"/>
          <w:sz w:val="20"/>
          <w:szCs w:val="20"/>
          <w:lang w:val="en-US"/>
        </w:rPr>
        <w:t xml:space="preserve"> </w:t>
      </w:r>
      <w:r w:rsidR="00C73E9C" w:rsidRPr="00C73E9C">
        <w:rPr>
          <w:rFonts w:ascii="Arial" w:hAnsi="Arial" w:cs="Arial"/>
          <w:sz w:val="20"/>
          <w:szCs w:val="20"/>
        </w:rPr>
        <w:t xml:space="preserve">comprises </w:t>
      </w:r>
      <w:r>
        <w:rPr>
          <w:rFonts w:ascii="Arial" w:hAnsi="Arial" w:cs="Arial"/>
          <w:sz w:val="20"/>
          <w:szCs w:val="20"/>
        </w:rPr>
        <w:t xml:space="preserve">of </w:t>
      </w:r>
      <w:r w:rsidR="00C73E9C" w:rsidRPr="00C73E9C">
        <w:rPr>
          <w:rFonts w:ascii="Arial" w:hAnsi="Arial" w:cs="Arial"/>
          <w:sz w:val="20"/>
          <w:szCs w:val="20"/>
        </w:rPr>
        <w:t xml:space="preserve">five special academies.  </w:t>
      </w:r>
      <w:r>
        <w:rPr>
          <w:rFonts w:ascii="Arial" w:hAnsi="Arial" w:cs="Arial"/>
          <w:sz w:val="20"/>
          <w:szCs w:val="20"/>
        </w:rPr>
        <w:t>The</w:t>
      </w:r>
      <w:r w:rsidR="007606FB">
        <w:rPr>
          <w:rFonts w:ascii="Arial" w:hAnsi="Arial" w:cs="Arial"/>
          <w:sz w:val="20"/>
          <w:szCs w:val="20"/>
        </w:rPr>
        <w:t xml:space="preserve">re are </w:t>
      </w:r>
      <w:r>
        <w:rPr>
          <w:rFonts w:ascii="Arial" w:hAnsi="Arial" w:cs="Arial"/>
          <w:sz w:val="20"/>
          <w:szCs w:val="20"/>
        </w:rPr>
        <w:t xml:space="preserve">three </w:t>
      </w:r>
      <w:r w:rsidR="007606FB">
        <w:rPr>
          <w:rFonts w:ascii="Arial" w:hAnsi="Arial" w:cs="Arial"/>
          <w:sz w:val="20"/>
          <w:szCs w:val="20"/>
        </w:rPr>
        <w:t xml:space="preserve">academies in </w:t>
      </w:r>
      <w:r>
        <w:rPr>
          <w:rFonts w:ascii="Arial" w:hAnsi="Arial" w:cs="Arial"/>
          <w:sz w:val="20"/>
          <w:szCs w:val="20"/>
        </w:rPr>
        <w:t>Sunderland</w:t>
      </w:r>
      <w:r w:rsidR="007606F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7606FB">
        <w:rPr>
          <w:rFonts w:ascii="Arial" w:hAnsi="Arial" w:cs="Arial"/>
          <w:sz w:val="20"/>
          <w:szCs w:val="20"/>
        </w:rPr>
        <w:t>one in</w:t>
      </w:r>
      <w:r w:rsidR="00E102CA">
        <w:rPr>
          <w:rFonts w:ascii="Arial" w:hAnsi="Arial" w:cs="Arial"/>
          <w:sz w:val="20"/>
          <w:szCs w:val="20"/>
        </w:rPr>
        <w:t xml:space="preserve"> Billingham</w:t>
      </w:r>
      <w:r>
        <w:rPr>
          <w:rFonts w:ascii="Arial" w:hAnsi="Arial" w:cs="Arial"/>
          <w:sz w:val="20"/>
          <w:szCs w:val="20"/>
        </w:rPr>
        <w:t xml:space="preserve"> and </w:t>
      </w:r>
      <w:r w:rsidR="007606FB">
        <w:rPr>
          <w:rFonts w:ascii="Arial" w:hAnsi="Arial" w:cs="Arial"/>
          <w:sz w:val="20"/>
          <w:szCs w:val="20"/>
        </w:rPr>
        <w:t xml:space="preserve">one in </w:t>
      </w:r>
      <w:r w:rsidR="00E102CA">
        <w:rPr>
          <w:rFonts w:ascii="Arial" w:hAnsi="Arial" w:cs="Arial"/>
          <w:sz w:val="20"/>
          <w:szCs w:val="20"/>
        </w:rPr>
        <w:t>Easington</w:t>
      </w:r>
      <w:r w:rsidR="007606FB">
        <w:rPr>
          <w:rFonts w:ascii="Arial" w:hAnsi="Arial" w:cs="Arial"/>
          <w:sz w:val="20"/>
          <w:szCs w:val="20"/>
        </w:rPr>
        <w:t>.  The Trust also operates a trading subsidiary company to deliver extended provision contracts and specialist training.</w:t>
      </w:r>
      <w:r w:rsidR="00B664E0">
        <w:rPr>
          <w:rFonts w:ascii="Arial" w:hAnsi="Arial" w:cs="Arial"/>
          <w:sz w:val="20"/>
          <w:szCs w:val="20"/>
        </w:rPr>
        <w:t xml:space="preserve"> </w:t>
      </w:r>
    </w:p>
    <w:p w:rsidR="00893AE2" w:rsidRDefault="00B664E0" w:rsidP="00B664E0">
      <w:pPr>
        <w:widowControl w:val="0"/>
        <w:tabs>
          <w:tab w:val="left" w:pos="8115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</w:p>
    <w:p w:rsidR="00893AE2" w:rsidRDefault="00DB41A6" w:rsidP="00D758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color w:val="262626"/>
          <w:sz w:val="20"/>
          <w:szCs w:val="20"/>
          <w:lang w:val="en-US"/>
        </w:rPr>
        <w:t>Post:</w:t>
      </w:r>
      <w:r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="00950876">
        <w:rPr>
          <w:rFonts w:ascii="Arial" w:hAnsi="Arial" w:cs="Arial"/>
          <w:b/>
          <w:color w:val="262626"/>
          <w:sz w:val="20"/>
          <w:szCs w:val="20"/>
          <w:lang w:val="en-US"/>
        </w:rPr>
        <w:tab/>
      </w:r>
      <w:r w:rsidR="008E329B">
        <w:rPr>
          <w:rFonts w:ascii="Arial" w:hAnsi="Arial" w:cs="Arial"/>
          <w:b/>
          <w:color w:val="262626"/>
          <w:sz w:val="20"/>
          <w:szCs w:val="20"/>
          <w:lang w:val="en-US"/>
        </w:rPr>
        <w:t xml:space="preserve">Finance </w:t>
      </w:r>
      <w:r w:rsidR="00BC7B93">
        <w:rPr>
          <w:rFonts w:ascii="Arial" w:hAnsi="Arial" w:cs="Arial"/>
          <w:b/>
          <w:color w:val="262626"/>
          <w:sz w:val="20"/>
          <w:szCs w:val="20"/>
          <w:lang w:val="en-US"/>
        </w:rPr>
        <w:t>Manager</w:t>
      </w:r>
    </w:p>
    <w:p w:rsidR="00893AE2" w:rsidRDefault="00C73E9C" w:rsidP="00FD75C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Scale</w:t>
      </w:r>
      <w:r w:rsidR="00893AE2"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93AE2" w:rsidRPr="00AD2242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E329B">
        <w:rPr>
          <w:rFonts w:ascii="Arial" w:hAnsi="Arial" w:cs="Arial"/>
          <w:b/>
          <w:bCs/>
          <w:color w:val="000000"/>
          <w:sz w:val="20"/>
          <w:szCs w:val="20"/>
        </w:rPr>
        <w:t xml:space="preserve">£35k - </w:t>
      </w:r>
      <w:r w:rsidR="009955D2">
        <w:rPr>
          <w:rFonts w:ascii="Arial" w:hAnsi="Arial" w:cs="Arial"/>
          <w:b/>
          <w:bCs/>
          <w:color w:val="000000"/>
          <w:sz w:val="20"/>
          <w:szCs w:val="20"/>
        </w:rPr>
        <w:t>£40k</w:t>
      </w:r>
    </w:p>
    <w:p w:rsidR="00B664E0" w:rsidRDefault="00B664E0" w:rsidP="007C11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262626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Hours: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7C11A0">
        <w:rPr>
          <w:rFonts w:ascii="Arial" w:hAnsi="Arial" w:cs="Arial"/>
          <w:b/>
          <w:bCs/>
          <w:color w:val="000000"/>
          <w:sz w:val="20"/>
          <w:szCs w:val="20"/>
        </w:rPr>
        <w:t>Full Time</w:t>
      </w:r>
    </w:p>
    <w:p w:rsidR="00C73E9C" w:rsidRDefault="00C73E9C" w:rsidP="00C73E9C">
      <w:pPr>
        <w:rPr>
          <w:rFonts w:ascii="Arial" w:hAnsi="Arial" w:cs="Arial"/>
          <w:color w:val="262626"/>
          <w:sz w:val="20"/>
          <w:szCs w:val="20"/>
          <w:lang w:val="en-US"/>
        </w:rPr>
      </w:pPr>
    </w:p>
    <w:p w:rsidR="00C73E9C" w:rsidRPr="00C73E9C" w:rsidRDefault="007C11A0" w:rsidP="007C11A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E329B">
        <w:rPr>
          <w:rFonts w:ascii="Arial" w:hAnsi="Arial" w:cs="Arial"/>
          <w:sz w:val="20"/>
          <w:szCs w:val="20"/>
        </w:rPr>
        <w:t>Trust</w:t>
      </w:r>
      <w:r w:rsidR="009955D2">
        <w:rPr>
          <w:rFonts w:ascii="Arial" w:hAnsi="Arial" w:cs="Arial"/>
          <w:sz w:val="20"/>
          <w:szCs w:val="20"/>
        </w:rPr>
        <w:t xml:space="preserve"> are </w:t>
      </w:r>
      <w:r>
        <w:rPr>
          <w:rFonts w:ascii="Arial" w:hAnsi="Arial" w:cs="Arial"/>
          <w:sz w:val="20"/>
          <w:szCs w:val="20"/>
        </w:rPr>
        <w:t>looking to appoint a suitably qualified and experienced candidate t</w:t>
      </w:r>
      <w:r w:rsidR="008E329B">
        <w:rPr>
          <w:rFonts w:ascii="Arial" w:hAnsi="Arial" w:cs="Arial"/>
          <w:sz w:val="20"/>
          <w:szCs w:val="20"/>
        </w:rPr>
        <w:t>o be responsible for leading the Finance function across the organisation and providing financial service to all academies within the Trust</w:t>
      </w:r>
      <w:r w:rsidR="00186E1C">
        <w:rPr>
          <w:rFonts w:ascii="Arial" w:hAnsi="Arial" w:cs="Arial"/>
          <w:sz w:val="20"/>
          <w:szCs w:val="20"/>
        </w:rPr>
        <w:t>.</w:t>
      </w:r>
      <w:r w:rsidR="009955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B664E0">
        <w:rPr>
          <w:rFonts w:ascii="Arial" w:hAnsi="Arial" w:cs="Arial"/>
          <w:sz w:val="20"/>
          <w:szCs w:val="20"/>
        </w:rPr>
        <w:t xml:space="preserve">The successful candidate will </w:t>
      </w:r>
      <w:r w:rsidR="008E329B">
        <w:rPr>
          <w:rFonts w:ascii="Arial" w:hAnsi="Arial" w:cs="Arial"/>
          <w:sz w:val="20"/>
          <w:szCs w:val="20"/>
        </w:rPr>
        <w:t>be</w:t>
      </w:r>
      <w:r w:rsidR="007606FB">
        <w:rPr>
          <w:rFonts w:ascii="Arial" w:hAnsi="Arial" w:cs="Arial"/>
          <w:sz w:val="20"/>
          <w:szCs w:val="20"/>
        </w:rPr>
        <w:t xml:space="preserve"> ambitious and outward looking with a proven track record of technical ability and </w:t>
      </w:r>
      <w:r w:rsidR="009A2D95">
        <w:rPr>
          <w:rFonts w:ascii="Arial" w:hAnsi="Arial" w:cs="Arial"/>
          <w:sz w:val="20"/>
          <w:szCs w:val="20"/>
        </w:rPr>
        <w:t xml:space="preserve">relevant </w:t>
      </w:r>
      <w:r w:rsidR="007606FB">
        <w:rPr>
          <w:rFonts w:ascii="Arial" w:hAnsi="Arial" w:cs="Arial"/>
          <w:sz w:val="20"/>
          <w:szCs w:val="20"/>
        </w:rPr>
        <w:t>experience.</w:t>
      </w:r>
      <w:r w:rsidR="00D870BD">
        <w:rPr>
          <w:rFonts w:ascii="Arial" w:hAnsi="Arial" w:cs="Arial"/>
          <w:sz w:val="20"/>
          <w:szCs w:val="20"/>
        </w:rPr>
        <w:t xml:space="preserve"> The post holder will be an </w:t>
      </w:r>
      <w:r w:rsidR="00D870BD">
        <w:rPr>
          <w:rFonts w:ascii="Arial" w:hAnsi="Arial" w:cs="Arial"/>
          <w:sz w:val="20"/>
          <w:szCs w:val="20"/>
        </w:rPr>
        <w:t>experienced accountant (part or fully qualified) with a minimum of 3 years</w:t>
      </w:r>
      <w:r w:rsidR="00E102CA">
        <w:rPr>
          <w:rFonts w:ascii="Arial" w:hAnsi="Arial" w:cs="Arial"/>
          <w:sz w:val="20"/>
          <w:szCs w:val="20"/>
        </w:rPr>
        <w:t>’</w:t>
      </w:r>
      <w:r w:rsidR="00D870BD">
        <w:rPr>
          <w:rFonts w:ascii="Arial" w:hAnsi="Arial" w:cs="Arial"/>
          <w:sz w:val="20"/>
          <w:szCs w:val="20"/>
        </w:rPr>
        <w:t xml:space="preserve"> relevant experience</w:t>
      </w:r>
      <w:r w:rsidR="00D870BD">
        <w:rPr>
          <w:rFonts w:ascii="Arial" w:hAnsi="Arial" w:cs="Arial"/>
          <w:sz w:val="20"/>
          <w:szCs w:val="20"/>
        </w:rPr>
        <w:t xml:space="preserve">. They will </w:t>
      </w:r>
      <w:r w:rsidR="00D870BD">
        <w:rPr>
          <w:rFonts w:ascii="Arial" w:hAnsi="Arial" w:cs="Arial"/>
          <w:sz w:val="20"/>
          <w:szCs w:val="20"/>
        </w:rPr>
        <w:t xml:space="preserve">join the team of Corporate Service Managers </w:t>
      </w:r>
      <w:r w:rsidR="00D870BD">
        <w:rPr>
          <w:rFonts w:ascii="Arial" w:hAnsi="Arial" w:cs="Arial"/>
          <w:sz w:val="20"/>
          <w:szCs w:val="20"/>
        </w:rPr>
        <w:t xml:space="preserve">and be responsible for </w:t>
      </w:r>
      <w:r w:rsidR="00D870BD">
        <w:rPr>
          <w:rFonts w:ascii="Arial" w:hAnsi="Arial" w:cs="Arial"/>
          <w:sz w:val="20"/>
          <w:szCs w:val="20"/>
        </w:rPr>
        <w:t>develop</w:t>
      </w:r>
      <w:r w:rsidR="00D870BD">
        <w:rPr>
          <w:rFonts w:ascii="Arial" w:hAnsi="Arial" w:cs="Arial"/>
          <w:sz w:val="20"/>
          <w:szCs w:val="20"/>
        </w:rPr>
        <w:t>ing</w:t>
      </w:r>
      <w:r w:rsidR="00D870BD">
        <w:rPr>
          <w:rFonts w:ascii="Arial" w:hAnsi="Arial" w:cs="Arial"/>
          <w:sz w:val="20"/>
          <w:szCs w:val="20"/>
        </w:rPr>
        <w:t xml:space="preserve"> and lead</w:t>
      </w:r>
      <w:r w:rsidR="00D870BD">
        <w:rPr>
          <w:rFonts w:ascii="Arial" w:hAnsi="Arial" w:cs="Arial"/>
          <w:sz w:val="20"/>
          <w:szCs w:val="20"/>
        </w:rPr>
        <w:t>ing the finance service</w:t>
      </w:r>
      <w:r w:rsidR="00D870BD">
        <w:rPr>
          <w:rFonts w:ascii="Arial" w:hAnsi="Arial" w:cs="Arial"/>
          <w:sz w:val="20"/>
          <w:szCs w:val="20"/>
        </w:rPr>
        <w:t>.</w:t>
      </w:r>
      <w:r w:rsidR="00D870BD">
        <w:rPr>
          <w:rFonts w:ascii="Arial" w:hAnsi="Arial" w:cs="Arial"/>
          <w:sz w:val="20"/>
          <w:szCs w:val="20"/>
        </w:rPr>
        <w:t xml:space="preserve"> </w:t>
      </w:r>
      <w:r w:rsidR="009955D2">
        <w:rPr>
          <w:rFonts w:ascii="Arial" w:hAnsi="Arial" w:cs="Arial"/>
          <w:sz w:val="20"/>
          <w:szCs w:val="20"/>
        </w:rPr>
        <w:t>Knowledge of schools</w:t>
      </w:r>
      <w:r w:rsidR="00186E1C">
        <w:rPr>
          <w:rFonts w:ascii="Arial" w:hAnsi="Arial" w:cs="Arial"/>
          <w:sz w:val="20"/>
          <w:szCs w:val="20"/>
        </w:rPr>
        <w:t>/ academies</w:t>
      </w:r>
      <w:r w:rsidR="00D870BD">
        <w:rPr>
          <w:rFonts w:ascii="Arial" w:hAnsi="Arial" w:cs="Arial"/>
          <w:sz w:val="20"/>
          <w:szCs w:val="20"/>
        </w:rPr>
        <w:t xml:space="preserve"> </w:t>
      </w:r>
      <w:r w:rsidR="009A2D95">
        <w:rPr>
          <w:rFonts w:ascii="Arial" w:hAnsi="Arial" w:cs="Arial"/>
          <w:sz w:val="20"/>
          <w:szCs w:val="20"/>
        </w:rPr>
        <w:t>would be an advantage but technical ability and financial experience are the</w:t>
      </w:r>
      <w:r w:rsidR="00D870BD">
        <w:rPr>
          <w:rFonts w:ascii="Arial" w:hAnsi="Arial" w:cs="Arial"/>
          <w:sz w:val="20"/>
          <w:szCs w:val="20"/>
        </w:rPr>
        <w:t xml:space="preserve"> main key factors.</w:t>
      </w:r>
    </w:p>
    <w:p w:rsidR="00C6315E" w:rsidRPr="00C6315E" w:rsidRDefault="00C6315E" w:rsidP="00C6315E">
      <w:pPr>
        <w:pStyle w:val="NoSpacing"/>
        <w:rPr>
          <w:rFonts w:ascii="Arial" w:hAnsi="Arial" w:cs="Arial"/>
          <w:vanish/>
          <w:sz w:val="20"/>
          <w:szCs w:val="20"/>
        </w:rPr>
      </w:pPr>
    </w:p>
    <w:p w:rsidR="00F93136" w:rsidRPr="00C6315E" w:rsidRDefault="00F93136" w:rsidP="00C6315E">
      <w:pPr>
        <w:pStyle w:val="NoSpacing"/>
        <w:rPr>
          <w:rFonts w:ascii="Arial" w:hAnsi="Arial" w:cs="Arial"/>
          <w:sz w:val="20"/>
          <w:szCs w:val="20"/>
        </w:rPr>
      </w:pPr>
    </w:p>
    <w:p w:rsidR="0066348F" w:rsidRDefault="00F93136" w:rsidP="00D3354F">
      <w:pPr>
        <w:rPr>
          <w:rFonts w:ascii="Arial" w:hAnsi="Arial" w:cs="Arial"/>
          <w:sz w:val="20"/>
          <w:szCs w:val="20"/>
        </w:rPr>
      </w:pPr>
      <w:r w:rsidRPr="00AD2242">
        <w:rPr>
          <w:rFonts w:ascii="Arial" w:hAnsi="Arial" w:cs="Arial"/>
          <w:sz w:val="20"/>
          <w:szCs w:val="20"/>
        </w:rPr>
        <w:t>The Trust is committed to safeguarding and promoting the welfare of children and young people with Special Needs and expects all staff and volunteers to share this commitment.</w:t>
      </w:r>
      <w:r w:rsidR="00C6315E">
        <w:rPr>
          <w:rFonts w:ascii="Arial" w:hAnsi="Arial" w:cs="Arial"/>
          <w:sz w:val="20"/>
          <w:szCs w:val="20"/>
        </w:rPr>
        <w:t xml:space="preserve"> </w:t>
      </w:r>
      <w:r w:rsidRPr="00AD2242">
        <w:rPr>
          <w:rFonts w:ascii="Arial" w:hAnsi="Arial" w:cs="Arial"/>
          <w:sz w:val="20"/>
          <w:szCs w:val="20"/>
        </w:rPr>
        <w:t xml:space="preserve">This post is exempt from the Rehabilitation of Offenders Act 1974 and therefore will be subject to a </w:t>
      </w:r>
      <w:r w:rsidR="00C6315E">
        <w:rPr>
          <w:rFonts w:ascii="Arial" w:hAnsi="Arial" w:cs="Arial"/>
          <w:sz w:val="20"/>
          <w:szCs w:val="20"/>
        </w:rPr>
        <w:t>DBS check</w:t>
      </w:r>
      <w:r w:rsidRPr="00AD2242">
        <w:rPr>
          <w:rFonts w:ascii="Arial" w:hAnsi="Arial" w:cs="Arial"/>
          <w:sz w:val="20"/>
          <w:szCs w:val="20"/>
        </w:rPr>
        <w:t xml:space="preserve"> from</w:t>
      </w:r>
      <w:r w:rsidR="00C6315E">
        <w:rPr>
          <w:rFonts w:ascii="Arial" w:hAnsi="Arial" w:cs="Arial"/>
          <w:sz w:val="20"/>
          <w:szCs w:val="20"/>
        </w:rPr>
        <w:t xml:space="preserve"> the Disclosure and Barring Service. </w:t>
      </w:r>
    </w:p>
    <w:p w:rsidR="0066348F" w:rsidRDefault="0066348F" w:rsidP="00D3354F">
      <w:pPr>
        <w:rPr>
          <w:rFonts w:ascii="Arial" w:hAnsi="Arial" w:cs="Arial"/>
          <w:sz w:val="20"/>
          <w:szCs w:val="20"/>
        </w:rPr>
      </w:pPr>
    </w:p>
    <w:p w:rsidR="00D3354F" w:rsidRPr="007C11A0" w:rsidRDefault="00D3354F" w:rsidP="00D3354F">
      <w:pPr>
        <w:rPr>
          <w:rFonts w:ascii="Arial" w:hAnsi="Arial" w:cs="Arial"/>
          <w:sz w:val="20"/>
          <w:szCs w:val="20"/>
          <w:lang w:val="en-US"/>
        </w:rPr>
      </w:pPr>
      <w:r w:rsidRPr="007C11A0">
        <w:rPr>
          <w:rFonts w:ascii="Arial" w:hAnsi="Arial" w:cs="Arial"/>
          <w:sz w:val="20"/>
          <w:szCs w:val="20"/>
          <w:lang w:val="en-US"/>
        </w:rPr>
        <w:t>An application form an</w:t>
      </w:r>
      <w:r w:rsidR="00DB41A6" w:rsidRPr="007C11A0">
        <w:rPr>
          <w:rFonts w:ascii="Arial" w:hAnsi="Arial" w:cs="Arial"/>
          <w:sz w:val="20"/>
          <w:szCs w:val="20"/>
          <w:lang w:val="en-US"/>
        </w:rPr>
        <w:t>d further details</w:t>
      </w:r>
      <w:r w:rsidRPr="007C11A0">
        <w:rPr>
          <w:rFonts w:ascii="Arial" w:hAnsi="Arial" w:cs="Arial"/>
          <w:sz w:val="20"/>
          <w:szCs w:val="20"/>
          <w:lang w:val="en-US"/>
        </w:rPr>
        <w:t xml:space="preserve"> can be obt</w:t>
      </w:r>
      <w:r w:rsidR="00D870BD">
        <w:rPr>
          <w:rFonts w:ascii="Arial" w:hAnsi="Arial" w:cs="Arial"/>
          <w:sz w:val="20"/>
          <w:szCs w:val="20"/>
          <w:lang w:val="en-US"/>
        </w:rPr>
        <w:t xml:space="preserve">ained from the Trust </w:t>
      </w:r>
      <w:r w:rsidRPr="007C11A0">
        <w:rPr>
          <w:rFonts w:ascii="Arial" w:hAnsi="Arial" w:cs="Arial"/>
          <w:sz w:val="20"/>
          <w:szCs w:val="20"/>
          <w:lang w:val="en-US"/>
        </w:rPr>
        <w:t xml:space="preserve">website </w:t>
      </w:r>
      <w:hyperlink r:id="rId8" w:anchor="job-vacancies" w:history="1">
        <w:r w:rsidRPr="00D870BD">
          <w:rPr>
            <w:rStyle w:val="Hyperlink"/>
            <w:rFonts w:ascii="Arial" w:hAnsi="Arial" w:cs="Arial"/>
            <w:color w:val="auto"/>
            <w:sz w:val="20"/>
            <w:szCs w:val="20"/>
            <w:u w:val="none"/>
            <w:lang w:val="en-US"/>
          </w:rPr>
          <w:t>www.ascenttrust.org/#job-vacancies</w:t>
        </w:r>
      </w:hyperlink>
      <w:r w:rsidR="00D870BD">
        <w:rPr>
          <w:rStyle w:val="Hyperlink"/>
          <w:rFonts w:ascii="Arial" w:hAnsi="Arial" w:cs="Arial"/>
          <w:color w:val="auto"/>
          <w:sz w:val="20"/>
          <w:szCs w:val="20"/>
          <w:u w:val="none"/>
          <w:lang w:val="en-US"/>
        </w:rPr>
        <w:t>.</w:t>
      </w:r>
      <w:r w:rsidRPr="007C11A0">
        <w:rPr>
          <w:rFonts w:ascii="Arial" w:hAnsi="Arial" w:cs="Arial"/>
          <w:sz w:val="20"/>
          <w:szCs w:val="20"/>
          <w:lang w:val="en-US"/>
        </w:rPr>
        <w:t xml:space="preserve"> Completed applications sh</w:t>
      </w:r>
      <w:r w:rsidR="0010254E">
        <w:rPr>
          <w:rFonts w:ascii="Arial" w:hAnsi="Arial" w:cs="Arial"/>
          <w:sz w:val="20"/>
          <w:szCs w:val="20"/>
          <w:lang w:val="en-US"/>
        </w:rPr>
        <w:t xml:space="preserve">ould be returned to </w:t>
      </w:r>
      <w:r w:rsidR="00D870BD">
        <w:rPr>
          <w:rFonts w:ascii="Arial" w:hAnsi="Arial" w:cs="Arial"/>
          <w:sz w:val="20"/>
          <w:szCs w:val="20"/>
          <w:lang w:val="en-US"/>
        </w:rPr>
        <w:t xml:space="preserve">the HR Team, </w:t>
      </w:r>
      <w:r w:rsidRPr="007C11A0">
        <w:rPr>
          <w:rFonts w:ascii="Arial" w:hAnsi="Arial" w:cs="Arial"/>
          <w:sz w:val="20"/>
          <w:szCs w:val="20"/>
          <w:lang w:val="en-US"/>
        </w:rPr>
        <w:t xml:space="preserve">The Ascent Academies’ Trust, Portland Academy, Weymouth Road, Sunderland, SR3 2NQ or by email to </w:t>
      </w:r>
      <w:r w:rsidR="0010254E" w:rsidRPr="00D870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HR</w:t>
      </w:r>
      <w:r w:rsidRPr="00D870B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@ascenttrust.org</w:t>
      </w:r>
      <w:r w:rsidRPr="007C11A0">
        <w:rPr>
          <w:rFonts w:ascii="Arial" w:hAnsi="Arial" w:cs="Arial"/>
          <w:sz w:val="20"/>
          <w:szCs w:val="20"/>
          <w:lang w:val="en-US"/>
        </w:rPr>
        <w:t>.</w:t>
      </w:r>
    </w:p>
    <w:p w:rsidR="00F93136" w:rsidRDefault="00F93136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</w:p>
    <w:p w:rsidR="00F93136" w:rsidRDefault="00136650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Closing Date: Friday 16</w:t>
      </w:r>
      <w:r w:rsidRPr="00136650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March at 12 noon</w:t>
      </w:r>
    </w:p>
    <w:p w:rsidR="00136650" w:rsidRDefault="00136650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Interviews: Tuesday </w:t>
      </w:r>
      <w:r w:rsidR="000370D3">
        <w:rPr>
          <w:rFonts w:ascii="Arial" w:hAnsi="Arial" w:cs="Arial"/>
          <w:b/>
          <w:color w:val="000000"/>
          <w:sz w:val="20"/>
          <w:szCs w:val="20"/>
        </w:rPr>
        <w:t>27</w:t>
      </w:r>
      <w:r w:rsidR="000370D3" w:rsidRPr="000370D3">
        <w:rPr>
          <w:rFonts w:ascii="Arial" w:hAnsi="Arial" w:cs="Arial"/>
          <w:b/>
          <w:color w:val="000000"/>
          <w:sz w:val="20"/>
          <w:szCs w:val="20"/>
          <w:vertAlign w:val="superscript"/>
        </w:rPr>
        <w:t>th</w:t>
      </w:r>
      <w:r w:rsidR="000370D3">
        <w:rPr>
          <w:rFonts w:ascii="Arial" w:hAnsi="Arial" w:cs="Arial"/>
          <w:b/>
          <w:color w:val="000000"/>
          <w:sz w:val="20"/>
          <w:szCs w:val="20"/>
        </w:rPr>
        <w:t xml:space="preserve"> March</w:t>
      </w:r>
      <w:bookmarkStart w:id="0" w:name="_GoBack"/>
      <w:bookmarkEnd w:id="0"/>
    </w:p>
    <w:p w:rsidR="00186E1C" w:rsidRDefault="00186E1C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</w:p>
    <w:p w:rsidR="00F93136" w:rsidRPr="00AD2242" w:rsidRDefault="00F93136" w:rsidP="00F93136">
      <w:pPr>
        <w:autoSpaceDE w:val="0"/>
        <w:autoSpaceDN w:val="0"/>
        <w:adjustRightInd w:val="0"/>
        <w:ind w:right="1024"/>
        <w:rPr>
          <w:rFonts w:ascii="Arial" w:hAnsi="Arial" w:cs="Arial"/>
          <w:b/>
          <w:color w:val="000000"/>
          <w:sz w:val="20"/>
          <w:szCs w:val="20"/>
        </w:rPr>
      </w:pPr>
    </w:p>
    <w:p w:rsidR="00681609" w:rsidRDefault="00681609"/>
    <w:sectPr w:rsidR="00681609" w:rsidSect="006634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9E" w:rsidRDefault="001E329E" w:rsidP="0092631D">
      <w:r>
        <w:separator/>
      </w:r>
    </w:p>
  </w:endnote>
  <w:endnote w:type="continuationSeparator" w:id="0">
    <w:p w:rsidR="001E329E" w:rsidRDefault="001E329E" w:rsidP="0092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1D" w:rsidRDefault="009263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1D" w:rsidRDefault="009263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1D" w:rsidRDefault="00926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9E" w:rsidRDefault="001E329E" w:rsidP="0092631D">
      <w:r>
        <w:separator/>
      </w:r>
    </w:p>
  </w:footnote>
  <w:footnote w:type="continuationSeparator" w:id="0">
    <w:p w:rsidR="001E329E" w:rsidRDefault="001E329E" w:rsidP="0092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1D" w:rsidRDefault="009263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1D" w:rsidRDefault="009263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1D" w:rsidRDefault="00926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BC4"/>
    <w:multiLevelType w:val="hybridMultilevel"/>
    <w:tmpl w:val="6A32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51F1"/>
    <w:multiLevelType w:val="hybridMultilevel"/>
    <w:tmpl w:val="86CC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92B75"/>
    <w:multiLevelType w:val="hybridMultilevel"/>
    <w:tmpl w:val="C1743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36"/>
    <w:rsid w:val="000053B5"/>
    <w:rsid w:val="000370D3"/>
    <w:rsid w:val="00040141"/>
    <w:rsid w:val="000607A8"/>
    <w:rsid w:val="000A2B09"/>
    <w:rsid w:val="000A408B"/>
    <w:rsid w:val="000F1D8F"/>
    <w:rsid w:val="0010254E"/>
    <w:rsid w:val="00136650"/>
    <w:rsid w:val="00143931"/>
    <w:rsid w:val="00186E1C"/>
    <w:rsid w:val="001958D1"/>
    <w:rsid w:val="001D319A"/>
    <w:rsid w:val="001E329E"/>
    <w:rsid w:val="00214671"/>
    <w:rsid w:val="00215754"/>
    <w:rsid w:val="00276BB8"/>
    <w:rsid w:val="00296F55"/>
    <w:rsid w:val="002E7A6E"/>
    <w:rsid w:val="003575EA"/>
    <w:rsid w:val="003C25E3"/>
    <w:rsid w:val="00434164"/>
    <w:rsid w:val="00454F25"/>
    <w:rsid w:val="00492DCA"/>
    <w:rsid w:val="00495DC1"/>
    <w:rsid w:val="004B4ECD"/>
    <w:rsid w:val="004D046C"/>
    <w:rsid w:val="00515CC9"/>
    <w:rsid w:val="00561749"/>
    <w:rsid w:val="005842C8"/>
    <w:rsid w:val="0058718B"/>
    <w:rsid w:val="005C032B"/>
    <w:rsid w:val="0066348F"/>
    <w:rsid w:val="00681609"/>
    <w:rsid w:val="00692385"/>
    <w:rsid w:val="006A2968"/>
    <w:rsid w:val="006B7C71"/>
    <w:rsid w:val="006C7223"/>
    <w:rsid w:val="006D62A5"/>
    <w:rsid w:val="006F6EE0"/>
    <w:rsid w:val="007606FB"/>
    <w:rsid w:val="007C11A0"/>
    <w:rsid w:val="007C2A11"/>
    <w:rsid w:val="007D7730"/>
    <w:rsid w:val="0089313A"/>
    <w:rsid w:val="00893AE2"/>
    <w:rsid w:val="008E329B"/>
    <w:rsid w:val="0092631D"/>
    <w:rsid w:val="009439DD"/>
    <w:rsid w:val="00950876"/>
    <w:rsid w:val="009668DD"/>
    <w:rsid w:val="009955D2"/>
    <w:rsid w:val="00996886"/>
    <w:rsid w:val="009A2D95"/>
    <w:rsid w:val="009B1AC4"/>
    <w:rsid w:val="009E0F9D"/>
    <w:rsid w:val="00A04FD4"/>
    <w:rsid w:val="00A305DE"/>
    <w:rsid w:val="00AD2242"/>
    <w:rsid w:val="00B204A6"/>
    <w:rsid w:val="00B664E0"/>
    <w:rsid w:val="00B8514D"/>
    <w:rsid w:val="00B90B61"/>
    <w:rsid w:val="00BC7B93"/>
    <w:rsid w:val="00BD441C"/>
    <w:rsid w:val="00C244A3"/>
    <w:rsid w:val="00C57D8A"/>
    <w:rsid w:val="00C6315E"/>
    <w:rsid w:val="00C73E9C"/>
    <w:rsid w:val="00CE5C2E"/>
    <w:rsid w:val="00D025C3"/>
    <w:rsid w:val="00D3354F"/>
    <w:rsid w:val="00D7583D"/>
    <w:rsid w:val="00D870BD"/>
    <w:rsid w:val="00DB41A6"/>
    <w:rsid w:val="00DF55BA"/>
    <w:rsid w:val="00E102CA"/>
    <w:rsid w:val="00E77D73"/>
    <w:rsid w:val="00ED0298"/>
    <w:rsid w:val="00ED3EF1"/>
    <w:rsid w:val="00F374FE"/>
    <w:rsid w:val="00F93136"/>
    <w:rsid w:val="00FD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6B3DC"/>
  <w15:docId w15:val="{59F40407-6482-4ACF-99D0-259012E1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136"/>
    <w:pPr>
      <w:spacing w:after="0" w:line="240" w:lineRule="auto"/>
    </w:pPr>
    <w:rPr>
      <w:rFonts w:ascii="Lucida Sans" w:eastAsia="Times New Roman" w:hAnsi="Lucida San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93136"/>
    <w:pPr>
      <w:keepNext/>
      <w:autoSpaceDE w:val="0"/>
      <w:autoSpaceDN w:val="0"/>
      <w:adjustRightInd w:val="0"/>
      <w:ind w:left="540"/>
      <w:jc w:val="both"/>
      <w:outlineLvl w:val="1"/>
    </w:pPr>
    <w:rPr>
      <w:rFonts w:ascii="Arial" w:hAnsi="Arial" w:cs="Arial"/>
      <w:b/>
      <w:bCs/>
      <w:color w:val="000000"/>
      <w:szCs w:val="5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3136"/>
    <w:rPr>
      <w:rFonts w:ascii="Arial" w:eastAsia="Times New Roman" w:hAnsi="Arial" w:cs="Arial"/>
      <w:b/>
      <w:bCs/>
      <w:color w:val="000000"/>
      <w:sz w:val="24"/>
      <w:szCs w:val="52"/>
      <w:u w:val="single"/>
    </w:rPr>
  </w:style>
  <w:style w:type="paragraph" w:styleId="NoSpacing">
    <w:name w:val="No Spacing"/>
    <w:uiPriority w:val="1"/>
    <w:qFormat/>
    <w:rsid w:val="00F9313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3136"/>
    <w:rPr>
      <w:rFonts w:ascii="Times New Roman" w:hAnsi="Times New Roman"/>
      <w:lang w:eastAsia="en-GB"/>
    </w:rPr>
  </w:style>
  <w:style w:type="character" w:styleId="Strong">
    <w:name w:val="Strong"/>
    <w:basedOn w:val="DefaultParagraphFont"/>
    <w:uiPriority w:val="22"/>
    <w:qFormat/>
    <w:rsid w:val="00F93136"/>
    <w:rPr>
      <w:b/>
      <w:bCs/>
    </w:rPr>
  </w:style>
  <w:style w:type="character" w:customStyle="1" w:styleId="pointsymspan">
    <w:name w:val="point_sym_span"/>
    <w:basedOn w:val="DefaultParagraphFont"/>
    <w:rsid w:val="00F93136"/>
  </w:style>
  <w:style w:type="paragraph" w:styleId="BalloonText">
    <w:name w:val="Balloon Text"/>
    <w:basedOn w:val="Normal"/>
    <w:link w:val="BalloonTextChar"/>
    <w:uiPriority w:val="99"/>
    <w:semiHidden/>
    <w:unhideWhenUsed/>
    <w:rsid w:val="00515C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335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31D"/>
    <w:rPr>
      <w:rFonts w:ascii="Lucida Sans" w:eastAsia="Times New Roman" w:hAnsi="Lucida San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6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31D"/>
    <w:rPr>
      <w:rFonts w:ascii="Lucida Sans" w:eastAsia="Times New Roman" w:hAnsi="Lucida San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3E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C73E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nttrust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Childrens Services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Karen Raine</cp:lastModifiedBy>
  <cp:revision>3</cp:revision>
  <dcterms:created xsi:type="dcterms:W3CDTF">2018-03-02T15:36:00Z</dcterms:created>
  <dcterms:modified xsi:type="dcterms:W3CDTF">2018-03-02T15:48:00Z</dcterms:modified>
</cp:coreProperties>
</file>