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7906CE" w:rsidP="00D2380F">
      <w:pPr>
        <w:pStyle w:val="PlainText"/>
        <w:jc w:val="center"/>
        <w:outlineLvl w:val="0"/>
        <w:rPr>
          <w:rFonts w:ascii="Arial" w:hAnsi="Arial" w:cs="Arial"/>
          <w:b/>
          <w:sz w:val="24"/>
          <w:szCs w:val="24"/>
          <w:u w:val="single"/>
        </w:rPr>
      </w:pPr>
      <w:r>
        <w:rPr>
          <w:rFonts w:ascii="Arial" w:hAnsi="Arial" w:cs="Arial"/>
          <w:b/>
          <w:sz w:val="24"/>
          <w:szCs w:val="24"/>
          <w:u w:val="single"/>
        </w:rPr>
        <w:t>CHIEF EXECUTIVE</w:t>
      </w:r>
      <w:r w:rsidR="00BC55AA">
        <w:rPr>
          <w:rFonts w:ascii="Arial" w:hAnsi="Arial" w:cs="Arial"/>
          <w:b/>
          <w:sz w:val="24"/>
          <w:szCs w:val="24"/>
          <w:u w:val="single"/>
        </w:rPr>
        <w:t>S</w:t>
      </w:r>
      <w:r>
        <w:rPr>
          <w:rFonts w:ascii="Arial" w:hAnsi="Arial" w:cs="Arial"/>
          <w:b/>
          <w:sz w:val="24"/>
          <w:szCs w:val="24"/>
          <w:u w:val="single"/>
        </w:rPr>
        <w:t xml:space="preserve">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5C2771" w:rsidRDefault="00D2380F" w:rsidP="00D2380F">
      <w:pPr>
        <w:ind w:left="2880" w:hanging="2880"/>
        <w:rPr>
          <w:rFonts w:cs="Arial"/>
          <w:bCs/>
        </w:rPr>
      </w:pPr>
      <w:r w:rsidRPr="00D75188">
        <w:rPr>
          <w:rFonts w:cs="Arial"/>
          <w:b/>
          <w:bCs/>
          <w:szCs w:val="24"/>
        </w:rPr>
        <w:t>JOB TITLE:</w:t>
      </w:r>
      <w:r w:rsidRPr="00D75188">
        <w:rPr>
          <w:rFonts w:cs="Arial"/>
          <w:szCs w:val="24"/>
        </w:rPr>
        <w:tab/>
      </w:r>
      <w:r w:rsidR="00074535">
        <w:rPr>
          <w:rFonts w:cs="Arial"/>
          <w:bCs/>
        </w:rPr>
        <w:t xml:space="preserve">Project Development Officer </w:t>
      </w:r>
      <w:r w:rsidR="0000288D">
        <w:rPr>
          <w:rFonts w:cs="Arial"/>
          <w:bCs/>
        </w:rPr>
        <w:t>–</w:t>
      </w:r>
      <w:r w:rsidR="00074535">
        <w:rPr>
          <w:rFonts w:cs="Arial"/>
          <w:bCs/>
        </w:rPr>
        <w:t xml:space="preserve"> </w:t>
      </w:r>
      <w:r w:rsidR="00ED0977">
        <w:rPr>
          <w:rFonts w:cs="Arial"/>
          <w:bCs/>
        </w:rPr>
        <w:t>HR</w:t>
      </w:r>
      <w:r w:rsidR="00487EAA">
        <w:rPr>
          <w:rFonts w:cs="Arial"/>
          <w:bCs/>
        </w:rPr>
        <w:t xml:space="preserve"> </w:t>
      </w:r>
      <w:r w:rsidR="00ED0977">
        <w:rPr>
          <w:rFonts w:cs="Arial"/>
          <w:bCs/>
        </w:rPr>
        <w:t>I</w:t>
      </w:r>
      <w:r w:rsidR="00487EAA">
        <w:rPr>
          <w:rFonts w:cs="Arial"/>
          <w:bCs/>
        </w:rPr>
        <w:t xml:space="preserve">nformation </w:t>
      </w:r>
      <w:r w:rsidR="00ED0977">
        <w:rPr>
          <w:rFonts w:cs="Arial"/>
          <w:bCs/>
        </w:rPr>
        <w:t>S</w:t>
      </w:r>
      <w:r w:rsidR="00487EAA">
        <w:rPr>
          <w:rFonts w:cs="Arial"/>
          <w:bCs/>
        </w:rPr>
        <w:t>ystems</w:t>
      </w:r>
      <w:r w:rsidR="005C2771">
        <w:rPr>
          <w:rFonts w:cs="Arial"/>
          <w:bCs/>
        </w:rPr>
        <w:t xml:space="preserve"> </w:t>
      </w:r>
    </w:p>
    <w:p w:rsidR="00D2380F" w:rsidRDefault="005C2771" w:rsidP="005C2771">
      <w:pPr>
        <w:ind w:left="2880"/>
        <w:rPr>
          <w:rFonts w:cs="Arial"/>
          <w:bCs/>
        </w:rPr>
      </w:pPr>
      <w:r>
        <w:rPr>
          <w:rFonts w:cs="Arial"/>
          <w:bCs/>
        </w:rPr>
        <w:t>(2 year Fixed Term Contract)</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5C2771">
        <w:rPr>
          <w:rFonts w:cs="Arial"/>
          <w:szCs w:val="24"/>
        </w:rPr>
        <w:t>Human Resource Service</w:t>
      </w:r>
      <w:r w:rsidR="00074535">
        <w:rPr>
          <w:rFonts w:cs="Arial"/>
          <w:szCs w:val="24"/>
        </w:rPr>
        <w:t>, Corporate 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ED0977">
        <w:rPr>
          <w:rFonts w:cs="Arial"/>
        </w:rPr>
        <w:t>Band 11</w:t>
      </w:r>
    </w:p>
    <w:p w:rsidR="00D2380F" w:rsidRPr="00D75188" w:rsidRDefault="00D2380F" w:rsidP="00D2380F">
      <w:pPr>
        <w:rPr>
          <w:rFonts w:cs="Arial"/>
          <w:szCs w:val="24"/>
        </w:rPr>
      </w:pPr>
    </w:p>
    <w:p w:rsidR="00D2380F" w:rsidRPr="00903961"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074535">
        <w:rPr>
          <w:rFonts w:cs="Arial"/>
        </w:rPr>
        <w:t>HR Business Partner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ED0977">
        <w:rPr>
          <w:rFonts w:cs="Arial"/>
          <w:szCs w:val="24"/>
        </w:rPr>
        <w:t>107241</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Default="00152777" w:rsidP="00152777">
      <w:pPr>
        <w:tabs>
          <w:tab w:val="left" w:pos="851"/>
          <w:tab w:val="left" w:pos="3119"/>
        </w:tabs>
        <w:jc w:val="both"/>
        <w:rPr>
          <w:b/>
          <w:snapToGrid w:val="0"/>
          <w:szCs w:val="24"/>
        </w:rPr>
      </w:pPr>
      <w:r w:rsidRPr="00D75188">
        <w:rPr>
          <w:b/>
          <w:snapToGrid w:val="0"/>
          <w:szCs w:val="24"/>
        </w:rPr>
        <w:t>Purpose of Pos</w:t>
      </w:r>
      <w:r w:rsidR="003664F4">
        <w:rPr>
          <w:b/>
          <w:snapToGrid w:val="0"/>
          <w:szCs w:val="24"/>
        </w:rPr>
        <w:t>t</w:t>
      </w:r>
    </w:p>
    <w:p w:rsidR="003664F4" w:rsidRDefault="003664F4" w:rsidP="00152777">
      <w:pPr>
        <w:tabs>
          <w:tab w:val="left" w:pos="851"/>
          <w:tab w:val="left" w:pos="3119"/>
        </w:tabs>
        <w:jc w:val="both"/>
        <w:rPr>
          <w:b/>
          <w:snapToGrid w:val="0"/>
          <w:szCs w:val="24"/>
        </w:rPr>
      </w:pPr>
    </w:p>
    <w:p w:rsidR="003664F4" w:rsidRPr="003664F4" w:rsidRDefault="003664F4" w:rsidP="00152777">
      <w:pPr>
        <w:tabs>
          <w:tab w:val="left" w:pos="851"/>
          <w:tab w:val="left" w:pos="3119"/>
        </w:tabs>
        <w:jc w:val="both"/>
        <w:rPr>
          <w:snapToGrid w:val="0"/>
          <w:szCs w:val="24"/>
        </w:rPr>
      </w:pPr>
      <w:r w:rsidRPr="003664F4">
        <w:rPr>
          <w:snapToGrid w:val="0"/>
          <w:szCs w:val="24"/>
        </w:rPr>
        <w:t>Under the strategic direction of the HR Business Partner and Strategic Resource Link Group</w:t>
      </w:r>
      <w:r>
        <w:rPr>
          <w:snapToGrid w:val="0"/>
          <w:szCs w:val="24"/>
        </w:rPr>
        <w:t xml:space="preserve">, provide project management development for the HR modules of the ResourceLink system.  </w:t>
      </w:r>
      <w:r w:rsidR="006C2E99">
        <w:rPr>
          <w:snapToGrid w:val="0"/>
          <w:szCs w:val="24"/>
        </w:rPr>
        <w:t>T</w:t>
      </w:r>
      <w:r>
        <w:rPr>
          <w:snapToGrid w:val="0"/>
          <w:szCs w:val="24"/>
        </w:rPr>
        <w:t>he post holder will be responsible for the training</w:t>
      </w:r>
      <w:r w:rsidR="009373F4">
        <w:rPr>
          <w:snapToGrid w:val="0"/>
          <w:szCs w:val="24"/>
        </w:rPr>
        <w:t xml:space="preserve"> and </w:t>
      </w:r>
      <w:r>
        <w:rPr>
          <w:snapToGrid w:val="0"/>
          <w:szCs w:val="24"/>
        </w:rPr>
        <w:t>development of the HR team to build system knowledge and resili</w:t>
      </w:r>
      <w:r w:rsidRPr="00EC1F30">
        <w:rPr>
          <w:snapToGrid w:val="0"/>
          <w:szCs w:val="24"/>
        </w:rPr>
        <w:t>ence.</w:t>
      </w:r>
      <w:r w:rsidR="006C2E99" w:rsidRPr="00EC1F30">
        <w:rPr>
          <w:snapToGrid w:val="0"/>
          <w:szCs w:val="24"/>
        </w:rPr>
        <w:t xml:space="preserve">  In addition the post holder will be expe</w:t>
      </w:r>
      <w:r w:rsidR="00EC1F30" w:rsidRPr="00EC1F30">
        <w:rPr>
          <w:snapToGrid w:val="0"/>
          <w:szCs w:val="24"/>
        </w:rPr>
        <w:t xml:space="preserve">cted to provide </w:t>
      </w:r>
      <w:r w:rsidR="006C2E99" w:rsidRPr="00EC1F30">
        <w:rPr>
          <w:snapToGrid w:val="0"/>
          <w:szCs w:val="24"/>
        </w:rPr>
        <w:t xml:space="preserve">advice and guidance to managers on </w:t>
      </w:r>
      <w:r w:rsidR="00EC1F30" w:rsidRPr="00EC1F30">
        <w:rPr>
          <w:snapToGrid w:val="0"/>
          <w:szCs w:val="24"/>
        </w:rPr>
        <w:t xml:space="preserve">the interpretation and application of </w:t>
      </w:r>
      <w:r w:rsidR="006C2E99" w:rsidRPr="00EC1F30">
        <w:rPr>
          <w:snapToGrid w:val="0"/>
          <w:szCs w:val="24"/>
        </w:rPr>
        <w:t>HR policy and procedure.</w:t>
      </w:r>
    </w:p>
    <w:p w:rsidR="003664F4" w:rsidRDefault="003664F4" w:rsidP="00152777">
      <w:pPr>
        <w:tabs>
          <w:tab w:val="left" w:pos="851"/>
          <w:tab w:val="left" w:pos="3119"/>
        </w:tabs>
        <w:jc w:val="both"/>
        <w:rPr>
          <w:b/>
          <w:snapToGrid w:val="0"/>
          <w:szCs w:val="24"/>
        </w:rPr>
      </w:pPr>
    </w:p>
    <w:p w:rsidR="003664F4" w:rsidRPr="003664F4" w:rsidRDefault="003664F4" w:rsidP="00152777">
      <w:pPr>
        <w:tabs>
          <w:tab w:val="left" w:pos="851"/>
          <w:tab w:val="left" w:pos="3119"/>
        </w:tabs>
        <w:jc w:val="both"/>
        <w:rPr>
          <w:b/>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E46F00" w:rsidRDefault="00E46F00" w:rsidP="00E46F00">
      <w:pPr>
        <w:rPr>
          <w:rFonts w:cs="Arial"/>
        </w:rPr>
      </w:pPr>
      <w:r>
        <w:rPr>
          <w:rFonts w:cs="Arial"/>
        </w:rPr>
        <w:t>The post-holder will</w:t>
      </w:r>
      <w:r w:rsidR="003664F4">
        <w:rPr>
          <w:rFonts w:cs="Arial"/>
        </w:rPr>
        <w:t xml:space="preserve"> work as part of the HR team within the Corporate Services Division. </w:t>
      </w:r>
      <w:r>
        <w:rPr>
          <w:rFonts w:cs="Arial"/>
        </w:rPr>
        <w:t xml:space="preserve"> </w:t>
      </w:r>
      <w:r w:rsidR="00841450">
        <w:rPr>
          <w:rFonts w:cs="Arial"/>
        </w:rPr>
        <w:t xml:space="preserve">The post holder will also work closely with the Principal System Support and Development Officer in the Shared Services Division.  </w:t>
      </w:r>
      <w:r>
        <w:rPr>
          <w:rFonts w:cs="Arial"/>
        </w:rPr>
        <w:t xml:space="preserve">The role involves </w:t>
      </w:r>
      <w:r w:rsidR="009373F4">
        <w:rPr>
          <w:rFonts w:cs="Arial"/>
        </w:rPr>
        <w:t xml:space="preserve">working with, communicating and marketing the system benefits and implementation of new processes for managers and employees across the Council.  </w:t>
      </w:r>
    </w:p>
    <w:p w:rsidR="009373F4" w:rsidRDefault="009373F4" w:rsidP="00E46F00">
      <w:pPr>
        <w:rPr>
          <w:rFonts w:cs="Arial"/>
        </w:rPr>
      </w:pPr>
    </w:p>
    <w:p w:rsidR="009373F4" w:rsidRPr="005710B7" w:rsidRDefault="009373F4" w:rsidP="00E46F00">
      <w:pPr>
        <w:rPr>
          <w:rFonts w:cs="Arial"/>
        </w:rPr>
      </w:pPr>
      <w:r>
        <w:rPr>
          <w:rFonts w:cs="Arial"/>
        </w:rPr>
        <w:t xml:space="preserve">ResourceLink is an integrated payroll and HR system supported via a contract with North </w:t>
      </w:r>
      <w:r w:rsidR="00841450">
        <w:rPr>
          <w:rFonts w:cs="Arial"/>
        </w:rPr>
        <w:t>Yorkshire County Council who commissions</w:t>
      </w:r>
      <w:r>
        <w:rPr>
          <w:rFonts w:cs="Arial"/>
        </w:rPr>
        <w:t xml:space="preserve"> the system directly with Northgate Arinso (NGA).</w:t>
      </w:r>
    </w:p>
    <w:p w:rsidR="00D75188" w:rsidRPr="00D75188" w:rsidRDefault="00D75188" w:rsidP="00152777">
      <w:pPr>
        <w:tabs>
          <w:tab w:val="left" w:pos="851"/>
          <w:tab w:val="left" w:pos="3119"/>
        </w:tabs>
        <w:jc w:val="both"/>
        <w:rPr>
          <w:snapToGrid w:val="0"/>
          <w:szCs w:val="24"/>
        </w:rPr>
      </w:pPr>
    </w:p>
    <w:p w:rsidR="00210B41" w:rsidRDefault="00210B41">
      <w:pPr>
        <w:rPr>
          <w:b/>
          <w:snapToGrid w:val="0"/>
          <w:szCs w:val="24"/>
        </w:rPr>
      </w:pPr>
      <w:r>
        <w:rPr>
          <w:b/>
          <w:snapToGrid w:val="0"/>
          <w:szCs w:val="24"/>
        </w:rPr>
        <w:br w:type="page"/>
      </w:r>
    </w:p>
    <w:p w:rsidR="00152777" w:rsidRPr="00D75188" w:rsidRDefault="00152777" w:rsidP="00152777">
      <w:pPr>
        <w:tabs>
          <w:tab w:val="left" w:pos="851"/>
          <w:tab w:val="left" w:pos="3119"/>
        </w:tabs>
        <w:jc w:val="both"/>
        <w:rPr>
          <w:b/>
          <w:snapToGrid w:val="0"/>
          <w:szCs w:val="24"/>
        </w:rPr>
      </w:pPr>
      <w:r w:rsidRPr="00D75188">
        <w:rPr>
          <w:b/>
          <w:snapToGrid w:val="0"/>
          <w:szCs w:val="24"/>
        </w:rPr>
        <w:lastRenderedPageBreak/>
        <w:t>Main Duties and Responsibilities</w:t>
      </w:r>
    </w:p>
    <w:p w:rsidR="00152777" w:rsidRPr="00D75188" w:rsidRDefault="00152777" w:rsidP="00152777">
      <w:pPr>
        <w:tabs>
          <w:tab w:val="left" w:pos="851"/>
          <w:tab w:val="left" w:pos="3119"/>
        </w:tabs>
        <w:ind w:left="360"/>
        <w:jc w:val="both"/>
        <w:rPr>
          <w:snapToGrid w:val="0"/>
          <w:szCs w:val="24"/>
        </w:rPr>
      </w:pPr>
    </w:p>
    <w:p w:rsidR="002D583C" w:rsidRDefault="009373F4" w:rsidP="00E46F00">
      <w:pPr>
        <w:numPr>
          <w:ilvl w:val="0"/>
          <w:numId w:val="38"/>
        </w:numPr>
        <w:rPr>
          <w:rFonts w:cs="Arial"/>
        </w:rPr>
      </w:pPr>
      <w:r>
        <w:rPr>
          <w:rFonts w:cs="Arial"/>
        </w:rPr>
        <w:t xml:space="preserve">Develop the </w:t>
      </w:r>
      <w:r w:rsidR="003A2BC6">
        <w:rPr>
          <w:rFonts w:cs="Arial"/>
        </w:rPr>
        <w:t xml:space="preserve">ResourceLink </w:t>
      </w:r>
      <w:r>
        <w:rPr>
          <w:rFonts w:cs="Arial"/>
        </w:rPr>
        <w:t xml:space="preserve">system to support the following </w:t>
      </w:r>
      <w:r w:rsidR="003A2BC6">
        <w:rPr>
          <w:rFonts w:cs="Arial"/>
        </w:rPr>
        <w:t>HR modules</w:t>
      </w:r>
      <w:r>
        <w:rPr>
          <w:rFonts w:cs="Arial"/>
        </w:rPr>
        <w:t>:</w:t>
      </w:r>
    </w:p>
    <w:p w:rsidR="009373F4" w:rsidRDefault="009373F4" w:rsidP="009373F4">
      <w:pPr>
        <w:ind w:left="720"/>
        <w:rPr>
          <w:rFonts w:cs="Arial"/>
        </w:rPr>
      </w:pPr>
    </w:p>
    <w:p w:rsidR="009373F4" w:rsidRDefault="003A2BC6" w:rsidP="009373F4">
      <w:pPr>
        <w:pStyle w:val="ListParagraph"/>
        <w:numPr>
          <w:ilvl w:val="0"/>
          <w:numId w:val="39"/>
        </w:numPr>
        <w:rPr>
          <w:rFonts w:cs="Arial"/>
        </w:rPr>
      </w:pPr>
      <w:r>
        <w:rPr>
          <w:rFonts w:cs="Arial"/>
        </w:rPr>
        <w:t>Recruitment / Web Recruitment</w:t>
      </w:r>
    </w:p>
    <w:p w:rsidR="003A2BC6" w:rsidRDefault="003A2BC6" w:rsidP="009373F4">
      <w:pPr>
        <w:pStyle w:val="ListParagraph"/>
        <w:numPr>
          <w:ilvl w:val="0"/>
          <w:numId w:val="39"/>
        </w:numPr>
        <w:rPr>
          <w:rFonts w:cs="Arial"/>
        </w:rPr>
      </w:pPr>
      <w:r>
        <w:rPr>
          <w:rFonts w:cs="Arial"/>
        </w:rPr>
        <w:t>Leave Management</w:t>
      </w:r>
    </w:p>
    <w:p w:rsidR="003A2BC6" w:rsidRDefault="003A2BC6" w:rsidP="009373F4">
      <w:pPr>
        <w:pStyle w:val="ListParagraph"/>
        <w:numPr>
          <w:ilvl w:val="0"/>
          <w:numId w:val="39"/>
        </w:numPr>
        <w:rPr>
          <w:rFonts w:cs="Arial"/>
        </w:rPr>
      </w:pPr>
      <w:r>
        <w:rPr>
          <w:rFonts w:cs="Arial"/>
        </w:rPr>
        <w:t>Appraisal and Supervision</w:t>
      </w:r>
    </w:p>
    <w:p w:rsidR="003A2BC6" w:rsidRDefault="003A2BC6" w:rsidP="009373F4">
      <w:pPr>
        <w:pStyle w:val="ListParagraph"/>
        <w:numPr>
          <w:ilvl w:val="0"/>
          <w:numId w:val="39"/>
        </w:numPr>
        <w:rPr>
          <w:rFonts w:cs="Arial"/>
        </w:rPr>
      </w:pPr>
      <w:r>
        <w:rPr>
          <w:rFonts w:cs="Arial"/>
        </w:rPr>
        <w:t>Qualifications, Skills and Attainments</w:t>
      </w:r>
    </w:p>
    <w:p w:rsidR="003A2BC6" w:rsidRDefault="003A2BC6" w:rsidP="009373F4">
      <w:pPr>
        <w:pStyle w:val="ListParagraph"/>
        <w:numPr>
          <w:ilvl w:val="0"/>
          <w:numId w:val="39"/>
        </w:numPr>
        <w:rPr>
          <w:rFonts w:cs="Arial"/>
        </w:rPr>
      </w:pPr>
      <w:r>
        <w:rPr>
          <w:rFonts w:cs="Arial"/>
        </w:rPr>
        <w:t>Talent and Performance</w:t>
      </w:r>
    </w:p>
    <w:p w:rsidR="00154234" w:rsidRDefault="00154234" w:rsidP="009373F4">
      <w:pPr>
        <w:pStyle w:val="ListParagraph"/>
        <w:numPr>
          <w:ilvl w:val="0"/>
          <w:numId w:val="39"/>
        </w:numPr>
        <w:rPr>
          <w:rFonts w:cs="Arial"/>
        </w:rPr>
      </w:pPr>
      <w:r>
        <w:rPr>
          <w:rFonts w:cs="Arial"/>
        </w:rPr>
        <w:t>Any other HR related processes</w:t>
      </w:r>
      <w:r w:rsidR="005C2771">
        <w:rPr>
          <w:rFonts w:cs="Arial"/>
        </w:rPr>
        <w:t>/modules</w:t>
      </w:r>
      <w:r>
        <w:rPr>
          <w:rFonts w:cs="Arial"/>
        </w:rPr>
        <w:t xml:space="preserve"> as required</w:t>
      </w:r>
    </w:p>
    <w:p w:rsidR="009373F4" w:rsidRDefault="009373F4" w:rsidP="009373F4">
      <w:pPr>
        <w:ind w:left="720"/>
        <w:rPr>
          <w:rFonts w:cs="Arial"/>
        </w:rPr>
      </w:pPr>
    </w:p>
    <w:p w:rsidR="002D583C" w:rsidRDefault="003A2BC6" w:rsidP="00E46F00">
      <w:pPr>
        <w:numPr>
          <w:ilvl w:val="0"/>
          <w:numId w:val="38"/>
        </w:numPr>
        <w:rPr>
          <w:rFonts w:cs="Arial"/>
        </w:rPr>
      </w:pPr>
      <w:r>
        <w:rPr>
          <w:rFonts w:cs="Arial"/>
        </w:rPr>
        <w:t>Develop and implement processes to enable manager and employee self-service including access for the manual workforce.</w:t>
      </w:r>
    </w:p>
    <w:p w:rsidR="003A2BC6" w:rsidRDefault="003A2BC6" w:rsidP="003A2BC6">
      <w:pPr>
        <w:ind w:left="720"/>
        <w:rPr>
          <w:rFonts w:cs="Arial"/>
        </w:rPr>
      </w:pPr>
    </w:p>
    <w:p w:rsidR="002D583C" w:rsidRDefault="00C05E09" w:rsidP="00E46F00">
      <w:pPr>
        <w:numPr>
          <w:ilvl w:val="0"/>
          <w:numId w:val="38"/>
        </w:numPr>
        <w:rPr>
          <w:rFonts w:cs="Arial"/>
        </w:rPr>
      </w:pPr>
      <w:r>
        <w:rPr>
          <w:rFonts w:cs="Arial"/>
        </w:rPr>
        <w:t>Market internally via presentations and communications the benefits of the HR system for management teams and internal users.</w:t>
      </w:r>
    </w:p>
    <w:p w:rsidR="002D583C" w:rsidRDefault="002D583C" w:rsidP="00C05E09">
      <w:pPr>
        <w:ind w:left="720"/>
        <w:rPr>
          <w:rFonts w:cs="Arial"/>
        </w:rPr>
      </w:pPr>
    </w:p>
    <w:p w:rsidR="00E46F00" w:rsidRPr="005710B7" w:rsidRDefault="00C05E09" w:rsidP="00E46F00">
      <w:pPr>
        <w:numPr>
          <w:ilvl w:val="0"/>
          <w:numId w:val="38"/>
        </w:numPr>
        <w:rPr>
          <w:rFonts w:cs="Arial"/>
          <w:snapToGrid w:val="0"/>
        </w:rPr>
      </w:pPr>
      <w:r>
        <w:rPr>
          <w:rFonts w:cs="Arial"/>
        </w:rPr>
        <w:t xml:space="preserve">Provision of </w:t>
      </w:r>
      <w:r w:rsidR="00E46F00" w:rsidRPr="005710B7">
        <w:rPr>
          <w:rFonts w:cs="Arial"/>
          <w:snapToGrid w:val="0"/>
        </w:rPr>
        <w:t xml:space="preserve">in-house training support service </w:t>
      </w:r>
      <w:r>
        <w:rPr>
          <w:rFonts w:cs="Arial"/>
          <w:snapToGrid w:val="0"/>
        </w:rPr>
        <w:t>as needed to launch the HR modules as they come on line</w:t>
      </w:r>
      <w:r w:rsidR="00154234">
        <w:rPr>
          <w:rFonts w:cs="Arial"/>
          <w:snapToGrid w:val="0"/>
        </w:rPr>
        <w:t xml:space="preserve"> and any service improvements</w:t>
      </w:r>
      <w:r>
        <w:rPr>
          <w:rFonts w:cs="Arial"/>
          <w:snapToGrid w:val="0"/>
        </w:rPr>
        <w:t>.</w:t>
      </w:r>
    </w:p>
    <w:p w:rsidR="00E46F00" w:rsidRPr="005710B7" w:rsidRDefault="00E46F00" w:rsidP="00E46F00">
      <w:pPr>
        <w:ind w:left="567" w:hanging="567"/>
        <w:rPr>
          <w:rFonts w:cs="Arial"/>
          <w:snapToGrid w:val="0"/>
        </w:rPr>
      </w:pPr>
    </w:p>
    <w:p w:rsidR="00E46F00" w:rsidRDefault="00E46F00" w:rsidP="00E46F00">
      <w:pPr>
        <w:numPr>
          <w:ilvl w:val="0"/>
          <w:numId w:val="38"/>
        </w:numPr>
        <w:rPr>
          <w:rFonts w:cs="Arial"/>
          <w:snapToGrid w:val="0"/>
        </w:rPr>
      </w:pPr>
      <w:r>
        <w:rPr>
          <w:rFonts w:cs="Arial"/>
          <w:snapToGrid w:val="0"/>
        </w:rPr>
        <w:t>Provision of p</w:t>
      </w:r>
      <w:r w:rsidRPr="005710B7">
        <w:rPr>
          <w:rFonts w:cs="Arial"/>
          <w:snapToGrid w:val="0"/>
        </w:rPr>
        <w:t xml:space="preserve">erformance data to </w:t>
      </w:r>
      <w:r w:rsidR="00C05E09">
        <w:rPr>
          <w:rFonts w:cs="Arial"/>
          <w:snapToGrid w:val="0"/>
        </w:rPr>
        <w:t xml:space="preserve">the </w:t>
      </w:r>
      <w:r w:rsidR="00154234">
        <w:rPr>
          <w:rFonts w:cs="Arial"/>
          <w:snapToGrid w:val="0"/>
        </w:rPr>
        <w:t xml:space="preserve">HR Business Partners and </w:t>
      </w:r>
      <w:r w:rsidRPr="005710B7">
        <w:rPr>
          <w:rFonts w:cs="Arial"/>
          <w:snapToGrid w:val="0"/>
        </w:rPr>
        <w:t>A</w:t>
      </w:r>
      <w:r w:rsidR="00666B5B">
        <w:rPr>
          <w:rFonts w:cs="Arial"/>
          <w:snapToGrid w:val="0"/>
        </w:rPr>
        <w:t xml:space="preserve">ssistant Director </w:t>
      </w:r>
      <w:r w:rsidR="00C05E09">
        <w:rPr>
          <w:rFonts w:cs="Arial"/>
          <w:snapToGrid w:val="0"/>
        </w:rPr>
        <w:t>Corporate Services</w:t>
      </w:r>
      <w:r w:rsidR="00154234">
        <w:rPr>
          <w:rFonts w:cs="Arial"/>
          <w:snapToGrid w:val="0"/>
        </w:rPr>
        <w:t>,</w:t>
      </w:r>
      <w:r w:rsidR="00C05E09">
        <w:rPr>
          <w:rFonts w:cs="Arial"/>
          <w:snapToGrid w:val="0"/>
        </w:rPr>
        <w:t xml:space="preserve"> </w:t>
      </w:r>
      <w:r w:rsidRPr="005710B7">
        <w:rPr>
          <w:rFonts w:cs="Arial"/>
          <w:snapToGrid w:val="0"/>
        </w:rPr>
        <w:t xml:space="preserve">and system generated reports to assist in the prioritisation </w:t>
      </w:r>
      <w:r w:rsidR="00C05E09">
        <w:rPr>
          <w:rFonts w:cs="Arial"/>
          <w:snapToGrid w:val="0"/>
        </w:rPr>
        <w:t>of work activity</w:t>
      </w:r>
      <w:r w:rsidRPr="005710B7">
        <w:rPr>
          <w:rFonts w:cs="Arial"/>
          <w:snapToGrid w:val="0"/>
        </w:rPr>
        <w:t>.</w:t>
      </w:r>
    </w:p>
    <w:p w:rsidR="00E46F00" w:rsidRDefault="00E46F00" w:rsidP="00E46F00">
      <w:pPr>
        <w:pStyle w:val="ListParagraph"/>
        <w:rPr>
          <w:rFonts w:cs="Arial"/>
          <w:snapToGrid w:val="0"/>
        </w:rPr>
      </w:pPr>
    </w:p>
    <w:p w:rsidR="00E46F00" w:rsidRPr="005710B7" w:rsidRDefault="00E46F00" w:rsidP="00E46F00">
      <w:pPr>
        <w:numPr>
          <w:ilvl w:val="0"/>
          <w:numId w:val="38"/>
        </w:numPr>
        <w:tabs>
          <w:tab w:val="left" w:pos="3119"/>
        </w:tabs>
        <w:jc w:val="both"/>
        <w:rPr>
          <w:rFonts w:cs="Arial"/>
          <w:snapToGrid w:val="0"/>
        </w:rPr>
      </w:pPr>
      <w:r w:rsidRPr="005710B7">
        <w:rPr>
          <w:rFonts w:cs="Arial"/>
          <w:snapToGrid w:val="0"/>
        </w:rPr>
        <w:t xml:space="preserve">The </w:t>
      </w:r>
      <w:r w:rsidR="00C05E09">
        <w:rPr>
          <w:rFonts w:cs="Arial"/>
          <w:snapToGrid w:val="0"/>
        </w:rPr>
        <w:t xml:space="preserve">development and </w:t>
      </w:r>
      <w:r w:rsidRPr="005710B7">
        <w:rPr>
          <w:rFonts w:cs="Arial"/>
          <w:snapToGrid w:val="0"/>
        </w:rPr>
        <w:t xml:space="preserve">maintenance of </w:t>
      </w:r>
      <w:r w:rsidR="00C05E09">
        <w:rPr>
          <w:rFonts w:cs="Arial"/>
          <w:snapToGrid w:val="0"/>
        </w:rPr>
        <w:t xml:space="preserve">ResourceLink </w:t>
      </w:r>
      <w:r>
        <w:rPr>
          <w:rFonts w:cs="Arial"/>
          <w:snapToGrid w:val="0"/>
        </w:rPr>
        <w:t>system</w:t>
      </w:r>
      <w:r w:rsidR="00841450">
        <w:rPr>
          <w:rFonts w:cs="Arial"/>
          <w:snapToGrid w:val="0"/>
        </w:rPr>
        <w:t xml:space="preserve"> p</w:t>
      </w:r>
      <w:r w:rsidRPr="005710B7">
        <w:rPr>
          <w:rFonts w:cs="Arial"/>
          <w:snapToGrid w:val="0"/>
        </w:rPr>
        <w:t>rocedure</w:t>
      </w:r>
      <w:r>
        <w:rPr>
          <w:rFonts w:cs="Arial"/>
          <w:snapToGrid w:val="0"/>
        </w:rPr>
        <w:t xml:space="preserve"> documentation</w:t>
      </w:r>
      <w:r w:rsidR="00841450">
        <w:rPr>
          <w:rFonts w:cs="Arial"/>
          <w:snapToGrid w:val="0"/>
        </w:rPr>
        <w:t xml:space="preserve"> and guidance.</w:t>
      </w:r>
    </w:p>
    <w:p w:rsidR="00E46F00" w:rsidRPr="005710B7" w:rsidRDefault="00E46F00" w:rsidP="00E46F00">
      <w:pPr>
        <w:tabs>
          <w:tab w:val="num" w:pos="567"/>
          <w:tab w:val="left" w:pos="3119"/>
        </w:tabs>
        <w:ind w:left="567" w:hanging="567"/>
        <w:jc w:val="both"/>
        <w:rPr>
          <w:rFonts w:cs="Arial"/>
          <w:snapToGrid w:val="0"/>
        </w:rPr>
      </w:pPr>
    </w:p>
    <w:p w:rsidR="00E46F00" w:rsidRDefault="00E46F00" w:rsidP="00E46F00">
      <w:pPr>
        <w:numPr>
          <w:ilvl w:val="0"/>
          <w:numId w:val="38"/>
        </w:numPr>
        <w:tabs>
          <w:tab w:val="left" w:pos="3119"/>
        </w:tabs>
        <w:jc w:val="both"/>
        <w:rPr>
          <w:rFonts w:cs="Arial"/>
          <w:snapToGrid w:val="0"/>
        </w:rPr>
      </w:pPr>
      <w:r w:rsidRPr="005710B7">
        <w:rPr>
          <w:rFonts w:cs="Arial"/>
          <w:snapToGrid w:val="0"/>
        </w:rPr>
        <w:t xml:space="preserve">In conjunction with the </w:t>
      </w:r>
      <w:r w:rsidR="00154234">
        <w:rPr>
          <w:rFonts w:cs="Arial"/>
          <w:snapToGrid w:val="0"/>
        </w:rPr>
        <w:t xml:space="preserve">HR Business Partners, </w:t>
      </w:r>
      <w:r w:rsidRPr="005710B7">
        <w:rPr>
          <w:rFonts w:cs="Arial"/>
          <w:snapToGrid w:val="0"/>
        </w:rPr>
        <w:t>and other management, develop a response to new initiatives and developments including the provision of management information.</w:t>
      </w:r>
    </w:p>
    <w:p w:rsidR="009C18EC" w:rsidRDefault="009C18EC" w:rsidP="009C18EC">
      <w:pPr>
        <w:pStyle w:val="ListParagraph"/>
        <w:rPr>
          <w:rFonts w:cs="Arial"/>
          <w:snapToGrid w:val="0"/>
        </w:rPr>
      </w:pPr>
    </w:p>
    <w:p w:rsidR="009C18EC" w:rsidRDefault="009C18EC" w:rsidP="009C18EC">
      <w:pPr>
        <w:numPr>
          <w:ilvl w:val="0"/>
          <w:numId w:val="38"/>
        </w:numPr>
        <w:rPr>
          <w:rFonts w:cs="Arial"/>
        </w:rPr>
      </w:pPr>
      <w:r>
        <w:rPr>
          <w:rFonts w:cs="Arial"/>
        </w:rPr>
        <w:t>Co-ordination and testing of module developments in line with system releases and upgrades.</w:t>
      </w:r>
    </w:p>
    <w:p w:rsidR="00E46F00" w:rsidRPr="005710B7" w:rsidRDefault="00E46F00" w:rsidP="00E46F00">
      <w:pPr>
        <w:tabs>
          <w:tab w:val="num" w:pos="567"/>
          <w:tab w:val="left" w:pos="3119"/>
        </w:tabs>
        <w:ind w:left="567" w:hanging="567"/>
        <w:jc w:val="both"/>
        <w:rPr>
          <w:rFonts w:cs="Arial"/>
          <w:snapToGrid w:val="0"/>
        </w:rPr>
      </w:pPr>
    </w:p>
    <w:p w:rsidR="00211C91" w:rsidRDefault="00211C91" w:rsidP="00E46F00">
      <w:pPr>
        <w:numPr>
          <w:ilvl w:val="0"/>
          <w:numId w:val="38"/>
        </w:numPr>
        <w:tabs>
          <w:tab w:val="left" w:pos="3119"/>
        </w:tabs>
        <w:jc w:val="both"/>
        <w:rPr>
          <w:rFonts w:cs="Arial"/>
          <w:snapToGrid w:val="0"/>
        </w:rPr>
      </w:pPr>
      <w:r>
        <w:rPr>
          <w:rFonts w:cs="Arial"/>
          <w:snapToGrid w:val="0"/>
        </w:rPr>
        <w:t>To develop</w:t>
      </w:r>
      <w:r w:rsidR="00903961">
        <w:rPr>
          <w:rFonts w:cs="Arial"/>
          <w:snapToGrid w:val="0"/>
        </w:rPr>
        <w:t xml:space="preserve">, </w:t>
      </w:r>
      <w:r>
        <w:rPr>
          <w:rFonts w:cs="Arial"/>
          <w:snapToGrid w:val="0"/>
        </w:rPr>
        <w:t>run</w:t>
      </w:r>
      <w:r w:rsidR="00903961">
        <w:rPr>
          <w:rFonts w:cs="Arial"/>
          <w:snapToGrid w:val="0"/>
        </w:rPr>
        <w:t xml:space="preserve"> and coordinate arrangements for the development of </w:t>
      </w:r>
      <w:r>
        <w:rPr>
          <w:rFonts w:cs="Arial"/>
          <w:snapToGrid w:val="0"/>
        </w:rPr>
        <w:t>system reports where required using appropriate tools, e.g. Cognos, Crystal, Business Objects</w:t>
      </w:r>
      <w:r w:rsidR="00620F4E">
        <w:rPr>
          <w:rFonts w:cs="Arial"/>
          <w:snapToGrid w:val="0"/>
        </w:rPr>
        <w:t xml:space="preserve"> and SSRS reporting</w:t>
      </w:r>
      <w:r>
        <w:rPr>
          <w:rFonts w:cs="Arial"/>
          <w:snapToGrid w:val="0"/>
        </w:rPr>
        <w:t xml:space="preserve">. </w:t>
      </w:r>
    </w:p>
    <w:p w:rsidR="00E46F00" w:rsidRDefault="00E46F00" w:rsidP="00E46F00">
      <w:pPr>
        <w:tabs>
          <w:tab w:val="left" w:pos="3119"/>
        </w:tabs>
        <w:jc w:val="both"/>
        <w:rPr>
          <w:rFonts w:cs="Arial"/>
          <w:snapToGrid w:val="0"/>
        </w:rPr>
      </w:pPr>
    </w:p>
    <w:p w:rsidR="00211C91" w:rsidRPr="00B17CAB" w:rsidRDefault="00211C91" w:rsidP="00E46F00">
      <w:pPr>
        <w:numPr>
          <w:ilvl w:val="0"/>
          <w:numId w:val="38"/>
        </w:numPr>
        <w:jc w:val="both"/>
        <w:rPr>
          <w:rFonts w:cs="Arial"/>
        </w:rPr>
      </w:pPr>
      <w:r w:rsidRPr="00B17CAB">
        <w:rPr>
          <w:rFonts w:cs="Arial"/>
        </w:rPr>
        <w:t>To ensure that working procedures and practises w</w:t>
      </w:r>
      <w:r>
        <w:rPr>
          <w:rFonts w:cs="Arial"/>
        </w:rPr>
        <w:t xml:space="preserve">ithin </w:t>
      </w:r>
      <w:r w:rsidR="00154234">
        <w:rPr>
          <w:rFonts w:cs="Arial"/>
        </w:rPr>
        <w:t xml:space="preserve">the system </w:t>
      </w:r>
      <w:r>
        <w:rPr>
          <w:rFonts w:cs="Arial"/>
        </w:rPr>
        <w:t>comply with the C</w:t>
      </w:r>
      <w:r w:rsidRPr="00B17CAB">
        <w:rPr>
          <w:rFonts w:cs="Arial"/>
        </w:rPr>
        <w:t>ouncil’s statutory duties, policies and procedural guidelines</w:t>
      </w:r>
      <w:r>
        <w:rPr>
          <w:rFonts w:cs="Arial"/>
        </w:rPr>
        <w:t>.</w:t>
      </w:r>
    </w:p>
    <w:p w:rsidR="00EF5BA4" w:rsidRPr="00350409" w:rsidRDefault="00EF5BA4" w:rsidP="00350409">
      <w:pPr>
        <w:rPr>
          <w:rFonts w:cs="Arial"/>
          <w:snapToGrid w:val="0"/>
        </w:rPr>
      </w:pPr>
    </w:p>
    <w:p w:rsidR="00350409" w:rsidRDefault="00350409" w:rsidP="00E46F00">
      <w:pPr>
        <w:numPr>
          <w:ilvl w:val="0"/>
          <w:numId w:val="38"/>
        </w:numPr>
        <w:jc w:val="both"/>
        <w:rPr>
          <w:rFonts w:cs="Arial"/>
        </w:rPr>
      </w:pPr>
      <w:r w:rsidRPr="00B17CAB">
        <w:rPr>
          <w:rFonts w:cs="Arial"/>
        </w:rPr>
        <w:t xml:space="preserve">Providing professional or technical advice </w:t>
      </w:r>
      <w:r w:rsidR="009C18EC">
        <w:rPr>
          <w:rFonts w:cs="Arial"/>
        </w:rPr>
        <w:t>and support.</w:t>
      </w:r>
    </w:p>
    <w:p w:rsidR="006C2E99" w:rsidRDefault="006C2E99" w:rsidP="006C2E99">
      <w:pPr>
        <w:pStyle w:val="ListParagraph"/>
        <w:rPr>
          <w:rFonts w:cs="Arial"/>
        </w:rPr>
      </w:pPr>
    </w:p>
    <w:p w:rsidR="006C2E99" w:rsidRPr="00EC1F30" w:rsidRDefault="00EC1F30" w:rsidP="00E46F00">
      <w:pPr>
        <w:numPr>
          <w:ilvl w:val="0"/>
          <w:numId w:val="38"/>
        </w:numPr>
        <w:jc w:val="both"/>
        <w:rPr>
          <w:rFonts w:cs="Arial"/>
        </w:rPr>
      </w:pPr>
      <w:r>
        <w:rPr>
          <w:snapToGrid w:val="0"/>
          <w:szCs w:val="24"/>
        </w:rPr>
        <w:lastRenderedPageBreak/>
        <w:t>P</w:t>
      </w:r>
      <w:r w:rsidRPr="00EC1F30">
        <w:rPr>
          <w:snapToGrid w:val="0"/>
          <w:szCs w:val="24"/>
        </w:rPr>
        <w:t>rovide advice and guidance to managers on the interpretation and application of HR policy and procedure.</w:t>
      </w:r>
    </w:p>
    <w:p w:rsidR="00350409" w:rsidRPr="00EC1F30" w:rsidRDefault="00350409" w:rsidP="00350409">
      <w:pPr>
        <w:rPr>
          <w:rFonts w:cs="Arial"/>
        </w:rPr>
      </w:pPr>
    </w:p>
    <w:p w:rsidR="00350409" w:rsidRPr="00EC1F30" w:rsidRDefault="00350409" w:rsidP="00E46F00">
      <w:pPr>
        <w:numPr>
          <w:ilvl w:val="0"/>
          <w:numId w:val="38"/>
        </w:numPr>
        <w:tabs>
          <w:tab w:val="left" w:pos="3119"/>
        </w:tabs>
        <w:jc w:val="both"/>
        <w:rPr>
          <w:rFonts w:cs="Arial"/>
          <w:snapToGrid w:val="0"/>
        </w:rPr>
      </w:pPr>
      <w:r w:rsidRPr="00EC1F30">
        <w:rPr>
          <w:rFonts w:cs="Arial"/>
          <w:snapToGrid w:val="0"/>
        </w:rPr>
        <w:t xml:space="preserve">Any other duties of a related nature which might reasonably be required and allocated to the post by the </w:t>
      </w:r>
      <w:r w:rsidR="00154234" w:rsidRPr="00EC1F30">
        <w:rPr>
          <w:rFonts w:cs="Arial"/>
          <w:snapToGrid w:val="0"/>
        </w:rPr>
        <w:t>HR Business Partner.</w:t>
      </w:r>
    </w:p>
    <w:p w:rsidR="00EF5BA4" w:rsidRDefault="00EF5BA4" w:rsidP="003933F2"/>
    <w:p w:rsidR="00152777" w:rsidRPr="00A31F65" w:rsidRDefault="00152777" w:rsidP="00152777">
      <w:pPr>
        <w:tabs>
          <w:tab w:val="left" w:pos="851"/>
          <w:tab w:val="left" w:pos="3119"/>
        </w:tabs>
        <w:jc w:val="both"/>
        <w:rPr>
          <w:b/>
          <w:snapToGrid w:val="0"/>
          <w:szCs w:val="24"/>
        </w:rPr>
      </w:pPr>
      <w:r w:rsidRPr="00A31F65">
        <w:rPr>
          <w:b/>
          <w:snapToGrid w:val="0"/>
          <w:szCs w:val="24"/>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6C2E99">
        <w:rPr>
          <w:szCs w:val="24"/>
        </w:rPr>
        <w:t>December</w:t>
      </w:r>
      <w:r w:rsidR="00154234">
        <w:rPr>
          <w:szCs w:val="24"/>
        </w:rPr>
        <w:t xml:space="preserve"> 2017</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234" w:rsidRDefault="00154234" w:rsidP="00E95911">
      <w:r>
        <w:separator/>
      </w:r>
    </w:p>
  </w:endnote>
  <w:endnote w:type="continuationSeparator" w:id="0">
    <w:p w:rsidR="00154234" w:rsidRDefault="00154234"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34" w:rsidRPr="006A56E9" w:rsidRDefault="001E2646" w:rsidP="006A56E9">
    <w:pPr>
      <w:pStyle w:val="BodyText"/>
      <w:ind w:left="-567"/>
      <w:rPr>
        <w:b/>
        <w:sz w:val="16"/>
      </w:rPr>
    </w:pPr>
    <w:r w:rsidRPr="001E2646">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4234" w:rsidRPr="000E072B" w:rsidRDefault="00154234" w:rsidP="001B5A59"/>
            </w:txbxContent>
          </v:textbox>
        </v:shape>
      </w:pict>
    </w:r>
    <w:r w:rsidR="00154234">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234" w:rsidRDefault="00154234" w:rsidP="00E95911">
      <w:r>
        <w:separator/>
      </w:r>
    </w:p>
  </w:footnote>
  <w:footnote w:type="continuationSeparator" w:id="0">
    <w:p w:rsidR="00154234" w:rsidRDefault="00154234"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34" w:rsidRDefault="00154234"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4234" w:rsidRDefault="001542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670220C"/>
    <w:multiLevelType w:val="multilevel"/>
    <w:tmpl w:val="9CD63670"/>
    <w:lvl w:ilvl="0">
      <w:start w:val="1"/>
      <w:numFmt w:val="decimal"/>
      <w:lvlText w:val="%1."/>
      <w:lvlJc w:val="left"/>
      <w:pPr>
        <w:tabs>
          <w:tab w:val="num" w:pos="855"/>
        </w:tabs>
        <w:ind w:left="855" w:hanging="855"/>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7D74757"/>
    <w:multiLevelType w:val="hybridMultilevel"/>
    <w:tmpl w:val="5380E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0">
    <w:nsid w:val="20994785"/>
    <w:multiLevelType w:val="singleLevel"/>
    <w:tmpl w:val="0409000F"/>
    <w:lvl w:ilvl="0">
      <w:start w:val="1"/>
      <w:numFmt w:val="decimal"/>
      <w:lvlText w:val="%1."/>
      <w:lvlJc w:val="left"/>
      <w:pPr>
        <w:tabs>
          <w:tab w:val="num" w:pos="360"/>
        </w:tabs>
        <w:ind w:left="360" w:hanging="360"/>
      </w:pPr>
    </w:lvl>
  </w:abstractNum>
  <w:abstractNum w:abstractNumId="11">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nsid w:val="38AB37AB"/>
    <w:multiLevelType w:val="hybridMultilevel"/>
    <w:tmpl w:val="99F6E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9F96656"/>
    <w:multiLevelType w:val="hybridMultilevel"/>
    <w:tmpl w:val="774280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FC26EF9"/>
    <w:multiLevelType w:val="hybridMultilevel"/>
    <w:tmpl w:val="522495A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3242F42"/>
    <w:multiLevelType w:val="hybridMultilevel"/>
    <w:tmpl w:val="57247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6">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3"/>
  </w:num>
  <w:num w:numId="6">
    <w:abstractNumId w:val="24"/>
  </w:num>
  <w:num w:numId="7">
    <w:abstractNumId w:val="21"/>
  </w:num>
  <w:num w:numId="8">
    <w:abstractNumId w:val="36"/>
  </w:num>
  <w:num w:numId="9">
    <w:abstractNumId w:val="8"/>
  </w:num>
  <w:num w:numId="10">
    <w:abstractNumId w:val="18"/>
  </w:num>
  <w:num w:numId="11">
    <w:abstractNumId w:val="17"/>
  </w:num>
  <w:num w:numId="12">
    <w:abstractNumId w:val="37"/>
  </w:num>
  <w:num w:numId="13">
    <w:abstractNumId w:val="7"/>
  </w:num>
  <w:num w:numId="14">
    <w:abstractNumId w:val="22"/>
  </w:num>
  <w:num w:numId="15">
    <w:abstractNumId w:val="25"/>
  </w:num>
  <w:num w:numId="16">
    <w:abstractNumId w:val="34"/>
  </w:num>
  <w:num w:numId="17">
    <w:abstractNumId w:val="15"/>
  </w:num>
  <w:num w:numId="18">
    <w:abstractNumId w:val="27"/>
  </w:num>
  <w:num w:numId="19">
    <w:abstractNumId w:val="4"/>
  </w:num>
  <w:num w:numId="20">
    <w:abstractNumId w:val="19"/>
  </w:num>
  <w:num w:numId="21">
    <w:abstractNumId w:val="9"/>
  </w:num>
  <w:num w:numId="22">
    <w:abstractNumId w:val="10"/>
  </w:num>
  <w:num w:numId="23">
    <w:abstractNumId w:val="13"/>
  </w:num>
  <w:num w:numId="24">
    <w:abstractNumId w:val="12"/>
  </w:num>
  <w:num w:numId="25">
    <w:abstractNumId w:val="38"/>
  </w:num>
  <w:num w:numId="26">
    <w:abstractNumId w:val="11"/>
  </w:num>
  <w:num w:numId="27">
    <w:abstractNumId w:val="26"/>
  </w:num>
  <w:num w:numId="28">
    <w:abstractNumId w:val="30"/>
  </w:num>
  <w:num w:numId="29">
    <w:abstractNumId w:val="0"/>
  </w:num>
  <w:num w:numId="30">
    <w:abstractNumId w:val="5"/>
  </w:num>
  <w:num w:numId="31">
    <w:abstractNumId w:val="23"/>
  </w:num>
  <w:num w:numId="32">
    <w:abstractNumId w:val="2"/>
  </w:num>
  <w:num w:numId="33">
    <w:abstractNumId w:val="14"/>
  </w:num>
  <w:num w:numId="34">
    <w:abstractNumId w:val="28"/>
  </w:num>
  <w:num w:numId="35">
    <w:abstractNumId w:val="29"/>
  </w:num>
  <w:num w:numId="36">
    <w:abstractNumId w:val="3"/>
  </w:num>
  <w:num w:numId="37">
    <w:abstractNumId w:val="32"/>
  </w:num>
  <w:num w:numId="38">
    <w:abstractNumId w:val="2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288D"/>
    <w:rsid w:val="00006D88"/>
    <w:rsid w:val="0001370F"/>
    <w:rsid w:val="00022BD5"/>
    <w:rsid w:val="000708B0"/>
    <w:rsid w:val="00074535"/>
    <w:rsid w:val="00076830"/>
    <w:rsid w:val="00077E75"/>
    <w:rsid w:val="0008465E"/>
    <w:rsid w:val="000861A2"/>
    <w:rsid w:val="000902A8"/>
    <w:rsid w:val="000A6D34"/>
    <w:rsid w:val="000B44EC"/>
    <w:rsid w:val="000C0373"/>
    <w:rsid w:val="000D4C11"/>
    <w:rsid w:val="000D7567"/>
    <w:rsid w:val="000F368B"/>
    <w:rsid w:val="00133197"/>
    <w:rsid w:val="00151086"/>
    <w:rsid w:val="00152777"/>
    <w:rsid w:val="0015331F"/>
    <w:rsid w:val="00154234"/>
    <w:rsid w:val="001561FE"/>
    <w:rsid w:val="0016070B"/>
    <w:rsid w:val="0016123F"/>
    <w:rsid w:val="001733AE"/>
    <w:rsid w:val="001A3C96"/>
    <w:rsid w:val="001A5AEC"/>
    <w:rsid w:val="001B5A59"/>
    <w:rsid w:val="001D51F4"/>
    <w:rsid w:val="001E2646"/>
    <w:rsid w:val="00203ACA"/>
    <w:rsid w:val="00210B41"/>
    <w:rsid w:val="00211C91"/>
    <w:rsid w:val="002130FC"/>
    <w:rsid w:val="002173BF"/>
    <w:rsid w:val="00217C8B"/>
    <w:rsid w:val="002259BA"/>
    <w:rsid w:val="0023146D"/>
    <w:rsid w:val="00237F9A"/>
    <w:rsid w:val="002546BF"/>
    <w:rsid w:val="0028257A"/>
    <w:rsid w:val="0028578C"/>
    <w:rsid w:val="002929E9"/>
    <w:rsid w:val="002A1E24"/>
    <w:rsid w:val="002A2AC9"/>
    <w:rsid w:val="002A3F47"/>
    <w:rsid w:val="002B247A"/>
    <w:rsid w:val="002B46F4"/>
    <w:rsid w:val="002B61EF"/>
    <w:rsid w:val="002B7C95"/>
    <w:rsid w:val="002C402C"/>
    <w:rsid w:val="002D0AF4"/>
    <w:rsid w:val="002D583C"/>
    <w:rsid w:val="002E5095"/>
    <w:rsid w:val="002F1465"/>
    <w:rsid w:val="003163AD"/>
    <w:rsid w:val="003338E9"/>
    <w:rsid w:val="00334DD7"/>
    <w:rsid w:val="00350409"/>
    <w:rsid w:val="00361886"/>
    <w:rsid w:val="003664F4"/>
    <w:rsid w:val="00370544"/>
    <w:rsid w:val="00374B52"/>
    <w:rsid w:val="00384D6A"/>
    <w:rsid w:val="003933F2"/>
    <w:rsid w:val="003A20C3"/>
    <w:rsid w:val="003A2BC6"/>
    <w:rsid w:val="003A749B"/>
    <w:rsid w:val="003B5DB0"/>
    <w:rsid w:val="003B7D47"/>
    <w:rsid w:val="003D58C9"/>
    <w:rsid w:val="0045057E"/>
    <w:rsid w:val="004536B9"/>
    <w:rsid w:val="00456098"/>
    <w:rsid w:val="00473759"/>
    <w:rsid w:val="004744A5"/>
    <w:rsid w:val="00487EAA"/>
    <w:rsid w:val="004925E1"/>
    <w:rsid w:val="004B29DE"/>
    <w:rsid w:val="004D3BBC"/>
    <w:rsid w:val="004E2266"/>
    <w:rsid w:val="004F400E"/>
    <w:rsid w:val="00502BDA"/>
    <w:rsid w:val="00536FA1"/>
    <w:rsid w:val="005729D0"/>
    <w:rsid w:val="00574C42"/>
    <w:rsid w:val="005915D6"/>
    <w:rsid w:val="005A38C2"/>
    <w:rsid w:val="005B7D95"/>
    <w:rsid w:val="005C2771"/>
    <w:rsid w:val="005C4626"/>
    <w:rsid w:val="005D166C"/>
    <w:rsid w:val="005E3985"/>
    <w:rsid w:val="006016D9"/>
    <w:rsid w:val="00607673"/>
    <w:rsid w:val="006078B5"/>
    <w:rsid w:val="00620F4E"/>
    <w:rsid w:val="00625CB5"/>
    <w:rsid w:val="00632871"/>
    <w:rsid w:val="00637851"/>
    <w:rsid w:val="006378B6"/>
    <w:rsid w:val="0064520C"/>
    <w:rsid w:val="00650DC7"/>
    <w:rsid w:val="00666B5B"/>
    <w:rsid w:val="00671E0E"/>
    <w:rsid w:val="00672A47"/>
    <w:rsid w:val="0067656B"/>
    <w:rsid w:val="006A56E9"/>
    <w:rsid w:val="006A6C8F"/>
    <w:rsid w:val="006B3C9F"/>
    <w:rsid w:val="006C2E99"/>
    <w:rsid w:val="006C63CD"/>
    <w:rsid w:val="006D736C"/>
    <w:rsid w:val="006D76B4"/>
    <w:rsid w:val="006E247A"/>
    <w:rsid w:val="006E67BC"/>
    <w:rsid w:val="006E6AAA"/>
    <w:rsid w:val="006F79EC"/>
    <w:rsid w:val="0071065F"/>
    <w:rsid w:val="00712494"/>
    <w:rsid w:val="0073227B"/>
    <w:rsid w:val="00736149"/>
    <w:rsid w:val="00756B63"/>
    <w:rsid w:val="00767C6C"/>
    <w:rsid w:val="00773BFA"/>
    <w:rsid w:val="00786089"/>
    <w:rsid w:val="00790197"/>
    <w:rsid w:val="007906CE"/>
    <w:rsid w:val="007B0116"/>
    <w:rsid w:val="007B328B"/>
    <w:rsid w:val="007C38BC"/>
    <w:rsid w:val="007D7E02"/>
    <w:rsid w:val="007E3231"/>
    <w:rsid w:val="007F3BDC"/>
    <w:rsid w:val="00804949"/>
    <w:rsid w:val="00815311"/>
    <w:rsid w:val="008212F3"/>
    <w:rsid w:val="00841450"/>
    <w:rsid w:val="0085039B"/>
    <w:rsid w:val="008B6A42"/>
    <w:rsid w:val="008E01EE"/>
    <w:rsid w:val="008E1242"/>
    <w:rsid w:val="00903961"/>
    <w:rsid w:val="0093559C"/>
    <w:rsid w:val="009373F4"/>
    <w:rsid w:val="009524E5"/>
    <w:rsid w:val="0095365A"/>
    <w:rsid w:val="00953A8C"/>
    <w:rsid w:val="009678A2"/>
    <w:rsid w:val="009740FF"/>
    <w:rsid w:val="00977424"/>
    <w:rsid w:val="00986178"/>
    <w:rsid w:val="00996D67"/>
    <w:rsid w:val="009A725A"/>
    <w:rsid w:val="009C18EC"/>
    <w:rsid w:val="009D4EBE"/>
    <w:rsid w:val="009E48DA"/>
    <w:rsid w:val="009E65F9"/>
    <w:rsid w:val="009E775E"/>
    <w:rsid w:val="00A011E5"/>
    <w:rsid w:val="00A01FCB"/>
    <w:rsid w:val="00A0383B"/>
    <w:rsid w:val="00A31F65"/>
    <w:rsid w:val="00A45B44"/>
    <w:rsid w:val="00A64CA3"/>
    <w:rsid w:val="00A70E2F"/>
    <w:rsid w:val="00A72EAE"/>
    <w:rsid w:val="00A85146"/>
    <w:rsid w:val="00AA4773"/>
    <w:rsid w:val="00AF030F"/>
    <w:rsid w:val="00AF5AEC"/>
    <w:rsid w:val="00B32142"/>
    <w:rsid w:val="00B60C59"/>
    <w:rsid w:val="00B839B7"/>
    <w:rsid w:val="00B83FB3"/>
    <w:rsid w:val="00B910E1"/>
    <w:rsid w:val="00BA3955"/>
    <w:rsid w:val="00BC0584"/>
    <w:rsid w:val="00BC55AA"/>
    <w:rsid w:val="00BD7BF4"/>
    <w:rsid w:val="00C05E09"/>
    <w:rsid w:val="00C275EE"/>
    <w:rsid w:val="00C3671E"/>
    <w:rsid w:val="00C36900"/>
    <w:rsid w:val="00C36B1E"/>
    <w:rsid w:val="00C57C70"/>
    <w:rsid w:val="00C81781"/>
    <w:rsid w:val="00C85361"/>
    <w:rsid w:val="00CD63CE"/>
    <w:rsid w:val="00CE4F96"/>
    <w:rsid w:val="00CF69DA"/>
    <w:rsid w:val="00D117E3"/>
    <w:rsid w:val="00D2380F"/>
    <w:rsid w:val="00D51868"/>
    <w:rsid w:val="00D60D43"/>
    <w:rsid w:val="00D6217E"/>
    <w:rsid w:val="00D62D70"/>
    <w:rsid w:val="00D6383C"/>
    <w:rsid w:val="00D64F8C"/>
    <w:rsid w:val="00D65AA8"/>
    <w:rsid w:val="00D744E4"/>
    <w:rsid w:val="00D75188"/>
    <w:rsid w:val="00DA31AF"/>
    <w:rsid w:val="00DA7A3C"/>
    <w:rsid w:val="00DB1B90"/>
    <w:rsid w:val="00DB2CBF"/>
    <w:rsid w:val="00DB43B1"/>
    <w:rsid w:val="00DB51DC"/>
    <w:rsid w:val="00DB6A59"/>
    <w:rsid w:val="00DD3CAB"/>
    <w:rsid w:val="00DF3AFD"/>
    <w:rsid w:val="00E0190D"/>
    <w:rsid w:val="00E35634"/>
    <w:rsid w:val="00E46F00"/>
    <w:rsid w:val="00E578B5"/>
    <w:rsid w:val="00E74F47"/>
    <w:rsid w:val="00E91A15"/>
    <w:rsid w:val="00E952F9"/>
    <w:rsid w:val="00E95593"/>
    <w:rsid w:val="00E95911"/>
    <w:rsid w:val="00E97C26"/>
    <w:rsid w:val="00EA0181"/>
    <w:rsid w:val="00EA3D4E"/>
    <w:rsid w:val="00EB1F6B"/>
    <w:rsid w:val="00EC1F30"/>
    <w:rsid w:val="00EC35C8"/>
    <w:rsid w:val="00EC657D"/>
    <w:rsid w:val="00EC76E1"/>
    <w:rsid w:val="00ED0977"/>
    <w:rsid w:val="00ED0FB1"/>
    <w:rsid w:val="00EF0E83"/>
    <w:rsid w:val="00EF5BA4"/>
    <w:rsid w:val="00EF692F"/>
    <w:rsid w:val="00F0691C"/>
    <w:rsid w:val="00F31F1F"/>
    <w:rsid w:val="00F62F69"/>
    <w:rsid w:val="00F968E4"/>
    <w:rsid w:val="00FA3F3B"/>
    <w:rsid w:val="00FA4F13"/>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customStyle="1" w:styleId="Default">
    <w:name w:val="Default"/>
    <w:rsid w:val="007906C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31F65"/>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ED5C4-F21F-4592-9840-146D103F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2016-09-02T09:01:00Z</cp:lastPrinted>
  <dcterms:created xsi:type="dcterms:W3CDTF">2018-03-20T11:25:00Z</dcterms:created>
  <dcterms:modified xsi:type="dcterms:W3CDTF">2018-03-20T11:25:00Z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-2069322354</vt:i4>
  </property>
  <property fmtid="{D5CDD505-2E9C-101B-9397-08002B2CF9AE}" pid="3" name="_NewReviewCycle">
    <vt:lpwstr/>
  </property>
  <property fmtid="{D5CDD505-2E9C-101B-9397-08002B2CF9AE}" pid="4" name="_EmailSubject">
    <vt:lpwstr>Project Development Officer - HR Information Systems</vt:lpwstr>
  </property>
  <property fmtid="{D5CDD505-2E9C-101B-9397-08002B2CF9AE}" pid="5" name="_AuthorEmail">
    <vt:lpwstr>Rachel.Clark@hartlepool.gov.uk</vt:lpwstr>
  </property>
  <property fmtid="{D5CDD505-2E9C-101B-9397-08002B2CF9AE}" pid="6" name="_AuthorEmailDisplayName">
    <vt:lpwstr>Rachel Clark</vt:lpwstr>
  </property>
  <property fmtid="{D5CDD505-2E9C-101B-9397-08002B2CF9AE}" pid="7" name="_ReviewingToolsShownOnce">
    <vt:lpwstr/>
  </property>
</Properties>
</file>