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00" w:rsidRDefault="00C41D00" w:rsidP="00C41D00">
      <w:pPr>
        <w:jc w:val="center"/>
      </w:pPr>
      <w:r>
        <w:rPr>
          <w:rFonts w:ascii="Helvetica" w:hAnsi="Helvetica" w:cs="Helvetica"/>
          <w:noProof/>
          <w:color w:val="0C61B8"/>
          <w:sz w:val="32"/>
          <w:szCs w:val="32"/>
          <w:lang w:eastAsia="en-GB"/>
        </w:rPr>
        <w:drawing>
          <wp:inline distT="0" distB="0" distL="0" distR="0" wp14:anchorId="0BEB5B08" wp14:editId="5F0FEA24">
            <wp:extent cx="4297680" cy="14833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483360"/>
                    </a:xfrm>
                    <a:prstGeom prst="rect">
                      <a:avLst/>
                    </a:prstGeom>
                    <a:noFill/>
                    <a:ln>
                      <a:noFill/>
                    </a:ln>
                  </pic:spPr>
                </pic:pic>
              </a:graphicData>
            </a:graphic>
          </wp:inline>
        </w:drawing>
      </w:r>
    </w:p>
    <w:p w:rsidR="00C41D00" w:rsidRDefault="00C41D00" w:rsidP="00C41D00">
      <w:pPr>
        <w:jc w:val="center"/>
      </w:pPr>
    </w:p>
    <w:p w:rsidR="00C41D00" w:rsidRDefault="00C41D00" w:rsidP="00C41D00">
      <w:pPr>
        <w:jc w:val="center"/>
      </w:pPr>
    </w:p>
    <w:p w:rsidR="00C41D00" w:rsidRDefault="00C41D00" w:rsidP="00C41D00">
      <w:pPr>
        <w:jc w:val="center"/>
      </w:pPr>
    </w:p>
    <w:p w:rsidR="00C41D00" w:rsidRDefault="00C41D00" w:rsidP="00C41D00">
      <w:pPr>
        <w:jc w:val="center"/>
      </w:pPr>
      <w:r w:rsidRPr="00821319">
        <w:rPr>
          <w:rFonts w:cstheme="minorHAnsi"/>
          <w:noProof/>
          <w:sz w:val="24"/>
          <w:szCs w:val="24"/>
          <w:lang w:eastAsia="en-GB"/>
        </w:rPr>
        <w:drawing>
          <wp:inline distT="0" distB="0" distL="0" distR="0" wp14:anchorId="1240981B" wp14:editId="5317EBDB">
            <wp:extent cx="1085850" cy="128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295" cy="1314546"/>
                    </a:xfrm>
                    <a:prstGeom prst="rect">
                      <a:avLst/>
                    </a:prstGeom>
                  </pic:spPr>
                </pic:pic>
              </a:graphicData>
            </a:graphic>
          </wp:inline>
        </w:drawing>
      </w:r>
    </w:p>
    <w:p w:rsidR="00C41D00" w:rsidRPr="00C41D00" w:rsidRDefault="00C41D00" w:rsidP="00C41D00">
      <w:pPr>
        <w:jc w:val="center"/>
        <w:rPr>
          <w:sz w:val="40"/>
        </w:rPr>
      </w:pPr>
      <w:r w:rsidRPr="00C41D00">
        <w:rPr>
          <w:sz w:val="40"/>
        </w:rPr>
        <w:t>Huntcliff</w:t>
      </w:r>
      <w:r>
        <w:rPr>
          <w:sz w:val="40"/>
        </w:rPr>
        <w:t xml:space="preserve"> School</w:t>
      </w:r>
    </w:p>
    <w:p w:rsidR="00C41D00" w:rsidRPr="00C41D00" w:rsidRDefault="00C41D00" w:rsidP="00C41D00">
      <w:pPr>
        <w:jc w:val="center"/>
        <w:rPr>
          <w:sz w:val="40"/>
        </w:rPr>
      </w:pPr>
      <w:r w:rsidRPr="00C41D00">
        <w:rPr>
          <w:sz w:val="40"/>
        </w:rPr>
        <w:t>Head of School application pack</w:t>
      </w:r>
    </w:p>
    <w:p w:rsidR="00C41D00" w:rsidRPr="00C41D00" w:rsidRDefault="00C41D00" w:rsidP="00C41D00">
      <w:pPr>
        <w:jc w:val="center"/>
        <w:rPr>
          <w:sz w:val="40"/>
        </w:rPr>
      </w:pPr>
      <w:r w:rsidRPr="00C41D00">
        <w:rPr>
          <w:sz w:val="40"/>
        </w:rPr>
        <w:t>March 2018</w:t>
      </w:r>
    </w:p>
    <w:p w:rsidR="00C41D00" w:rsidRDefault="00C41D00" w:rsidP="00C41D00">
      <w:pPr>
        <w:jc w:val="center"/>
      </w:pPr>
    </w:p>
    <w:p w:rsidR="00C41D00" w:rsidRDefault="00C41D00" w:rsidP="00C41D00">
      <w:pPr>
        <w:jc w:val="center"/>
      </w:pPr>
    </w:p>
    <w:p w:rsidR="003908AA" w:rsidRDefault="00C41D00">
      <w:pPr>
        <w:sectPr w:rsidR="003908AA" w:rsidSect="003908AA">
          <w:headerReference w:type="even" r:id="rId10"/>
          <w:headerReference w:type="default" r:id="rId11"/>
          <w:footerReference w:type="even" r:id="rId12"/>
          <w:footerReference w:type="default" r:id="rId13"/>
          <w:headerReference w:type="first" r:id="rId14"/>
          <w:footerReference w:type="first" r:id="rId15"/>
          <w:pgSz w:w="11906" w:h="16838"/>
          <w:pgMar w:top="4120" w:right="1440" w:bottom="1440" w:left="1440" w:header="708" w:footer="708" w:gutter="0"/>
          <w:cols w:space="708"/>
          <w:docGrid w:linePitch="360"/>
        </w:sectPr>
      </w:pPr>
      <w:r>
        <w:br w:type="page"/>
      </w:r>
    </w:p>
    <w:p w:rsidR="003908AA" w:rsidRPr="00164659" w:rsidRDefault="003908AA" w:rsidP="003908AA">
      <w:pPr>
        <w:rPr>
          <w:rFonts w:ascii="Calibri" w:eastAsia="Calibri" w:hAnsi="Calibri"/>
        </w:rPr>
      </w:pPr>
      <w:r w:rsidRPr="00164659">
        <w:rPr>
          <w:rFonts w:ascii="Calibri" w:eastAsia="Calibri" w:hAnsi="Calibri"/>
        </w:rPr>
        <w:lastRenderedPageBreak/>
        <w:t xml:space="preserve">Dear </w:t>
      </w:r>
      <w:r>
        <w:rPr>
          <w:rFonts w:ascii="Calibri" w:eastAsia="Calibri" w:hAnsi="Calibri"/>
        </w:rPr>
        <w:t>Applicant,</w:t>
      </w:r>
    </w:p>
    <w:p w:rsidR="003908AA" w:rsidRPr="00164659" w:rsidRDefault="003908AA" w:rsidP="003908AA">
      <w:pPr>
        <w:jc w:val="both"/>
        <w:rPr>
          <w:rFonts w:ascii="Calibri" w:eastAsia="Calibri" w:hAnsi="Calibri"/>
        </w:rPr>
      </w:pPr>
      <w:r w:rsidRPr="00164659">
        <w:rPr>
          <w:rFonts w:ascii="Calibri" w:eastAsia="Calibri" w:hAnsi="Calibri"/>
        </w:rPr>
        <w:t xml:space="preserve">Thank you for expressing an interest in applying for the post of Head of School at Huntcliff </w:t>
      </w:r>
      <w:r>
        <w:rPr>
          <w:rFonts w:ascii="Calibri" w:eastAsia="Calibri" w:hAnsi="Calibri"/>
        </w:rPr>
        <w:t xml:space="preserve">School </w:t>
      </w:r>
      <w:r w:rsidRPr="00164659">
        <w:rPr>
          <w:rFonts w:ascii="Calibri" w:eastAsia="Calibri" w:hAnsi="Calibri"/>
        </w:rPr>
        <w:t>which has become available as a result of promotion to Headship for the current post holder. Huntcliff</w:t>
      </w:r>
      <w:r>
        <w:rPr>
          <w:rFonts w:ascii="Calibri" w:eastAsia="Calibri" w:hAnsi="Calibri"/>
        </w:rPr>
        <w:t xml:space="preserve"> School</w:t>
      </w:r>
      <w:r w:rsidRPr="00164659">
        <w:rPr>
          <w:rFonts w:ascii="Calibri" w:eastAsia="Calibri" w:hAnsi="Calibri"/>
        </w:rPr>
        <w:t>, along with Saltburn Primary School are foundation schools which occupy the same site and together form Saltburn Learning Campus. We are extremely proud of the campus and our desire to constantly evaluate our impact, and to seek to further enrich and support the lives of all those learners and colleagues we work with across East Cleveland.</w:t>
      </w:r>
    </w:p>
    <w:p w:rsidR="003908AA" w:rsidRPr="00164659" w:rsidRDefault="003908AA" w:rsidP="003908AA">
      <w:pPr>
        <w:jc w:val="both"/>
        <w:rPr>
          <w:rFonts w:ascii="Calibri" w:eastAsia="Calibri" w:hAnsi="Calibri"/>
        </w:rPr>
      </w:pPr>
      <w:r w:rsidRPr="00164659">
        <w:rPr>
          <w:rFonts w:ascii="Calibri" w:eastAsia="Calibri" w:hAnsi="Calibri"/>
        </w:rPr>
        <w:t xml:space="preserve">We believe passionately we are “all learners, always learning” and this culture permeates everything we do. I hope you enjoy reading about how our learner values underpin this ethos and what your role in this would be should you be successful in joining us. While the Sunday Times has recently noted Saltburn as one of the best places to live in the </w:t>
      </w:r>
      <w:r>
        <w:rPr>
          <w:rFonts w:ascii="Calibri" w:eastAsia="Calibri" w:hAnsi="Calibri"/>
        </w:rPr>
        <w:t>c</w:t>
      </w:r>
      <w:r w:rsidRPr="00164659">
        <w:rPr>
          <w:rFonts w:ascii="Calibri" w:eastAsia="Calibri" w:hAnsi="Calibri"/>
        </w:rPr>
        <w:t xml:space="preserve">ountry we support a wide and mixed local community with a variety of </w:t>
      </w:r>
      <w:r w:rsidRPr="00DD20C1">
        <w:rPr>
          <w:rFonts w:ascii="Calibri" w:eastAsia="Calibri" w:hAnsi="Calibri"/>
        </w:rPr>
        <w:t>needs</w:t>
      </w:r>
      <w:r w:rsidR="007E04BE" w:rsidRPr="00DD20C1">
        <w:rPr>
          <w:rFonts w:ascii="Calibri" w:eastAsia="Calibri" w:hAnsi="Calibri"/>
        </w:rPr>
        <w:t>. This means</w:t>
      </w:r>
      <w:r w:rsidRPr="00164659">
        <w:rPr>
          <w:rFonts w:ascii="Calibri" w:eastAsia="Calibri" w:hAnsi="Calibri"/>
        </w:rPr>
        <w:t xml:space="preserve"> that work at the campus is always stimulating and driven by a real moral purpose to ensure that the opportunities of every single learner is maximised – and that this work happens as a partnership between the schools, the learners themselves and their broader support network.</w:t>
      </w:r>
    </w:p>
    <w:p w:rsidR="003908AA" w:rsidRPr="00164659" w:rsidRDefault="003908AA" w:rsidP="003908AA">
      <w:pPr>
        <w:jc w:val="both"/>
        <w:rPr>
          <w:rFonts w:ascii="Calibri" w:eastAsia="Calibri" w:hAnsi="Calibri"/>
        </w:rPr>
      </w:pPr>
      <w:r w:rsidRPr="00164659">
        <w:rPr>
          <w:rFonts w:ascii="Calibri" w:eastAsia="Calibri" w:hAnsi="Calibri"/>
        </w:rPr>
        <w:t xml:space="preserve">There are many challenges in education these days, and as a campus our governance and leadership is rooted in evidence based collaborative practice which consistently focuses on its impact. We model our all learners, always learning </w:t>
      </w:r>
      <w:r w:rsidRPr="00DD20C1">
        <w:rPr>
          <w:rFonts w:ascii="Calibri" w:eastAsia="Calibri" w:hAnsi="Calibri"/>
        </w:rPr>
        <w:t xml:space="preserve">philosophy. We have a strong team of ambitious, committed and passionate staff at every level and this is </w:t>
      </w:r>
      <w:r w:rsidR="007E04BE" w:rsidRPr="00DD20C1">
        <w:rPr>
          <w:rFonts w:ascii="Calibri" w:eastAsia="Calibri" w:hAnsi="Calibri"/>
        </w:rPr>
        <w:t xml:space="preserve">a </w:t>
      </w:r>
      <w:r w:rsidRPr="00DD20C1">
        <w:rPr>
          <w:rFonts w:ascii="Calibri" w:eastAsia="Calibri" w:hAnsi="Calibri"/>
        </w:rPr>
        <w:t>fantastic opportunity</w:t>
      </w:r>
      <w:r w:rsidRPr="00164659">
        <w:rPr>
          <w:rFonts w:ascii="Calibri" w:eastAsia="Calibri" w:hAnsi="Calibri"/>
        </w:rPr>
        <w:t xml:space="preserve"> for an inspirational and determined leader to work closely with the Executive Headteacher, Head of School for Saltburn Primary and the </w:t>
      </w:r>
      <w:r>
        <w:rPr>
          <w:rFonts w:ascii="Calibri" w:eastAsia="Calibri" w:hAnsi="Calibri"/>
        </w:rPr>
        <w:t>G</w:t>
      </w:r>
      <w:r w:rsidRPr="00164659">
        <w:rPr>
          <w:rFonts w:ascii="Calibri" w:eastAsia="Calibri" w:hAnsi="Calibri"/>
        </w:rPr>
        <w:t>overnors to develop further the successes of Huntcliff School.</w:t>
      </w:r>
    </w:p>
    <w:p w:rsidR="003908AA" w:rsidRPr="00164659" w:rsidRDefault="003908AA" w:rsidP="003908AA">
      <w:pPr>
        <w:jc w:val="both"/>
        <w:rPr>
          <w:rFonts w:ascii="Calibri" w:eastAsia="Calibri" w:hAnsi="Calibri"/>
        </w:rPr>
      </w:pPr>
      <w:r w:rsidRPr="00164659">
        <w:rPr>
          <w:rFonts w:ascii="Calibri" w:eastAsia="Calibri" w:hAnsi="Calibri"/>
        </w:rPr>
        <w:t xml:space="preserve">We hope you find much of interest in the following pack. Opportunities to visit are available and encouraged so that you can get a feel for the uniqueness of the campus. Please contact Kerry Emmerson on </w:t>
      </w:r>
      <w:hyperlink r:id="rId16" w:history="1">
        <w:r w:rsidRPr="00164659">
          <w:rPr>
            <w:rFonts w:ascii="Calibri" w:eastAsia="Calibri" w:hAnsi="Calibri"/>
            <w:color w:val="0563C1"/>
            <w:u w:val="single"/>
          </w:rPr>
          <w:t>kemmerson@slc.rac.sch.uk</w:t>
        </w:r>
      </w:hyperlink>
      <w:r>
        <w:rPr>
          <w:rFonts w:ascii="Calibri" w:eastAsia="Calibri" w:hAnsi="Calibri"/>
          <w:color w:val="0563C1"/>
          <w:u w:val="single"/>
        </w:rPr>
        <w:t>.</w:t>
      </w:r>
      <w:r w:rsidRPr="00164659">
        <w:rPr>
          <w:rFonts w:ascii="Calibri" w:eastAsia="Calibri" w:hAnsi="Calibri"/>
        </w:rPr>
        <w:t xml:space="preserve"> </w:t>
      </w:r>
    </w:p>
    <w:p w:rsidR="003908AA" w:rsidRPr="00164659" w:rsidRDefault="003908AA" w:rsidP="003908AA">
      <w:pPr>
        <w:rPr>
          <w:rFonts w:ascii="Calibri" w:eastAsia="Calibri" w:hAnsi="Calibri"/>
        </w:rPr>
      </w:pPr>
      <w:r w:rsidRPr="00164659">
        <w:rPr>
          <w:rFonts w:ascii="Calibri" w:eastAsia="Calibri" w:hAnsi="Calibri"/>
        </w:rPr>
        <w:t>We look forward to meeting you.</w:t>
      </w:r>
    </w:p>
    <w:p w:rsidR="003908AA" w:rsidRPr="00164659" w:rsidRDefault="003908AA" w:rsidP="003908AA">
      <w:pPr>
        <w:rPr>
          <w:rFonts w:ascii="Calibri" w:eastAsia="Calibri" w:hAnsi="Calibri"/>
        </w:rPr>
      </w:pPr>
      <w:r w:rsidRPr="00164659">
        <w:rPr>
          <w:rFonts w:ascii="Calibri" w:eastAsia="Calibri" w:hAnsi="Calibri"/>
        </w:rPr>
        <w:t>Yours sincerely,</w:t>
      </w:r>
    </w:p>
    <w:p w:rsidR="003908AA" w:rsidRPr="00164659" w:rsidRDefault="003908AA" w:rsidP="003908AA">
      <w:pPr>
        <w:rPr>
          <w:rFonts w:ascii="Calibri" w:eastAsia="Calibri" w:hAnsi="Calibri"/>
        </w:rPr>
      </w:pPr>
      <w:r>
        <w:rPr>
          <w:noProof/>
          <w:lang w:eastAsia="en-GB"/>
        </w:rPr>
        <w:drawing>
          <wp:inline distT="0" distB="0" distL="0" distR="0" wp14:anchorId="66B5F066" wp14:editId="6CD45B0F">
            <wp:extent cx="1362075" cy="685800"/>
            <wp:effectExtent l="0" t="0" r="9525" b="0"/>
            <wp:docPr id="40" name="Picture 40" descr="C:\Users\KE6105\Pictures\2015-09-03 PE's sig\PE's si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6105\Pictures\2015-09-03 PE's sig\PE's sig 001.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42000"/>
                              </a14:imgEffect>
                            </a14:imgLayer>
                          </a14:imgProps>
                        </a:ext>
                        <a:ext uri="{28A0092B-C50C-407E-A947-70E740481C1C}">
                          <a14:useLocalDpi xmlns:a14="http://schemas.microsoft.com/office/drawing/2010/main" val="0"/>
                        </a:ext>
                      </a:extLst>
                    </a:blip>
                    <a:srcRect l="13463" t="42684" r="62769" b="48610"/>
                    <a:stretch/>
                  </pic:blipFill>
                  <pic:spPr bwMode="auto">
                    <a:xfrm>
                      <a:off x="0" y="0"/>
                      <a:ext cx="1362252" cy="6858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rPr>
        <w:t xml:space="preserve">                                                              </w:t>
      </w:r>
      <w:r w:rsidRPr="00F237A2">
        <w:rPr>
          <w:noProof/>
          <w:lang w:eastAsia="en-GB"/>
        </w:rPr>
        <w:drawing>
          <wp:inline distT="0" distB="0" distL="0" distR="0" wp14:anchorId="29B63EC5" wp14:editId="4F92C9D5">
            <wp:extent cx="2028825" cy="733424"/>
            <wp:effectExtent l="0" t="0" r="0" b="0"/>
            <wp:docPr id="41" name="Picture 41" descr="H:\My Pictures\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D sig.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0360" t="44708" r="14238" b="45226"/>
                    <a:stretch/>
                  </pic:blipFill>
                  <pic:spPr bwMode="auto">
                    <a:xfrm>
                      <a:off x="0" y="0"/>
                      <a:ext cx="2029050" cy="733505"/>
                    </a:xfrm>
                    <a:prstGeom prst="rect">
                      <a:avLst/>
                    </a:prstGeom>
                    <a:noFill/>
                    <a:ln>
                      <a:noFill/>
                    </a:ln>
                    <a:extLst>
                      <a:ext uri="{53640926-AAD7-44D8-BBD7-CCE9431645EC}">
                        <a14:shadowObscured xmlns:a14="http://schemas.microsoft.com/office/drawing/2010/main"/>
                      </a:ext>
                    </a:extLst>
                  </pic:spPr>
                </pic:pic>
              </a:graphicData>
            </a:graphic>
          </wp:inline>
        </w:drawing>
      </w:r>
    </w:p>
    <w:p w:rsidR="003908AA" w:rsidRPr="00164659" w:rsidRDefault="003908AA" w:rsidP="003908AA">
      <w:pPr>
        <w:rPr>
          <w:rFonts w:ascii="Calibri" w:eastAsia="Calibri" w:hAnsi="Calibri"/>
        </w:rPr>
      </w:pPr>
      <w:r w:rsidRPr="00164659">
        <w:rPr>
          <w:rFonts w:ascii="Calibri" w:eastAsia="Calibri" w:hAnsi="Calibri"/>
        </w:rPr>
        <w:t xml:space="preserve">Peter Eyre </w:t>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t>Richard Dowson</w:t>
      </w:r>
    </w:p>
    <w:p w:rsidR="003908AA" w:rsidRPr="009108F1" w:rsidRDefault="003908AA" w:rsidP="003908AA">
      <w:r w:rsidRPr="00164659">
        <w:rPr>
          <w:rFonts w:ascii="Calibri" w:eastAsia="Calibri" w:hAnsi="Calibri"/>
        </w:rPr>
        <w:t>Executive Headteacher</w:t>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t>Chair of Governors</w:t>
      </w:r>
    </w:p>
    <w:p w:rsidR="003908AA" w:rsidRDefault="00C370FF">
      <w:pPr>
        <w:sectPr w:rsidR="003908AA" w:rsidSect="003908AA">
          <w:headerReference w:type="default" r:id="rId20"/>
          <w:footerReference w:type="default" r:id="rId21"/>
          <w:pgSz w:w="11906" w:h="16838"/>
          <w:pgMar w:top="3544" w:right="1440" w:bottom="1440" w:left="1440" w:header="708" w:footer="708" w:gutter="0"/>
          <w:cols w:space="708"/>
          <w:docGrid w:linePitch="360"/>
        </w:sectPr>
      </w:pPr>
      <w:r>
        <w:br w:type="page"/>
      </w:r>
    </w:p>
    <w:p w:rsidR="00C41D00" w:rsidRDefault="00C41D00" w:rsidP="00C41D00">
      <w:r w:rsidRPr="00821319">
        <w:rPr>
          <w:rFonts w:cstheme="minorHAnsi"/>
          <w:noProof/>
          <w:sz w:val="24"/>
          <w:szCs w:val="24"/>
          <w:lang w:eastAsia="en-GB"/>
        </w:rPr>
        <w:lastRenderedPageBreak/>
        <w:drawing>
          <wp:inline distT="0" distB="0" distL="0" distR="0" wp14:anchorId="6FC541D6" wp14:editId="7D7B8FC6">
            <wp:extent cx="819584"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245" cy="996859"/>
                    </a:xfrm>
                    <a:prstGeom prst="rect">
                      <a:avLst/>
                    </a:prstGeom>
                  </pic:spPr>
                </pic:pic>
              </a:graphicData>
            </a:graphic>
          </wp:inline>
        </w:drawing>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sidRPr="00024530">
        <w:rPr>
          <w:noProof/>
          <w:sz w:val="40"/>
          <w:szCs w:val="40"/>
          <w:lang w:eastAsia="en-GB"/>
        </w:rPr>
        <w:drawing>
          <wp:inline distT="0" distB="0" distL="0" distR="0" wp14:anchorId="08479864" wp14:editId="3DADF8BD">
            <wp:extent cx="1057275" cy="1114425"/>
            <wp:effectExtent l="0" t="0" r="9525" b="9525"/>
            <wp:docPr id="6"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22">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Lst>
                  </pic:spPr>
                </pic:pic>
              </a:graphicData>
            </a:graphic>
          </wp:inline>
        </w:drawing>
      </w:r>
    </w:p>
    <w:p w:rsidR="006906AE" w:rsidRDefault="006906AE"/>
    <w:p w:rsidR="006906AE" w:rsidRDefault="006906AE"/>
    <w:p w:rsidR="006906AE" w:rsidRPr="00C41D00" w:rsidRDefault="00DE1466" w:rsidP="00C41D00">
      <w:pPr>
        <w:jc w:val="center"/>
        <w:rPr>
          <w:b/>
          <w:sz w:val="36"/>
        </w:rPr>
      </w:pPr>
      <w:r w:rsidRPr="00C41D00">
        <w:rPr>
          <w:b/>
          <w:sz w:val="36"/>
        </w:rPr>
        <w:t>Contents</w:t>
      </w:r>
    </w:p>
    <w:p w:rsidR="00DE1466" w:rsidRDefault="00DE1466"/>
    <w:p w:rsidR="00DE1466" w:rsidRDefault="00DE1466">
      <w:r>
        <w:t>Letter from the Executive Headteacher and Chair of Governors</w:t>
      </w:r>
      <w:r>
        <w:tab/>
      </w:r>
      <w:r>
        <w:tab/>
      </w:r>
      <w:r>
        <w:tab/>
      </w:r>
      <w:r>
        <w:tab/>
      </w:r>
      <w:r>
        <w:tab/>
        <w:t>2</w:t>
      </w:r>
    </w:p>
    <w:p w:rsidR="00DE1466" w:rsidRDefault="00DE1466">
      <w:r>
        <w:t>Contents</w:t>
      </w:r>
      <w:r>
        <w:tab/>
      </w:r>
      <w:r>
        <w:tab/>
      </w:r>
      <w:r>
        <w:tab/>
      </w:r>
      <w:r>
        <w:tab/>
      </w:r>
      <w:r>
        <w:tab/>
      </w:r>
      <w:r>
        <w:tab/>
      </w:r>
      <w:r>
        <w:tab/>
      </w:r>
      <w:r>
        <w:tab/>
      </w:r>
      <w:r>
        <w:tab/>
      </w:r>
      <w:r>
        <w:tab/>
      </w:r>
      <w:r>
        <w:tab/>
        <w:t>3</w:t>
      </w:r>
    </w:p>
    <w:p w:rsidR="00DE1466" w:rsidRDefault="00C41D00">
      <w:r>
        <w:t>Head of School Advert and information</w:t>
      </w:r>
      <w:r w:rsidR="00DE1466">
        <w:tab/>
      </w:r>
      <w:r w:rsidR="00DE1466">
        <w:tab/>
      </w:r>
      <w:r w:rsidR="00DE1466">
        <w:tab/>
      </w:r>
      <w:r w:rsidR="00DE1466">
        <w:tab/>
      </w:r>
      <w:r w:rsidR="00DE1466">
        <w:tab/>
      </w:r>
      <w:r w:rsidR="00DE1466">
        <w:tab/>
      </w:r>
      <w:r w:rsidR="00DE1466">
        <w:tab/>
      </w:r>
    </w:p>
    <w:p w:rsidR="00C41D00" w:rsidRDefault="00DE1466">
      <w:r>
        <w:tab/>
      </w:r>
      <w:r w:rsidR="00C41D00">
        <w:t>About the post</w:t>
      </w:r>
      <w:r w:rsidR="00C41D00">
        <w:tab/>
      </w:r>
      <w:r w:rsidR="00C41D00">
        <w:tab/>
      </w:r>
      <w:r w:rsidR="00C41D00">
        <w:tab/>
      </w:r>
      <w:r w:rsidR="00C41D00">
        <w:tab/>
      </w:r>
      <w:r w:rsidR="00C41D00">
        <w:tab/>
      </w:r>
      <w:r w:rsidR="00C41D00">
        <w:tab/>
      </w:r>
      <w:r w:rsidR="00C41D00">
        <w:tab/>
      </w:r>
      <w:r w:rsidR="00C41D00">
        <w:tab/>
      </w:r>
      <w:r w:rsidR="00C41D00">
        <w:tab/>
      </w:r>
      <w:r w:rsidR="00C41D00">
        <w:tab/>
        <w:t>4</w:t>
      </w:r>
    </w:p>
    <w:p w:rsidR="00DE1466" w:rsidRDefault="00DE1466" w:rsidP="00C41D00">
      <w:pPr>
        <w:ind w:firstLine="720"/>
      </w:pPr>
      <w:r>
        <w:t>Huntcliff</w:t>
      </w:r>
      <w:r w:rsidR="00C41D00">
        <w:t xml:space="preserve"> School</w:t>
      </w:r>
      <w:r w:rsidR="00C41D00">
        <w:tab/>
      </w:r>
      <w:r>
        <w:tab/>
      </w:r>
      <w:r>
        <w:tab/>
      </w:r>
      <w:r>
        <w:tab/>
      </w:r>
      <w:r>
        <w:tab/>
      </w:r>
      <w:r>
        <w:tab/>
      </w:r>
      <w:r>
        <w:tab/>
      </w:r>
      <w:r>
        <w:tab/>
      </w:r>
      <w:r>
        <w:tab/>
      </w:r>
      <w:r>
        <w:tab/>
        <w:t>4</w:t>
      </w:r>
    </w:p>
    <w:p w:rsidR="00C41D00" w:rsidRDefault="00DE1466">
      <w:r>
        <w:tab/>
      </w:r>
      <w:r w:rsidR="00C41D00">
        <w:t>Leadership organisation</w:t>
      </w:r>
      <w:r w:rsidR="00C41D00">
        <w:tab/>
        <w:t xml:space="preserve"> at Huntcliff</w:t>
      </w:r>
      <w:r w:rsidR="00C41D00">
        <w:tab/>
      </w:r>
      <w:r w:rsidR="00C41D00">
        <w:tab/>
      </w:r>
      <w:r w:rsidR="00C41D00">
        <w:tab/>
      </w:r>
      <w:r w:rsidR="00C41D00">
        <w:tab/>
      </w:r>
      <w:r w:rsidR="00C41D00">
        <w:tab/>
      </w:r>
      <w:r w:rsidR="00C41D00">
        <w:tab/>
      </w:r>
      <w:r w:rsidR="00C41D00">
        <w:tab/>
        <w:t>4</w:t>
      </w:r>
    </w:p>
    <w:p w:rsidR="00DE1466" w:rsidRDefault="00DE1466" w:rsidP="00C41D00">
      <w:pPr>
        <w:ind w:firstLine="720"/>
      </w:pPr>
      <w:r>
        <w:t>Saltburn Learning Campus</w:t>
      </w:r>
      <w:r>
        <w:tab/>
      </w:r>
      <w:r>
        <w:tab/>
      </w:r>
      <w:r>
        <w:tab/>
      </w:r>
      <w:r>
        <w:tab/>
      </w:r>
      <w:r>
        <w:tab/>
      </w:r>
      <w:r>
        <w:tab/>
      </w:r>
      <w:r>
        <w:tab/>
      </w:r>
      <w:r>
        <w:tab/>
      </w:r>
      <w:r w:rsidR="00C41D00">
        <w:t>5</w:t>
      </w:r>
    </w:p>
    <w:p w:rsidR="00DE1466" w:rsidRDefault="00DE1466">
      <w:r>
        <w:tab/>
      </w:r>
      <w:r w:rsidR="007178E0">
        <w:t>Vision, culture and values</w:t>
      </w:r>
      <w:r w:rsidR="007178E0">
        <w:tab/>
      </w:r>
      <w:r>
        <w:tab/>
      </w:r>
      <w:r>
        <w:tab/>
      </w:r>
      <w:r>
        <w:tab/>
      </w:r>
      <w:r>
        <w:tab/>
      </w:r>
      <w:r>
        <w:tab/>
      </w:r>
      <w:r>
        <w:tab/>
      </w:r>
      <w:r>
        <w:tab/>
      </w:r>
      <w:r w:rsidR="00C41D00">
        <w:t>5</w:t>
      </w:r>
    </w:p>
    <w:p w:rsidR="00C41D00" w:rsidRDefault="00DE1466">
      <w:r>
        <w:tab/>
      </w:r>
      <w:r w:rsidR="00C41D00">
        <w:t>Living and working in the Saltburn area</w:t>
      </w:r>
      <w:r w:rsidR="00C41D00">
        <w:tab/>
      </w:r>
      <w:r w:rsidR="00C41D00">
        <w:tab/>
      </w:r>
      <w:r w:rsidR="00C41D00">
        <w:tab/>
      </w:r>
      <w:r w:rsidR="00C41D00">
        <w:tab/>
      </w:r>
      <w:r w:rsidR="00C41D00">
        <w:tab/>
      </w:r>
      <w:r w:rsidR="00C41D00">
        <w:tab/>
      </w:r>
      <w:r w:rsidR="00C41D00">
        <w:tab/>
        <w:t>5</w:t>
      </w:r>
    </w:p>
    <w:p w:rsidR="00C41D00" w:rsidRDefault="00C41D00">
      <w:r>
        <w:tab/>
        <w:t>Closing date and safer recruitment details</w:t>
      </w:r>
      <w:r>
        <w:tab/>
      </w:r>
      <w:r>
        <w:tab/>
      </w:r>
      <w:r>
        <w:tab/>
      </w:r>
      <w:r>
        <w:tab/>
      </w:r>
      <w:r>
        <w:tab/>
      </w:r>
      <w:r>
        <w:tab/>
        <w:t>5</w:t>
      </w:r>
    </w:p>
    <w:p w:rsidR="002A7638" w:rsidRDefault="007E04BE">
      <w:r>
        <w:t xml:space="preserve">Head of </w:t>
      </w:r>
      <w:r w:rsidRPr="00DD20C1">
        <w:t>School j</w:t>
      </w:r>
      <w:r w:rsidR="002A7638" w:rsidRPr="00DD20C1">
        <w:t>ob description</w:t>
      </w:r>
      <w:r w:rsidR="00C41D00">
        <w:t>, responsibilities and accountabilities</w:t>
      </w:r>
      <w:r w:rsidR="002A7638">
        <w:tab/>
      </w:r>
      <w:r w:rsidR="002A7638">
        <w:tab/>
      </w:r>
      <w:r w:rsidR="002A7638">
        <w:tab/>
      </w:r>
      <w:r w:rsidR="002A7638">
        <w:tab/>
      </w:r>
      <w:r w:rsidR="00C41D00">
        <w:t>6</w:t>
      </w:r>
    </w:p>
    <w:p w:rsidR="002A7638" w:rsidRDefault="00C41D00">
      <w:r>
        <w:t>Head of School person specification</w:t>
      </w:r>
      <w:r>
        <w:tab/>
      </w:r>
      <w:r>
        <w:tab/>
      </w:r>
      <w:r>
        <w:tab/>
      </w:r>
      <w:r>
        <w:tab/>
      </w:r>
      <w:r>
        <w:tab/>
      </w:r>
      <w:r>
        <w:tab/>
      </w:r>
      <w:r>
        <w:tab/>
      </w:r>
      <w:r>
        <w:tab/>
        <w:t>10</w:t>
      </w:r>
    </w:p>
    <w:p w:rsidR="007178E0" w:rsidRDefault="007178E0"/>
    <w:p w:rsidR="00C41D00" w:rsidRDefault="00C41D00"/>
    <w:p w:rsidR="00C41D00" w:rsidRDefault="00C41D00">
      <w:r>
        <w:br w:type="page"/>
      </w:r>
    </w:p>
    <w:p w:rsidR="00C41D00" w:rsidRDefault="00C41D00" w:rsidP="00C41D00">
      <w:r w:rsidRPr="00821319">
        <w:rPr>
          <w:rFonts w:cstheme="minorHAnsi"/>
          <w:noProof/>
          <w:sz w:val="24"/>
          <w:szCs w:val="24"/>
          <w:lang w:eastAsia="en-GB"/>
        </w:rPr>
        <w:lastRenderedPageBreak/>
        <w:drawing>
          <wp:inline distT="0" distB="0" distL="0" distR="0" wp14:anchorId="6FC541D6" wp14:editId="7D7B8FC6">
            <wp:extent cx="819584"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245" cy="996859"/>
                    </a:xfrm>
                    <a:prstGeom prst="rect">
                      <a:avLst/>
                    </a:prstGeom>
                  </pic:spPr>
                </pic:pic>
              </a:graphicData>
            </a:graphic>
          </wp:inline>
        </w:drawing>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sidRPr="00024530">
        <w:rPr>
          <w:noProof/>
          <w:sz w:val="40"/>
          <w:szCs w:val="40"/>
          <w:lang w:eastAsia="en-GB"/>
        </w:rPr>
        <w:drawing>
          <wp:inline distT="0" distB="0" distL="0" distR="0" wp14:anchorId="08479864" wp14:editId="3DADF8BD">
            <wp:extent cx="1057275" cy="1114425"/>
            <wp:effectExtent l="0" t="0" r="9525" b="9525"/>
            <wp:docPr id="8"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22">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Lst>
                  </pic:spPr>
                </pic:pic>
              </a:graphicData>
            </a:graphic>
          </wp:inline>
        </w:drawing>
      </w:r>
    </w:p>
    <w:p w:rsidR="00C41D00" w:rsidRPr="006101BB" w:rsidRDefault="00C41D00" w:rsidP="00C41D00">
      <w:pPr>
        <w:jc w:val="center"/>
        <w:rPr>
          <w:rFonts w:eastAsia="Times New Roman" w:cstheme="minorHAnsi"/>
          <w:b/>
          <w:sz w:val="32"/>
          <w:szCs w:val="32"/>
          <w:lang w:eastAsia="ar-SA"/>
        </w:rPr>
      </w:pPr>
      <w:r w:rsidRPr="006101BB">
        <w:rPr>
          <w:rFonts w:eastAsia="Times New Roman" w:cstheme="minorHAnsi"/>
          <w:b/>
          <w:sz w:val="32"/>
          <w:szCs w:val="32"/>
          <w:lang w:eastAsia="ar-SA"/>
        </w:rPr>
        <w:t>Head of School (Huntcliff</w:t>
      </w:r>
      <w:r w:rsidR="009575A4" w:rsidRPr="006101BB">
        <w:rPr>
          <w:rFonts w:eastAsia="Times New Roman" w:cstheme="minorHAnsi"/>
          <w:b/>
          <w:sz w:val="32"/>
          <w:szCs w:val="32"/>
          <w:lang w:eastAsia="ar-SA"/>
        </w:rPr>
        <w:t xml:space="preserve"> School</w:t>
      </w:r>
      <w:r w:rsidRPr="006101BB">
        <w:rPr>
          <w:rFonts w:eastAsia="Times New Roman" w:cstheme="minorHAnsi"/>
          <w:b/>
          <w:sz w:val="32"/>
          <w:szCs w:val="32"/>
          <w:lang w:eastAsia="ar-SA"/>
        </w:rPr>
        <w:t>)</w:t>
      </w:r>
    </w:p>
    <w:p w:rsidR="00C41D00" w:rsidRDefault="00C41D00" w:rsidP="00C41D00">
      <w:pPr>
        <w:jc w:val="center"/>
        <w:rPr>
          <w:rFonts w:eastAsia="Times New Roman" w:cstheme="minorHAnsi"/>
          <w:b/>
          <w:lang w:eastAsia="ar-SA"/>
        </w:rPr>
      </w:pPr>
      <w:r>
        <w:rPr>
          <w:rFonts w:eastAsia="Times New Roman" w:cstheme="minorHAnsi"/>
          <w:b/>
          <w:lang w:eastAsia="ar-SA"/>
        </w:rPr>
        <w:t>11-16 Mixed Comprehensive Foundation School (NOR 530)</w:t>
      </w:r>
    </w:p>
    <w:p w:rsidR="00C41D00" w:rsidRDefault="00C41D00" w:rsidP="00C41D00">
      <w:pPr>
        <w:jc w:val="center"/>
        <w:rPr>
          <w:rFonts w:eastAsia="Times New Roman" w:cstheme="minorHAnsi"/>
          <w:b/>
          <w:lang w:eastAsia="ar-SA"/>
        </w:rPr>
      </w:pPr>
      <w:r>
        <w:rPr>
          <w:rFonts w:eastAsia="Times New Roman" w:cstheme="minorHAnsi"/>
          <w:b/>
          <w:lang w:eastAsia="ar-SA"/>
        </w:rPr>
        <w:t>ISR Range 18-22 (</w:t>
      </w:r>
      <w:r w:rsidR="00960C58">
        <w:rPr>
          <w:rFonts w:eastAsia="Times New Roman" w:cstheme="minorHAnsi"/>
          <w:b/>
          <w:lang w:eastAsia="ar-SA"/>
        </w:rPr>
        <w:t>£59,264 - £66,017</w:t>
      </w:r>
      <w:r>
        <w:rPr>
          <w:rFonts w:eastAsia="Times New Roman" w:cstheme="minorHAnsi"/>
          <w:b/>
          <w:lang w:eastAsia="ar-SA"/>
        </w:rPr>
        <w:t>)</w:t>
      </w:r>
    </w:p>
    <w:p w:rsidR="00C41D00" w:rsidRDefault="00C41D00" w:rsidP="00C41D00">
      <w:pPr>
        <w:jc w:val="center"/>
        <w:rPr>
          <w:rFonts w:eastAsia="Times New Roman" w:cstheme="minorHAnsi"/>
          <w:b/>
          <w:lang w:eastAsia="ar-SA"/>
        </w:rPr>
      </w:pPr>
      <w:r>
        <w:rPr>
          <w:rFonts w:eastAsia="Times New Roman" w:cstheme="minorHAnsi"/>
          <w:b/>
          <w:lang w:eastAsia="ar-SA"/>
        </w:rPr>
        <w:t>Required for September 2018</w:t>
      </w:r>
    </w:p>
    <w:p w:rsidR="00570655" w:rsidRDefault="00570655" w:rsidP="00570655">
      <w:pPr>
        <w:rPr>
          <w:rFonts w:eastAsia="Times New Roman" w:cstheme="minorHAnsi"/>
          <w:b/>
          <w:lang w:eastAsia="ar-SA"/>
        </w:rPr>
      </w:pPr>
    </w:p>
    <w:p w:rsidR="00570655" w:rsidRDefault="00570655" w:rsidP="00570655">
      <w:pPr>
        <w:rPr>
          <w:rFonts w:eastAsia="Times New Roman" w:cstheme="minorHAnsi"/>
          <w:b/>
          <w:lang w:eastAsia="ar-SA"/>
        </w:rPr>
      </w:pPr>
      <w:r>
        <w:rPr>
          <w:rFonts w:eastAsia="Times New Roman" w:cstheme="minorHAnsi"/>
          <w:b/>
          <w:lang w:eastAsia="ar-SA"/>
        </w:rPr>
        <w:t>About the post</w:t>
      </w:r>
    </w:p>
    <w:p w:rsidR="00570655" w:rsidRPr="00570655" w:rsidRDefault="00570655" w:rsidP="00570655">
      <w:pPr>
        <w:jc w:val="center"/>
        <w:rPr>
          <w:rFonts w:eastAsia="Times New Roman" w:cstheme="minorHAnsi"/>
          <w:b/>
          <w:i/>
          <w:lang w:eastAsia="ar-SA"/>
        </w:rPr>
      </w:pPr>
      <w:r w:rsidRPr="00570655">
        <w:rPr>
          <w:rFonts w:eastAsia="Times New Roman" w:cstheme="minorHAnsi"/>
          <w:b/>
          <w:i/>
          <w:lang w:eastAsia="ar-SA"/>
        </w:rPr>
        <w:t>Are you a passionate leader determined to continue to shape the development of others?</w:t>
      </w:r>
    </w:p>
    <w:p w:rsidR="00570655" w:rsidRPr="00570655" w:rsidRDefault="00570655" w:rsidP="00570655">
      <w:pPr>
        <w:jc w:val="both"/>
      </w:pPr>
      <w:r w:rsidRPr="00570655">
        <w:t>Following the successful appointment of the current post holder to headship we require a dynamic, engaging and driven leader to take up the post of Head of School at Huntcliff Secondary School, Saltburn Learning Campus.</w:t>
      </w:r>
    </w:p>
    <w:p w:rsidR="00570655" w:rsidRPr="00570655" w:rsidRDefault="00570655" w:rsidP="00570655">
      <w:pPr>
        <w:jc w:val="both"/>
      </w:pPr>
      <w:r w:rsidRPr="00570655">
        <w:t xml:space="preserve">You will be </w:t>
      </w:r>
    </w:p>
    <w:p w:rsidR="00570655" w:rsidRPr="00570655" w:rsidRDefault="00570655" w:rsidP="00570655">
      <w:pPr>
        <w:pStyle w:val="ListParagraph"/>
        <w:numPr>
          <w:ilvl w:val="0"/>
          <w:numId w:val="6"/>
        </w:numPr>
        <w:spacing w:after="160" w:line="259" w:lineRule="auto"/>
        <w:jc w:val="both"/>
      </w:pPr>
      <w:r w:rsidRPr="00570655">
        <w:t>An advocate of outstanding teaching and learning; ensuring every single learner, regardless of other barriers, can achieve great things</w:t>
      </w:r>
    </w:p>
    <w:p w:rsidR="00570655" w:rsidRPr="00570655" w:rsidRDefault="00570655" w:rsidP="00570655">
      <w:pPr>
        <w:pStyle w:val="ListParagraph"/>
        <w:numPr>
          <w:ilvl w:val="0"/>
          <w:numId w:val="6"/>
        </w:numPr>
        <w:spacing w:after="160" w:line="259" w:lineRule="auto"/>
        <w:jc w:val="both"/>
      </w:pPr>
      <w:r w:rsidRPr="00570655">
        <w:t>A leader with a highly developed ability to shape, coach and support colleagues to be effective practitioners</w:t>
      </w:r>
    </w:p>
    <w:p w:rsidR="00570655" w:rsidRPr="00570655" w:rsidRDefault="00570655" w:rsidP="00570655">
      <w:pPr>
        <w:jc w:val="both"/>
        <w:rPr>
          <w:rFonts w:eastAsia="Times New Roman" w:cstheme="minorHAnsi"/>
          <w:lang w:eastAsia="ar-SA"/>
        </w:rPr>
      </w:pPr>
      <w:r w:rsidRPr="00570655">
        <w:rPr>
          <w:rFonts w:eastAsia="Times New Roman" w:cstheme="minorHAnsi"/>
          <w:lang w:eastAsia="ar-SA"/>
        </w:rPr>
        <w:t>Fundamentally we are looking for a leader who believes that education has the power to be a game changer in the lives of young people and is driven to deliver excellence, but also understands the importance of a healthy work life balance for themselves and all the staff they lead.</w:t>
      </w:r>
    </w:p>
    <w:p w:rsidR="00C41D00" w:rsidRDefault="00C41D00" w:rsidP="009575A4">
      <w:pPr>
        <w:jc w:val="both"/>
        <w:rPr>
          <w:rFonts w:eastAsia="Times New Roman" w:cstheme="minorHAnsi"/>
          <w:b/>
          <w:lang w:eastAsia="ar-SA"/>
        </w:rPr>
      </w:pPr>
      <w:r>
        <w:rPr>
          <w:rFonts w:eastAsia="Times New Roman" w:cstheme="minorHAnsi"/>
          <w:b/>
          <w:lang w:eastAsia="ar-SA"/>
        </w:rPr>
        <w:t xml:space="preserve">About Huntcliff School </w:t>
      </w:r>
    </w:p>
    <w:p w:rsidR="00C41D00" w:rsidRDefault="00C41D00" w:rsidP="009575A4">
      <w:pPr>
        <w:jc w:val="both"/>
        <w:rPr>
          <w:rFonts w:eastAsia="Times New Roman" w:cstheme="minorHAnsi"/>
          <w:lang w:eastAsia="ar-SA"/>
        </w:rPr>
      </w:pPr>
      <w:r w:rsidRPr="00C41D00">
        <w:rPr>
          <w:rFonts w:eastAsia="Times New Roman" w:cstheme="minorHAnsi"/>
          <w:lang w:eastAsia="ar-SA"/>
        </w:rPr>
        <w:t xml:space="preserve">Huntcliff </w:t>
      </w:r>
      <w:r w:rsidR="009575A4">
        <w:rPr>
          <w:rFonts w:eastAsia="Times New Roman" w:cstheme="minorHAnsi"/>
          <w:lang w:eastAsia="ar-SA"/>
        </w:rPr>
        <w:t xml:space="preserve">School </w:t>
      </w:r>
      <w:r w:rsidRPr="00C41D00">
        <w:rPr>
          <w:rFonts w:eastAsia="Times New Roman" w:cstheme="minorHAnsi"/>
          <w:lang w:eastAsia="ar-SA"/>
        </w:rPr>
        <w:t xml:space="preserve">is a smaller than average 11-16 secondary school situated in </w:t>
      </w:r>
      <w:r>
        <w:rPr>
          <w:rFonts w:eastAsia="Times New Roman" w:cstheme="minorHAnsi"/>
          <w:lang w:eastAsia="ar-SA"/>
        </w:rPr>
        <w:t xml:space="preserve">Saltburn-by-the-Sea.  It is part of Saltburn Learning Campus, a federation between Huntcliff </w:t>
      </w:r>
      <w:r w:rsidR="009575A4">
        <w:rPr>
          <w:rFonts w:eastAsia="Times New Roman" w:cstheme="minorHAnsi"/>
          <w:lang w:eastAsia="ar-SA"/>
        </w:rPr>
        <w:t xml:space="preserve">School </w:t>
      </w:r>
      <w:r>
        <w:rPr>
          <w:rFonts w:eastAsia="Times New Roman" w:cstheme="minorHAnsi"/>
          <w:lang w:eastAsia="ar-SA"/>
        </w:rPr>
        <w:t xml:space="preserve">and Saltburn Primary School. There are approximately 530 students on roll with </w:t>
      </w:r>
      <w:r w:rsidR="00812E30">
        <w:rPr>
          <w:rFonts w:eastAsia="Times New Roman" w:cstheme="minorHAnsi"/>
          <w:lang w:eastAsia="ar-SA"/>
        </w:rPr>
        <w:t xml:space="preserve">a </w:t>
      </w:r>
      <w:r>
        <w:rPr>
          <w:rFonts w:eastAsia="Times New Roman" w:cstheme="minorHAnsi"/>
          <w:lang w:eastAsia="ar-SA"/>
        </w:rPr>
        <w:t>4 form entry in Year 7. In December 2015 we maintained our Ofsted Good rating and are rightly celebrated for being a truly inclusive school, with a higher proportion of SEND learners than average</w:t>
      </w:r>
      <w:r w:rsidR="00960C58">
        <w:rPr>
          <w:rFonts w:eastAsia="Times New Roman" w:cstheme="minorHAnsi"/>
          <w:lang w:eastAsia="ar-SA"/>
        </w:rPr>
        <w:t xml:space="preserve"> and marginally above </w:t>
      </w:r>
      <w:r w:rsidR="00812E30">
        <w:rPr>
          <w:rFonts w:eastAsia="Times New Roman" w:cstheme="minorHAnsi"/>
          <w:lang w:eastAsia="ar-SA"/>
        </w:rPr>
        <w:t xml:space="preserve">average </w:t>
      </w:r>
      <w:r w:rsidR="00960C58">
        <w:rPr>
          <w:rFonts w:eastAsia="Times New Roman" w:cstheme="minorHAnsi"/>
          <w:lang w:eastAsia="ar-SA"/>
        </w:rPr>
        <w:t>proportions of disadvantaged</w:t>
      </w:r>
      <w:r w:rsidR="00812E30">
        <w:rPr>
          <w:rFonts w:eastAsia="Times New Roman" w:cstheme="minorHAnsi"/>
          <w:lang w:eastAsia="ar-SA"/>
        </w:rPr>
        <w:t xml:space="preserve"> learners</w:t>
      </w:r>
      <w:r>
        <w:rPr>
          <w:rFonts w:eastAsia="Times New Roman" w:cstheme="minorHAnsi"/>
          <w:lang w:eastAsia="ar-SA"/>
        </w:rPr>
        <w:t xml:space="preserve">.  We have high standards of behaviour and learners note that they feel valued and supported by staff. Although 2017 outcomes </w:t>
      </w:r>
      <w:r w:rsidR="00960C58">
        <w:rPr>
          <w:rFonts w:eastAsia="Times New Roman" w:cstheme="minorHAnsi"/>
          <w:lang w:eastAsia="ar-SA"/>
        </w:rPr>
        <w:t>were very disappointing this was unusual for us and internal analysis suggests a return to improved progress for 2018/19 and beyond.  Despite overall performance in 2017 29% of learners achieved the Ebacc qualification, the highest proportion of Ebacc in Redcar and Cleveland, above national average demonstrating that although we continue to develop our broad curriculum we have strength in academic provision.  We are really committed to driving further improvements and would welcome the right person to p</w:t>
      </w:r>
      <w:r w:rsidR="00812E30">
        <w:rPr>
          <w:rFonts w:eastAsia="Times New Roman" w:cstheme="minorHAnsi"/>
          <w:lang w:eastAsia="ar-SA"/>
        </w:rPr>
        <w:t>l</w:t>
      </w:r>
      <w:r w:rsidR="00960C58">
        <w:rPr>
          <w:rFonts w:eastAsia="Times New Roman" w:cstheme="minorHAnsi"/>
          <w:lang w:eastAsia="ar-SA"/>
        </w:rPr>
        <w:t>ay a vital role.</w:t>
      </w:r>
    </w:p>
    <w:p w:rsidR="00C41D00" w:rsidRPr="00C41D00" w:rsidRDefault="00C41D00" w:rsidP="009575A4">
      <w:pPr>
        <w:jc w:val="both"/>
        <w:rPr>
          <w:rFonts w:eastAsia="Times New Roman" w:cstheme="minorHAnsi"/>
          <w:b/>
          <w:lang w:eastAsia="ar-SA"/>
        </w:rPr>
      </w:pPr>
      <w:r w:rsidRPr="00C41D00">
        <w:rPr>
          <w:rFonts w:eastAsia="Times New Roman" w:cstheme="minorHAnsi"/>
          <w:b/>
          <w:lang w:eastAsia="ar-SA"/>
        </w:rPr>
        <w:t>Leadership organisation at Huntcliff</w:t>
      </w:r>
      <w:r w:rsidR="009575A4">
        <w:rPr>
          <w:rFonts w:eastAsia="Times New Roman" w:cstheme="minorHAnsi"/>
          <w:b/>
          <w:lang w:eastAsia="ar-SA"/>
        </w:rPr>
        <w:t xml:space="preserve"> School</w:t>
      </w:r>
    </w:p>
    <w:p w:rsidR="00C41D00" w:rsidRDefault="00C41D00" w:rsidP="009575A4">
      <w:pPr>
        <w:jc w:val="both"/>
        <w:rPr>
          <w:rFonts w:eastAsia="Times New Roman" w:cstheme="minorHAnsi"/>
          <w:lang w:eastAsia="ar-SA"/>
        </w:rPr>
      </w:pPr>
      <w:r>
        <w:rPr>
          <w:rFonts w:eastAsia="Times New Roman" w:cstheme="minorHAnsi"/>
          <w:lang w:eastAsia="ar-SA"/>
        </w:rPr>
        <w:t>The Executive Headteacher is responsible for standards and performance across both Huntcliff</w:t>
      </w:r>
      <w:r w:rsidR="00812E30">
        <w:rPr>
          <w:rFonts w:eastAsia="Times New Roman" w:cstheme="minorHAnsi"/>
          <w:lang w:eastAsia="ar-SA"/>
        </w:rPr>
        <w:t xml:space="preserve"> School</w:t>
      </w:r>
      <w:r>
        <w:rPr>
          <w:rFonts w:eastAsia="Times New Roman" w:cstheme="minorHAnsi"/>
          <w:lang w:eastAsia="ar-SA"/>
        </w:rPr>
        <w:t xml:space="preserve"> and Saltburn Primary </w:t>
      </w:r>
      <w:r w:rsidR="00812E30">
        <w:rPr>
          <w:rFonts w:eastAsia="Times New Roman" w:cstheme="minorHAnsi"/>
          <w:lang w:eastAsia="ar-SA"/>
        </w:rPr>
        <w:t xml:space="preserve">School </w:t>
      </w:r>
      <w:r>
        <w:rPr>
          <w:rFonts w:eastAsia="Times New Roman" w:cstheme="minorHAnsi"/>
          <w:lang w:eastAsia="ar-SA"/>
        </w:rPr>
        <w:t>and is the direct line manager for the Heads of School. The Head of School is responsible for</w:t>
      </w:r>
      <w:r w:rsidR="007E04BE">
        <w:rPr>
          <w:rFonts w:eastAsia="Times New Roman" w:cstheme="minorHAnsi"/>
          <w:lang w:eastAsia="ar-SA"/>
        </w:rPr>
        <w:t xml:space="preserve"> the </w:t>
      </w:r>
      <w:r w:rsidR="00570655">
        <w:rPr>
          <w:rFonts w:eastAsia="Times New Roman" w:cstheme="minorHAnsi"/>
          <w:lang w:eastAsia="ar-SA"/>
        </w:rPr>
        <w:t>S</w:t>
      </w:r>
      <w:r w:rsidR="007E04BE">
        <w:rPr>
          <w:rFonts w:eastAsia="Times New Roman" w:cstheme="minorHAnsi"/>
          <w:lang w:eastAsia="ar-SA"/>
        </w:rPr>
        <w:t xml:space="preserve">enior </w:t>
      </w:r>
      <w:r w:rsidR="00570655">
        <w:rPr>
          <w:rFonts w:eastAsia="Times New Roman" w:cstheme="minorHAnsi"/>
          <w:lang w:eastAsia="ar-SA"/>
        </w:rPr>
        <w:t>L</w:t>
      </w:r>
      <w:r w:rsidR="007E04BE">
        <w:rPr>
          <w:rFonts w:eastAsia="Times New Roman" w:cstheme="minorHAnsi"/>
          <w:lang w:eastAsia="ar-SA"/>
        </w:rPr>
        <w:t xml:space="preserve">eadership </w:t>
      </w:r>
      <w:r w:rsidR="00570655">
        <w:rPr>
          <w:rFonts w:eastAsia="Times New Roman" w:cstheme="minorHAnsi"/>
          <w:lang w:eastAsia="ar-SA"/>
        </w:rPr>
        <w:t>T</w:t>
      </w:r>
      <w:r w:rsidR="007E04BE">
        <w:rPr>
          <w:rFonts w:eastAsia="Times New Roman" w:cstheme="minorHAnsi"/>
          <w:lang w:eastAsia="ar-SA"/>
        </w:rPr>
        <w:t xml:space="preserve">eam </w:t>
      </w:r>
      <w:r w:rsidR="007E04BE" w:rsidRPr="00DD20C1">
        <w:rPr>
          <w:rFonts w:eastAsia="Times New Roman" w:cstheme="minorHAnsi"/>
          <w:lang w:eastAsia="ar-SA"/>
        </w:rPr>
        <w:t>of three</w:t>
      </w:r>
      <w:r w:rsidRPr="00DD20C1">
        <w:rPr>
          <w:rFonts w:eastAsia="Times New Roman" w:cstheme="minorHAnsi"/>
          <w:lang w:eastAsia="ar-SA"/>
        </w:rPr>
        <w:t xml:space="preserve"> Assistant</w:t>
      </w:r>
      <w:r w:rsidR="007E04BE" w:rsidRPr="00DD20C1">
        <w:rPr>
          <w:rFonts w:eastAsia="Times New Roman" w:cstheme="minorHAnsi"/>
          <w:lang w:eastAsia="ar-SA"/>
        </w:rPr>
        <w:t xml:space="preserve"> Headteacher</w:t>
      </w:r>
      <w:r w:rsidRPr="00DD20C1">
        <w:rPr>
          <w:rFonts w:eastAsia="Times New Roman" w:cstheme="minorHAnsi"/>
          <w:lang w:eastAsia="ar-SA"/>
        </w:rPr>
        <w:t>s</w:t>
      </w:r>
      <w:r w:rsidR="007E04BE" w:rsidRPr="00DD20C1">
        <w:rPr>
          <w:rFonts w:eastAsia="Times New Roman" w:cstheme="minorHAnsi"/>
          <w:lang w:eastAsia="ar-SA"/>
        </w:rPr>
        <w:t xml:space="preserve"> and the overall success </w:t>
      </w:r>
      <w:r w:rsidR="007E04BE" w:rsidRPr="00DD20C1">
        <w:rPr>
          <w:rFonts w:eastAsia="Times New Roman" w:cstheme="minorHAnsi"/>
          <w:lang w:eastAsia="ar-SA"/>
        </w:rPr>
        <w:lastRenderedPageBreak/>
        <w:t>of Huntcliff</w:t>
      </w:r>
      <w:r w:rsidR="00812E30">
        <w:rPr>
          <w:rFonts w:eastAsia="Times New Roman" w:cstheme="minorHAnsi"/>
          <w:lang w:eastAsia="ar-SA"/>
        </w:rPr>
        <w:t xml:space="preserve"> School</w:t>
      </w:r>
      <w:r w:rsidRPr="00DD20C1">
        <w:rPr>
          <w:rFonts w:eastAsia="Times New Roman" w:cstheme="minorHAnsi"/>
          <w:lang w:eastAsia="ar-SA"/>
        </w:rPr>
        <w:t xml:space="preserve">. </w:t>
      </w:r>
      <w:r w:rsidR="005C0384" w:rsidRPr="005C0384">
        <w:rPr>
          <w:rFonts w:eastAsia="Times New Roman" w:cstheme="minorHAnsi"/>
          <w:lang w:eastAsia="ar-SA"/>
        </w:rPr>
        <w:t>The middle leadership team is comprised of Subject Leaders for subject areas, and Pastoral/ Progress Leaders for Year groups.  We are passionate about developing middle leaders and provide regular opportunities for these members of staff to</w:t>
      </w:r>
      <w:r w:rsidR="005C0384">
        <w:rPr>
          <w:rFonts w:eastAsia="Times New Roman" w:cstheme="minorHAnsi"/>
          <w:lang w:eastAsia="ar-SA"/>
        </w:rPr>
        <w:t xml:space="preserve"> become involved at a senior level.</w:t>
      </w:r>
    </w:p>
    <w:p w:rsidR="00C41D00" w:rsidRPr="00C41D00" w:rsidRDefault="00C41D00" w:rsidP="009575A4">
      <w:pPr>
        <w:jc w:val="both"/>
        <w:rPr>
          <w:rFonts w:eastAsia="Times New Roman" w:cstheme="minorHAnsi"/>
          <w:b/>
          <w:lang w:eastAsia="ar-SA"/>
        </w:rPr>
      </w:pPr>
      <w:r>
        <w:rPr>
          <w:rFonts w:eastAsia="Times New Roman" w:cstheme="minorHAnsi"/>
          <w:b/>
          <w:lang w:eastAsia="ar-SA"/>
        </w:rPr>
        <w:t xml:space="preserve">About </w:t>
      </w:r>
      <w:r w:rsidRPr="00C41D00">
        <w:rPr>
          <w:rFonts w:eastAsia="Times New Roman" w:cstheme="minorHAnsi"/>
          <w:b/>
          <w:lang w:eastAsia="ar-SA"/>
        </w:rPr>
        <w:t>Saltburn Learning Campus</w:t>
      </w:r>
      <w:r>
        <w:rPr>
          <w:rFonts w:eastAsia="Times New Roman" w:cstheme="minorHAnsi"/>
          <w:b/>
          <w:lang w:eastAsia="ar-SA"/>
        </w:rPr>
        <w:t xml:space="preserve"> </w:t>
      </w:r>
    </w:p>
    <w:p w:rsidR="00C41D00" w:rsidRDefault="00C41D00" w:rsidP="009575A4">
      <w:pPr>
        <w:jc w:val="both"/>
        <w:rPr>
          <w:rFonts w:eastAsia="Times New Roman" w:cstheme="minorHAnsi"/>
          <w:lang w:eastAsia="ar-SA"/>
        </w:rPr>
      </w:pPr>
      <w:r>
        <w:rPr>
          <w:rFonts w:eastAsia="Times New Roman" w:cstheme="minorHAnsi"/>
          <w:lang w:eastAsia="ar-SA"/>
        </w:rPr>
        <w:t xml:space="preserve">The Campus is a stunning single building created in 2008 which is home to Huntcliff </w:t>
      </w:r>
      <w:r w:rsidR="009575A4">
        <w:rPr>
          <w:rFonts w:eastAsia="Times New Roman" w:cstheme="minorHAnsi"/>
          <w:lang w:eastAsia="ar-SA"/>
        </w:rPr>
        <w:t xml:space="preserve">School </w:t>
      </w:r>
      <w:r>
        <w:rPr>
          <w:rFonts w:eastAsia="Times New Roman" w:cstheme="minorHAnsi"/>
          <w:lang w:eastAsia="ar-SA"/>
        </w:rPr>
        <w:t>and Saltburn Primary School. These foundation schools form a federation governed by a single governing body and lead by Mr Peter Eyre, our Executive Headteacher. Both schools are part of the East Cleveland Cooperative Learning Trust made up of 18 East Cleveland Schools.</w:t>
      </w:r>
    </w:p>
    <w:p w:rsidR="00C41D00" w:rsidRDefault="00C41D00" w:rsidP="009575A4">
      <w:pPr>
        <w:jc w:val="both"/>
        <w:rPr>
          <w:rFonts w:eastAsia="Times New Roman" w:cstheme="minorHAnsi"/>
          <w:lang w:eastAsia="ar-SA"/>
        </w:rPr>
      </w:pPr>
      <w:r>
        <w:rPr>
          <w:rFonts w:eastAsia="Times New Roman" w:cstheme="minorHAnsi"/>
          <w:lang w:eastAsia="ar-SA"/>
        </w:rPr>
        <w:t>Both schools work extremely closely together to maximise transitional opportunities and have many shared services including the finance and administrative support team, catering provision, site and cleaning teams. In addition, the site forms a community hub and regular lettings allow local adults and children to benefit from the wonderful facilities we have on offer.</w:t>
      </w:r>
    </w:p>
    <w:p w:rsidR="00C41D00" w:rsidRDefault="00C41D00" w:rsidP="009575A4">
      <w:pPr>
        <w:jc w:val="both"/>
        <w:rPr>
          <w:rFonts w:eastAsia="Times New Roman" w:cstheme="minorHAnsi"/>
          <w:lang w:eastAsia="ar-SA"/>
        </w:rPr>
      </w:pPr>
      <w:r>
        <w:rPr>
          <w:rFonts w:eastAsia="Times New Roman" w:cstheme="minorHAnsi"/>
          <w:lang w:eastAsia="ar-SA"/>
        </w:rPr>
        <w:t>The campus governing body are committed and reflective and work closely with the staff and leadership team to ensure a high standard of provision is consistently provided across the campus.</w:t>
      </w:r>
    </w:p>
    <w:p w:rsidR="00C41D00" w:rsidRPr="00C41D00" w:rsidRDefault="00C41D00" w:rsidP="009575A4">
      <w:pPr>
        <w:jc w:val="both"/>
        <w:rPr>
          <w:rFonts w:eastAsia="Times New Roman" w:cstheme="minorHAnsi"/>
          <w:b/>
          <w:lang w:eastAsia="ar-SA"/>
        </w:rPr>
      </w:pPr>
      <w:r w:rsidRPr="00C41D00">
        <w:rPr>
          <w:rFonts w:eastAsia="Times New Roman" w:cstheme="minorHAnsi"/>
          <w:b/>
          <w:lang w:eastAsia="ar-SA"/>
        </w:rPr>
        <w:t>Our vision, culture and values</w:t>
      </w:r>
      <w:r>
        <w:rPr>
          <w:rFonts w:eastAsia="Times New Roman" w:cstheme="minorHAnsi"/>
          <w:b/>
          <w:lang w:eastAsia="ar-SA"/>
        </w:rPr>
        <w:t xml:space="preserve"> </w:t>
      </w:r>
    </w:p>
    <w:p w:rsidR="00C41D00" w:rsidRDefault="00C41D00" w:rsidP="009575A4">
      <w:pPr>
        <w:jc w:val="both"/>
        <w:rPr>
          <w:rFonts w:eastAsia="Times New Roman" w:cstheme="minorHAnsi"/>
          <w:lang w:eastAsia="ar-SA"/>
        </w:rPr>
      </w:pPr>
      <w:r w:rsidRPr="00C41D00">
        <w:rPr>
          <w:rFonts w:eastAsia="Times New Roman" w:cstheme="minorHAnsi"/>
          <w:lang w:eastAsia="ar-SA"/>
        </w:rPr>
        <w:t>Our vision as a campus is to foster an inclusive philosophy where</w:t>
      </w:r>
      <w:r>
        <w:rPr>
          <w:rFonts w:eastAsia="Times New Roman" w:cstheme="minorHAnsi"/>
          <w:lang w:eastAsia="ar-SA"/>
        </w:rPr>
        <w:t xml:space="preserve"> </w:t>
      </w:r>
      <w:r w:rsidRPr="00C41D00">
        <w:rPr>
          <w:rFonts w:eastAsia="Times New Roman" w:cstheme="minorHAnsi"/>
          <w:lang w:eastAsia="ar-SA"/>
        </w:rPr>
        <w:t xml:space="preserve">we </w:t>
      </w:r>
      <w:r w:rsidRPr="00DD20C1">
        <w:rPr>
          <w:rFonts w:eastAsia="Times New Roman" w:cstheme="minorHAnsi"/>
          <w:lang w:eastAsia="ar-SA"/>
        </w:rPr>
        <w:t xml:space="preserve">are </w:t>
      </w:r>
      <w:r w:rsidR="007E04BE" w:rsidRPr="00DD20C1">
        <w:rPr>
          <w:rFonts w:eastAsia="Times New Roman" w:cstheme="minorHAnsi"/>
          <w:lang w:eastAsia="ar-SA"/>
        </w:rPr>
        <w:t>“all learners, always learning”</w:t>
      </w:r>
      <w:r w:rsidR="007E04BE">
        <w:rPr>
          <w:rFonts w:eastAsia="Times New Roman" w:cstheme="minorHAnsi"/>
          <w:lang w:eastAsia="ar-SA"/>
        </w:rPr>
        <w:t xml:space="preserve"> </w:t>
      </w:r>
      <w:r w:rsidRPr="00C41D00">
        <w:rPr>
          <w:rFonts w:eastAsia="Times New Roman" w:cstheme="minorHAnsi"/>
          <w:lang w:eastAsia="ar-SA"/>
        </w:rPr>
        <w:t>and in which learners</w:t>
      </w:r>
      <w:r>
        <w:rPr>
          <w:rFonts w:eastAsia="Times New Roman" w:cstheme="minorHAnsi"/>
          <w:lang w:eastAsia="ar-SA"/>
        </w:rPr>
        <w:t xml:space="preserve"> </w:t>
      </w:r>
      <w:r w:rsidRPr="00C41D00">
        <w:rPr>
          <w:rFonts w:eastAsia="Times New Roman" w:cstheme="minorHAnsi"/>
          <w:lang w:eastAsia="ar-SA"/>
        </w:rPr>
        <w:t>are proud of their school and their achievements.</w:t>
      </w:r>
      <w:r>
        <w:rPr>
          <w:rFonts w:eastAsia="Times New Roman" w:cstheme="minorHAnsi"/>
          <w:lang w:eastAsia="ar-SA"/>
        </w:rPr>
        <w:t xml:space="preserve">  Culturally we aspire to instil a sense of continuous life-long learning for all those who are involved with the campus and this includes the staff. Personal development is at the heart of progress and this message, delivered through our learner values is promoted widely </w:t>
      </w:r>
      <w:r w:rsidR="00BB1A6F" w:rsidRPr="00BB1A6F">
        <w:rPr>
          <w:rFonts w:eastAsia="Times New Roman" w:cstheme="minorHAnsi"/>
          <w:lang w:eastAsia="ar-SA"/>
        </w:rPr>
        <w:t>and has allowed our culture to continue to grow.</w:t>
      </w:r>
    </w:p>
    <w:p w:rsidR="00C41D00" w:rsidRDefault="00C41D00" w:rsidP="009575A4">
      <w:pPr>
        <w:jc w:val="both"/>
        <w:rPr>
          <w:rFonts w:eastAsia="Times New Roman" w:cstheme="minorHAnsi"/>
          <w:lang w:eastAsia="ar-SA"/>
        </w:rPr>
      </w:pPr>
      <w:r>
        <w:rPr>
          <w:rFonts w:eastAsia="Times New Roman" w:cstheme="minorHAnsi"/>
          <w:lang w:eastAsia="ar-SA"/>
        </w:rPr>
        <w:t>The opportunities which colleagues have experienced at all levels of aspirant leadership development has supported several internal promotions, and although we have a stable staff body – those who have left us have done so for further career steps. We are proud of the support we give to the learners and colleagues in preparing them for their future</w:t>
      </w:r>
      <w:r w:rsidR="008B3227">
        <w:rPr>
          <w:rFonts w:eastAsia="Times New Roman" w:cstheme="minorHAnsi"/>
          <w:lang w:eastAsia="ar-SA"/>
        </w:rPr>
        <w:t>.</w:t>
      </w:r>
      <w:r>
        <w:rPr>
          <w:rFonts w:eastAsia="Times New Roman" w:cstheme="minorHAnsi"/>
          <w:lang w:eastAsia="ar-SA"/>
        </w:rPr>
        <w:t xml:space="preserve"> </w:t>
      </w:r>
      <w:r w:rsidR="008B3227">
        <w:rPr>
          <w:rFonts w:eastAsia="Times New Roman" w:cstheme="minorHAnsi"/>
          <w:lang w:eastAsia="ar-SA"/>
        </w:rPr>
        <w:t>This is further</w:t>
      </w:r>
      <w:r>
        <w:rPr>
          <w:rFonts w:eastAsia="Times New Roman" w:cstheme="minorHAnsi"/>
          <w:lang w:eastAsia="ar-SA"/>
        </w:rPr>
        <w:t xml:space="preserve"> evidenced in our impressively low NEET figures.</w:t>
      </w:r>
    </w:p>
    <w:p w:rsidR="00C41D00" w:rsidRPr="00C41D00" w:rsidRDefault="00C41D00" w:rsidP="009575A4">
      <w:pPr>
        <w:jc w:val="both"/>
        <w:rPr>
          <w:rFonts w:eastAsia="Times New Roman" w:cstheme="minorHAnsi"/>
          <w:b/>
          <w:lang w:eastAsia="ar-SA"/>
        </w:rPr>
      </w:pPr>
      <w:r w:rsidRPr="00C41D00">
        <w:rPr>
          <w:rFonts w:eastAsia="Times New Roman" w:cstheme="minorHAnsi"/>
          <w:b/>
          <w:lang w:eastAsia="ar-SA"/>
        </w:rPr>
        <w:t>Living and working in and around the Saltburn area</w:t>
      </w:r>
    </w:p>
    <w:p w:rsidR="00C41D00" w:rsidRDefault="00D97E1B" w:rsidP="009575A4">
      <w:pPr>
        <w:jc w:val="both"/>
        <w:rPr>
          <w:rFonts w:eastAsia="Times New Roman" w:cstheme="minorHAnsi"/>
          <w:lang w:eastAsia="ar-SA"/>
        </w:rPr>
      </w:pPr>
      <w:r>
        <w:rPr>
          <w:rFonts w:eastAsia="Times New Roman" w:cstheme="minorHAnsi"/>
          <w:lang w:eastAsia="ar-SA"/>
        </w:rPr>
        <w:t>Saltburn</w:t>
      </w:r>
      <w:r w:rsidR="00C41D00">
        <w:rPr>
          <w:rFonts w:eastAsia="Times New Roman" w:cstheme="minorHAnsi"/>
          <w:lang w:eastAsia="ar-SA"/>
        </w:rPr>
        <w:t xml:space="preserve"> is a wonderful part of the north-east, recently noted by the Sunday Times as being one of the best places to live. Saltburn itself has a burgeoning artistic community and artisanal food culture mixed with access to beautiful coast and country perfect for surfing, </w:t>
      </w:r>
      <w:r w:rsidR="00960C58">
        <w:rPr>
          <w:rFonts w:eastAsia="Times New Roman" w:cstheme="minorHAnsi"/>
          <w:lang w:eastAsia="ar-SA"/>
        </w:rPr>
        <w:t xml:space="preserve">walking, </w:t>
      </w:r>
      <w:r w:rsidR="00C41D00">
        <w:rPr>
          <w:rFonts w:eastAsia="Times New Roman" w:cstheme="minorHAnsi"/>
          <w:lang w:eastAsia="ar-SA"/>
        </w:rPr>
        <w:t xml:space="preserve">mountain biking or dipping into the wealth of cultural events around.  </w:t>
      </w:r>
    </w:p>
    <w:p w:rsidR="00C41D00" w:rsidRPr="00DD20C1" w:rsidRDefault="00C41D00" w:rsidP="009E3DAC">
      <w:pPr>
        <w:jc w:val="both"/>
        <w:rPr>
          <w:rFonts w:eastAsia="Times New Roman" w:cstheme="minorHAnsi"/>
          <w:lang w:eastAsia="ar-SA"/>
        </w:rPr>
      </w:pPr>
      <w:r w:rsidRPr="00DD20C1">
        <w:rPr>
          <w:rFonts w:eastAsia="Times New Roman" w:cstheme="minorHAnsi"/>
          <w:lang w:eastAsia="ar-SA"/>
        </w:rPr>
        <w:t>Within easy reach of Middlesbrough and the rest of Cleveland</w:t>
      </w:r>
      <w:r w:rsidR="007E04BE" w:rsidRPr="00DD20C1">
        <w:rPr>
          <w:rFonts w:eastAsia="Times New Roman" w:cstheme="minorHAnsi"/>
          <w:lang w:eastAsia="ar-SA"/>
        </w:rPr>
        <w:t>,</w:t>
      </w:r>
      <w:r w:rsidRPr="00DD20C1">
        <w:rPr>
          <w:rFonts w:eastAsia="Times New Roman" w:cstheme="minorHAnsi"/>
          <w:lang w:eastAsia="ar-SA"/>
        </w:rPr>
        <w:t xml:space="preserve"> and only an hour from Newcastle and York</w:t>
      </w:r>
      <w:r w:rsidR="007E04BE" w:rsidRPr="00DD20C1">
        <w:rPr>
          <w:rFonts w:eastAsia="Times New Roman" w:cstheme="minorHAnsi"/>
          <w:lang w:eastAsia="ar-SA"/>
        </w:rPr>
        <w:t xml:space="preserve">, it </w:t>
      </w:r>
      <w:r w:rsidRPr="00DD20C1">
        <w:rPr>
          <w:rFonts w:eastAsia="Times New Roman" w:cstheme="minorHAnsi"/>
          <w:lang w:eastAsia="ar-SA"/>
        </w:rPr>
        <w:t>really is a fantastic place to work. There is a great diversity to the local area meaning working here will allow you to really experience a genuinely comprehensive school system. More details can be found in the included Redcar and Cleveland Education</w:t>
      </w:r>
      <w:r w:rsidR="00812E30">
        <w:rPr>
          <w:rFonts w:eastAsia="Times New Roman" w:cstheme="minorHAnsi"/>
          <w:lang w:eastAsia="ar-SA"/>
        </w:rPr>
        <w:t xml:space="preserve"> Improving Partnership brochure </w:t>
      </w:r>
      <w:r w:rsidR="009E3DAC" w:rsidRPr="00DD20C1">
        <w:rPr>
          <w:rFonts w:eastAsia="Times New Roman" w:cstheme="minorHAnsi"/>
          <w:lang w:eastAsia="ar-SA"/>
        </w:rPr>
        <w:t xml:space="preserve">or at </w:t>
      </w:r>
      <w:hyperlink r:id="rId23" w:history="1">
        <w:r w:rsidR="009E3DAC" w:rsidRPr="00DD20C1">
          <w:rPr>
            <w:rStyle w:val="Hyperlink"/>
            <w:rFonts w:eastAsia="Times New Roman" w:cstheme="minorHAnsi"/>
            <w:lang w:eastAsia="ar-SA"/>
          </w:rPr>
          <w:t>http://www.saltburnlearningcampus.co.uk/wp-content/uploads/2014/08/EIP-Recruitment-Pack-Spreads.pdf</w:t>
        </w:r>
      </w:hyperlink>
      <w:r w:rsidR="009E3DAC" w:rsidRPr="00DD20C1">
        <w:rPr>
          <w:rFonts w:eastAsia="Times New Roman" w:cstheme="minorHAnsi"/>
          <w:lang w:eastAsia="ar-SA"/>
        </w:rPr>
        <w:t xml:space="preserve"> </w:t>
      </w:r>
    </w:p>
    <w:p w:rsidR="00C41D00" w:rsidRPr="00DD20C1" w:rsidRDefault="00C41D00" w:rsidP="00C41D00">
      <w:pPr>
        <w:shd w:val="clear" w:color="auto" w:fill="FFFFFF"/>
        <w:spacing w:line="240" w:lineRule="auto"/>
        <w:jc w:val="center"/>
        <w:rPr>
          <w:rFonts w:eastAsia="Times New Roman" w:cstheme="minorHAnsi"/>
          <w:iCs/>
          <w:lang w:eastAsia="en-GB"/>
        </w:rPr>
      </w:pPr>
      <w:r w:rsidRPr="00DD20C1">
        <w:rPr>
          <w:rFonts w:eastAsia="Times New Roman" w:cstheme="minorHAnsi"/>
          <w:b/>
          <w:iCs/>
          <w:lang w:eastAsia="en-GB"/>
        </w:rPr>
        <w:t>Closing date</w:t>
      </w:r>
      <w:r w:rsidRPr="00DD20C1">
        <w:rPr>
          <w:rFonts w:eastAsia="Times New Roman" w:cstheme="minorHAnsi"/>
          <w:iCs/>
          <w:lang w:eastAsia="en-GB"/>
        </w:rPr>
        <w:t>: Monday 23</w:t>
      </w:r>
      <w:r w:rsidRPr="00DD20C1">
        <w:rPr>
          <w:rFonts w:eastAsia="Times New Roman" w:cstheme="minorHAnsi"/>
          <w:iCs/>
          <w:vertAlign w:val="superscript"/>
          <w:lang w:eastAsia="en-GB"/>
        </w:rPr>
        <w:t>rd</w:t>
      </w:r>
      <w:r w:rsidRPr="00DD20C1">
        <w:rPr>
          <w:rFonts w:eastAsia="Times New Roman" w:cstheme="minorHAnsi"/>
          <w:iCs/>
          <w:lang w:eastAsia="en-GB"/>
        </w:rPr>
        <w:t xml:space="preserve"> April 2018 - 12noon</w:t>
      </w:r>
    </w:p>
    <w:p w:rsidR="00C41D00" w:rsidRPr="00C41D00" w:rsidRDefault="00C41D00" w:rsidP="00C41D00">
      <w:pPr>
        <w:shd w:val="clear" w:color="auto" w:fill="FFFFFF"/>
        <w:spacing w:line="240" w:lineRule="auto"/>
        <w:jc w:val="center"/>
        <w:rPr>
          <w:rFonts w:eastAsia="Times New Roman" w:cstheme="minorHAnsi"/>
          <w:lang w:eastAsia="en-GB"/>
        </w:rPr>
      </w:pPr>
      <w:r w:rsidRPr="00DD20C1">
        <w:rPr>
          <w:rFonts w:eastAsia="Times New Roman" w:cstheme="minorHAnsi"/>
          <w:b/>
          <w:iCs/>
          <w:lang w:eastAsia="en-GB"/>
        </w:rPr>
        <w:t>Interviews are planned for</w:t>
      </w:r>
      <w:r w:rsidR="00812E30">
        <w:rPr>
          <w:rFonts w:eastAsia="Times New Roman" w:cstheme="minorHAnsi"/>
          <w:iCs/>
          <w:lang w:eastAsia="en-GB"/>
        </w:rPr>
        <w:t>: Week c</w:t>
      </w:r>
      <w:r w:rsidRPr="00DD20C1">
        <w:rPr>
          <w:rFonts w:eastAsia="Times New Roman" w:cstheme="minorHAnsi"/>
          <w:iCs/>
          <w:lang w:eastAsia="en-GB"/>
        </w:rPr>
        <w:t xml:space="preserve">ommencing Monday </w:t>
      </w:r>
      <w:r w:rsidR="007E04BE" w:rsidRPr="00DD20C1">
        <w:rPr>
          <w:rFonts w:eastAsia="Times New Roman" w:cstheme="minorHAnsi"/>
          <w:iCs/>
          <w:lang w:eastAsia="en-GB"/>
        </w:rPr>
        <w:t>3</w:t>
      </w:r>
      <w:r w:rsidRPr="00DD20C1">
        <w:rPr>
          <w:rFonts w:eastAsia="Times New Roman" w:cstheme="minorHAnsi"/>
          <w:iCs/>
          <w:lang w:eastAsia="en-GB"/>
        </w:rPr>
        <w:t>0</w:t>
      </w:r>
      <w:r w:rsidRPr="00DD20C1">
        <w:rPr>
          <w:rFonts w:eastAsia="Times New Roman" w:cstheme="minorHAnsi"/>
          <w:iCs/>
          <w:vertAlign w:val="superscript"/>
          <w:lang w:eastAsia="en-GB"/>
        </w:rPr>
        <w:t>th</w:t>
      </w:r>
      <w:r w:rsidRPr="00DD20C1">
        <w:rPr>
          <w:rFonts w:eastAsia="Times New Roman" w:cstheme="minorHAnsi"/>
          <w:iCs/>
          <w:lang w:eastAsia="en-GB"/>
        </w:rPr>
        <w:t xml:space="preserve"> April 2018</w:t>
      </w:r>
    </w:p>
    <w:p w:rsidR="00C41D00" w:rsidRDefault="00C41D00" w:rsidP="00C41D00">
      <w:pPr>
        <w:shd w:val="clear" w:color="auto" w:fill="FFFFFF"/>
        <w:spacing w:after="0" w:line="240" w:lineRule="auto"/>
        <w:jc w:val="both"/>
        <w:rPr>
          <w:rFonts w:eastAsia="Times New Roman" w:cstheme="minorHAnsi"/>
          <w:lang w:eastAsia="en-GB"/>
        </w:rPr>
      </w:pPr>
      <w:r>
        <w:rPr>
          <w:rFonts w:eastAsia="Times New Roman" w:cstheme="minorHAnsi"/>
          <w:iCs/>
          <w:lang w:eastAsia="en-GB"/>
        </w:rPr>
        <w:t>Saltburn Learning Campus</w:t>
      </w:r>
      <w:r w:rsidRPr="00C41D00">
        <w:rPr>
          <w:rFonts w:eastAsia="Times New Roman" w:cstheme="minorHAnsi"/>
          <w:iCs/>
          <w:lang w:eastAsia="en-GB"/>
        </w:rPr>
        <w:t xml:space="preserve"> is committed to safeguarding and promoting the welfare of children and </w:t>
      </w:r>
      <w:bookmarkStart w:id="0" w:name="_GoBack"/>
      <w:r w:rsidRPr="00C41D00">
        <w:rPr>
          <w:rFonts w:eastAsia="Times New Roman" w:cstheme="minorHAnsi"/>
          <w:iCs/>
          <w:lang w:eastAsia="en-GB"/>
        </w:rPr>
        <w:t xml:space="preserve">young people and we expect all staff and volunteers to share this commitment.  As such an enhanced </w:t>
      </w:r>
      <w:bookmarkEnd w:id="0"/>
      <w:r w:rsidRPr="00C41D00">
        <w:rPr>
          <w:rFonts w:eastAsia="Times New Roman" w:cstheme="minorHAnsi"/>
          <w:iCs/>
          <w:lang w:eastAsia="en-GB"/>
        </w:rPr>
        <w:t>Disclosure and Barring Service (DBS) disclosure will be sought along with other relevant checks deemed appropriate.</w:t>
      </w:r>
    </w:p>
    <w:p w:rsidR="00C41D00" w:rsidRDefault="00C41D00" w:rsidP="00C41D00">
      <w:pPr>
        <w:rPr>
          <w:noProof/>
          <w:sz w:val="40"/>
          <w:szCs w:val="40"/>
          <w:lang w:eastAsia="en-GB"/>
        </w:rPr>
      </w:pPr>
      <w:r w:rsidRPr="00821319">
        <w:rPr>
          <w:rFonts w:cstheme="minorHAnsi"/>
          <w:noProof/>
          <w:sz w:val="24"/>
          <w:szCs w:val="24"/>
          <w:lang w:eastAsia="en-GB"/>
        </w:rPr>
        <w:lastRenderedPageBreak/>
        <w:drawing>
          <wp:inline distT="0" distB="0" distL="0" distR="0" wp14:anchorId="6FC541D6" wp14:editId="7D7B8FC6">
            <wp:extent cx="819584" cy="967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245" cy="996859"/>
                    </a:xfrm>
                    <a:prstGeom prst="rect">
                      <a:avLst/>
                    </a:prstGeom>
                  </pic:spPr>
                </pic:pic>
              </a:graphicData>
            </a:graphic>
          </wp:inline>
        </w:drawing>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sidRPr="00024530">
        <w:rPr>
          <w:noProof/>
          <w:sz w:val="40"/>
          <w:szCs w:val="40"/>
          <w:lang w:eastAsia="en-GB"/>
        </w:rPr>
        <w:drawing>
          <wp:inline distT="0" distB="0" distL="0" distR="0" wp14:anchorId="08479864" wp14:editId="3DADF8BD">
            <wp:extent cx="1057275" cy="1114425"/>
            <wp:effectExtent l="0" t="0" r="9525" b="9525"/>
            <wp:docPr id="10"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22">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Lst>
                  </pic:spPr>
                </pic:pic>
              </a:graphicData>
            </a:graphic>
          </wp:inline>
        </w:drawing>
      </w:r>
    </w:p>
    <w:p w:rsidR="00C41D00" w:rsidRDefault="00C41D00" w:rsidP="00C41D00">
      <w:pPr>
        <w:jc w:val="center"/>
        <w:rPr>
          <w:noProof/>
          <w:sz w:val="40"/>
          <w:szCs w:val="40"/>
          <w:lang w:eastAsia="en-GB"/>
        </w:rPr>
      </w:pPr>
      <w:r>
        <w:rPr>
          <w:noProof/>
          <w:sz w:val="40"/>
          <w:szCs w:val="40"/>
          <w:lang w:eastAsia="en-GB"/>
        </w:rPr>
        <w:t>Head of School (Huntcliff</w:t>
      </w:r>
      <w:r w:rsidR="009575A4">
        <w:rPr>
          <w:noProof/>
          <w:sz w:val="40"/>
          <w:szCs w:val="40"/>
          <w:lang w:eastAsia="en-GB"/>
        </w:rPr>
        <w:t xml:space="preserve"> School</w:t>
      </w:r>
      <w:r>
        <w:rPr>
          <w:noProof/>
          <w:sz w:val="40"/>
          <w:szCs w:val="40"/>
          <w:lang w:eastAsia="en-GB"/>
        </w:rPr>
        <w:t>)</w:t>
      </w:r>
    </w:p>
    <w:p w:rsidR="00C41D00" w:rsidRPr="00C41D00" w:rsidRDefault="00C41D00" w:rsidP="00C41D00">
      <w:pPr>
        <w:jc w:val="center"/>
      </w:pPr>
      <w:r>
        <w:rPr>
          <w:noProof/>
          <w:sz w:val="40"/>
          <w:szCs w:val="40"/>
          <w:lang w:eastAsia="en-GB"/>
        </w:rPr>
        <w:t>Job description, responsibilites and accountabilities</w:t>
      </w:r>
    </w:p>
    <w:p w:rsidR="00C41D00" w:rsidRDefault="00C41D00" w:rsidP="00C41D00">
      <w:pPr>
        <w:pBdr>
          <w:bottom w:val="single" w:sz="4" w:space="1" w:color="auto"/>
        </w:pBdr>
        <w:suppressAutoHyphens/>
        <w:spacing w:after="0" w:line="240" w:lineRule="auto"/>
        <w:jc w:val="center"/>
        <w:rPr>
          <w:rFonts w:eastAsia="Times New Roman" w:cstheme="minorHAnsi"/>
          <w:b/>
          <w:lang w:eastAsia="ar-SA"/>
        </w:rPr>
      </w:pPr>
    </w:p>
    <w:p w:rsidR="00C41D00" w:rsidRPr="00DE2C92" w:rsidRDefault="00C41D00" w:rsidP="00C41D00">
      <w:pPr>
        <w:tabs>
          <w:tab w:val="left" w:pos="2835"/>
        </w:tabs>
        <w:suppressAutoHyphens/>
        <w:spacing w:after="0" w:line="240" w:lineRule="auto"/>
        <w:rPr>
          <w:rFonts w:eastAsia="Times New Roman" w:cstheme="minorHAnsi"/>
          <w:lang w:eastAsia="ar-SA"/>
        </w:rPr>
      </w:pPr>
    </w:p>
    <w:p w:rsidR="00C41D00" w:rsidRPr="00DE2C92" w:rsidRDefault="00C41D00" w:rsidP="00C41D00">
      <w:pPr>
        <w:tabs>
          <w:tab w:val="left" w:pos="2552"/>
        </w:tabs>
        <w:suppressAutoHyphens/>
        <w:autoSpaceDE w:val="0"/>
        <w:spacing w:after="0" w:line="240" w:lineRule="auto"/>
        <w:rPr>
          <w:rFonts w:eastAsia="Times New Roman" w:cstheme="minorHAnsi"/>
          <w:lang w:val="en-US" w:eastAsia="ar-SA"/>
        </w:rPr>
      </w:pPr>
      <w:r w:rsidRPr="00DE2C92">
        <w:rPr>
          <w:rFonts w:eastAsia="Times New Roman" w:cstheme="minorHAnsi"/>
          <w:b/>
          <w:bCs/>
          <w:lang w:val="en-US" w:eastAsia="ar-SA"/>
        </w:rPr>
        <w:t>Job Title:</w:t>
      </w:r>
      <w:r w:rsidRPr="00DE2C92">
        <w:rPr>
          <w:rFonts w:eastAsia="Times New Roman" w:cstheme="minorHAnsi"/>
          <w:b/>
          <w:bCs/>
          <w:lang w:val="en-US" w:eastAsia="ar-SA"/>
        </w:rPr>
        <w:tab/>
      </w:r>
      <w:r>
        <w:rPr>
          <w:rFonts w:eastAsia="Times New Roman" w:cstheme="minorHAnsi"/>
          <w:lang w:val="en-US" w:eastAsia="ar-SA"/>
        </w:rPr>
        <w:t>Head of School (Huntcliff</w:t>
      </w:r>
      <w:r w:rsidR="009575A4">
        <w:rPr>
          <w:rFonts w:eastAsia="Times New Roman" w:cstheme="minorHAnsi"/>
          <w:lang w:val="en-US" w:eastAsia="ar-SA"/>
        </w:rPr>
        <w:t xml:space="preserve"> School</w:t>
      </w:r>
      <w:r w:rsidRPr="00DE2C92">
        <w:rPr>
          <w:rFonts w:eastAsia="Times New Roman" w:cstheme="minorHAnsi"/>
          <w:lang w:val="en-US" w:eastAsia="ar-SA"/>
        </w:rPr>
        <w:t>)</w:t>
      </w:r>
    </w:p>
    <w:p w:rsidR="00C41D00" w:rsidRPr="00DE2C92" w:rsidRDefault="00C41D00" w:rsidP="00C41D00">
      <w:pPr>
        <w:tabs>
          <w:tab w:val="left" w:pos="2552"/>
        </w:tabs>
        <w:suppressAutoHyphens/>
        <w:autoSpaceDE w:val="0"/>
        <w:spacing w:after="0" w:line="240" w:lineRule="auto"/>
        <w:rPr>
          <w:rFonts w:eastAsia="Times New Roman" w:cstheme="minorHAnsi"/>
          <w:b/>
          <w:bCs/>
          <w:lang w:val="en-US" w:eastAsia="ar-SA"/>
        </w:rPr>
      </w:pPr>
    </w:p>
    <w:p w:rsidR="00C41D00" w:rsidRPr="00DE2C92" w:rsidRDefault="00C41D00" w:rsidP="00C41D00">
      <w:pPr>
        <w:tabs>
          <w:tab w:val="left" w:pos="2552"/>
        </w:tabs>
        <w:suppressAutoHyphens/>
        <w:autoSpaceDE w:val="0"/>
        <w:spacing w:after="0" w:line="240" w:lineRule="auto"/>
        <w:rPr>
          <w:rFonts w:eastAsia="Times New Roman" w:cstheme="minorHAnsi"/>
          <w:bCs/>
          <w:lang w:val="en-US" w:eastAsia="ar-SA"/>
        </w:rPr>
      </w:pPr>
      <w:r w:rsidRPr="00DE2C92">
        <w:rPr>
          <w:rFonts w:eastAsia="Times New Roman" w:cstheme="minorHAnsi"/>
          <w:b/>
          <w:bCs/>
          <w:lang w:val="en-US" w:eastAsia="ar-SA"/>
        </w:rPr>
        <w:t>Location:</w:t>
      </w:r>
      <w:r w:rsidRPr="00DE2C92">
        <w:rPr>
          <w:rFonts w:eastAsia="Times New Roman" w:cstheme="minorHAnsi"/>
          <w:b/>
          <w:bCs/>
          <w:lang w:val="en-US" w:eastAsia="ar-SA"/>
        </w:rPr>
        <w:tab/>
      </w:r>
      <w:r w:rsidRPr="00DE2C92">
        <w:rPr>
          <w:rFonts w:eastAsia="Times New Roman" w:cstheme="minorHAnsi"/>
          <w:bCs/>
          <w:lang w:val="en-US" w:eastAsia="ar-SA"/>
        </w:rPr>
        <w:t>Saltburn Learning Campus</w:t>
      </w:r>
    </w:p>
    <w:p w:rsidR="00C41D00" w:rsidRPr="00DE2C92" w:rsidRDefault="00C41D00" w:rsidP="00C41D00">
      <w:pPr>
        <w:tabs>
          <w:tab w:val="left" w:pos="2552"/>
        </w:tabs>
        <w:suppressAutoHyphens/>
        <w:autoSpaceDE w:val="0"/>
        <w:spacing w:after="0" w:line="240" w:lineRule="auto"/>
        <w:rPr>
          <w:rFonts w:eastAsia="Times New Roman" w:cstheme="minorHAnsi"/>
          <w:b/>
          <w:bCs/>
          <w:lang w:val="en-US" w:eastAsia="ar-SA"/>
        </w:rPr>
      </w:pPr>
    </w:p>
    <w:p w:rsidR="00C41D00" w:rsidRPr="00DE2C92" w:rsidRDefault="00C41D00" w:rsidP="00C41D00">
      <w:pPr>
        <w:tabs>
          <w:tab w:val="left" w:pos="2552"/>
        </w:tabs>
        <w:suppressAutoHyphens/>
        <w:spacing w:after="0" w:line="240" w:lineRule="auto"/>
        <w:ind w:left="3119" w:hanging="3119"/>
        <w:rPr>
          <w:rFonts w:eastAsia="Times New Roman" w:cstheme="minorHAnsi"/>
          <w:lang w:eastAsia="ar-SA"/>
        </w:rPr>
      </w:pPr>
      <w:r w:rsidRPr="00DE2C92">
        <w:rPr>
          <w:rFonts w:eastAsia="Times New Roman" w:cstheme="minorHAnsi"/>
          <w:b/>
          <w:lang w:eastAsia="ar-SA"/>
        </w:rPr>
        <w:t>Responsible to:</w:t>
      </w:r>
      <w:r w:rsidRPr="00DE2C92">
        <w:rPr>
          <w:rFonts w:eastAsia="Times New Roman" w:cstheme="minorHAnsi"/>
          <w:lang w:eastAsia="ar-SA"/>
        </w:rPr>
        <w:tab/>
        <w:t>Executive Headteacher</w:t>
      </w:r>
    </w:p>
    <w:p w:rsidR="00C41D00" w:rsidRPr="00DE2C92" w:rsidRDefault="00C41D00" w:rsidP="00C41D00">
      <w:pPr>
        <w:tabs>
          <w:tab w:val="left" w:pos="2835"/>
        </w:tabs>
        <w:suppressAutoHyphens/>
        <w:spacing w:after="0" w:line="240" w:lineRule="auto"/>
        <w:ind w:left="3119" w:hanging="3119"/>
        <w:rPr>
          <w:rFonts w:eastAsia="Times New Roman" w:cstheme="minorHAnsi"/>
          <w:lang w:eastAsia="ar-SA"/>
        </w:rPr>
      </w:pPr>
    </w:p>
    <w:p w:rsidR="00C41D00" w:rsidRPr="00DE2C92" w:rsidRDefault="00C41D00" w:rsidP="00C41D00">
      <w:pPr>
        <w:tabs>
          <w:tab w:val="left" w:pos="2552"/>
        </w:tabs>
        <w:suppressAutoHyphens/>
        <w:spacing w:after="0" w:line="240" w:lineRule="auto"/>
        <w:ind w:left="2550" w:hanging="2550"/>
        <w:rPr>
          <w:rFonts w:eastAsia="Times New Roman" w:cstheme="minorHAnsi"/>
          <w:lang w:eastAsia="ar-SA"/>
        </w:rPr>
      </w:pPr>
      <w:r w:rsidRPr="00DE2C92">
        <w:rPr>
          <w:rFonts w:eastAsia="Times New Roman" w:cstheme="minorHAnsi"/>
          <w:b/>
          <w:lang w:eastAsia="ar-SA"/>
        </w:rPr>
        <w:t>Responsible for:</w:t>
      </w:r>
      <w:r w:rsidRPr="00DE2C92">
        <w:rPr>
          <w:rFonts w:eastAsia="Times New Roman" w:cstheme="minorHAnsi"/>
          <w:lang w:eastAsia="ar-SA"/>
        </w:rPr>
        <w:tab/>
      </w:r>
      <w:r w:rsidRPr="00DE2C92">
        <w:rPr>
          <w:rFonts w:eastAsia="Times New Roman" w:cstheme="minorHAnsi"/>
          <w:lang w:eastAsia="ar-SA"/>
        </w:rPr>
        <w:tab/>
        <w:t>Assistant Headteachers and other postholders to be determined</w:t>
      </w:r>
    </w:p>
    <w:p w:rsidR="00C41D00" w:rsidRPr="00DE2C92" w:rsidRDefault="00C41D00" w:rsidP="00C41D00">
      <w:pPr>
        <w:suppressAutoHyphens/>
        <w:spacing w:after="0" w:line="240" w:lineRule="auto"/>
        <w:rPr>
          <w:rFonts w:eastAsia="Times New Roman" w:cstheme="minorHAnsi"/>
          <w:bCs/>
          <w:lang w:val="en-US" w:eastAsia="ar-SA"/>
        </w:rPr>
      </w:pPr>
    </w:p>
    <w:p w:rsidR="00C41D00" w:rsidRPr="00DE2C92" w:rsidRDefault="00C41D00" w:rsidP="00C41D00">
      <w:pPr>
        <w:tabs>
          <w:tab w:val="left" w:pos="2552"/>
        </w:tabs>
        <w:suppressAutoHyphens/>
        <w:autoSpaceDE w:val="0"/>
        <w:spacing w:after="0" w:line="240" w:lineRule="auto"/>
        <w:rPr>
          <w:rFonts w:eastAsia="Times New Roman" w:cstheme="minorHAnsi"/>
          <w:bCs/>
          <w:lang w:val="en-US" w:eastAsia="ar-SA"/>
        </w:rPr>
      </w:pPr>
      <w:r w:rsidRPr="00DE2C92">
        <w:rPr>
          <w:rFonts w:eastAsia="Times New Roman" w:cstheme="minorHAnsi"/>
          <w:b/>
          <w:bCs/>
          <w:lang w:val="en-US" w:eastAsia="ar-SA"/>
        </w:rPr>
        <w:t>Effective date of JD:</w:t>
      </w:r>
      <w:r w:rsidRPr="00DE2C92">
        <w:rPr>
          <w:rFonts w:eastAsia="Times New Roman" w:cstheme="minorHAnsi"/>
          <w:b/>
          <w:bCs/>
          <w:lang w:val="en-US" w:eastAsia="ar-SA"/>
        </w:rPr>
        <w:tab/>
      </w:r>
      <w:r w:rsidRPr="00DE2C92">
        <w:rPr>
          <w:rFonts w:eastAsia="Times New Roman" w:cstheme="minorHAnsi"/>
          <w:bCs/>
          <w:lang w:val="en-US" w:eastAsia="ar-SA"/>
        </w:rPr>
        <w:t>March 2018</w:t>
      </w:r>
    </w:p>
    <w:p w:rsidR="00C41D00" w:rsidRPr="00DE2C92" w:rsidRDefault="00C41D00" w:rsidP="00C41D00">
      <w:pPr>
        <w:tabs>
          <w:tab w:val="left" w:pos="2835"/>
        </w:tabs>
        <w:suppressAutoHyphens/>
        <w:spacing w:after="0" w:line="240" w:lineRule="auto"/>
        <w:rPr>
          <w:rFonts w:eastAsia="Times New Roman" w:cstheme="minorHAnsi"/>
          <w:b/>
          <w:bCs/>
          <w:lang w:val="en-US" w:eastAsia="ar-SA"/>
        </w:rPr>
      </w:pPr>
    </w:p>
    <w:p w:rsidR="00C41D00" w:rsidRPr="00DE2C92" w:rsidRDefault="00C41D00" w:rsidP="00C41D00">
      <w:pPr>
        <w:tabs>
          <w:tab w:val="left" w:pos="2552"/>
        </w:tabs>
        <w:suppressAutoHyphens/>
        <w:spacing w:after="0" w:line="240" w:lineRule="auto"/>
        <w:rPr>
          <w:rFonts w:eastAsia="Times New Roman" w:cstheme="minorHAnsi"/>
          <w:b/>
          <w:lang w:eastAsia="ar-SA"/>
        </w:rPr>
      </w:pPr>
      <w:r w:rsidRPr="00DE2C92">
        <w:rPr>
          <w:rFonts w:eastAsia="Times New Roman" w:cstheme="minorHAnsi"/>
          <w:b/>
          <w:bCs/>
          <w:lang w:val="en-US" w:eastAsia="ar-SA"/>
        </w:rPr>
        <w:t>Salary range:</w:t>
      </w:r>
      <w:r w:rsidRPr="00DE2C92">
        <w:rPr>
          <w:rFonts w:eastAsia="Times New Roman" w:cstheme="minorHAnsi"/>
          <w:b/>
          <w:bCs/>
          <w:lang w:val="en-US" w:eastAsia="ar-SA"/>
        </w:rPr>
        <w:tab/>
      </w:r>
      <w:r w:rsidRPr="00DE2C92">
        <w:rPr>
          <w:rFonts w:eastAsia="Times New Roman" w:cstheme="minorHAnsi"/>
          <w:bCs/>
          <w:lang w:val="en-US" w:eastAsia="ar-SA"/>
        </w:rPr>
        <w:t>L18-22</w:t>
      </w:r>
    </w:p>
    <w:p w:rsidR="00C41D00" w:rsidRPr="00DE2C92" w:rsidRDefault="00C41D00" w:rsidP="00C41D00">
      <w:pPr>
        <w:suppressAutoHyphens/>
        <w:spacing w:after="0" w:line="240" w:lineRule="auto"/>
        <w:rPr>
          <w:rFonts w:eastAsia="Times New Roman" w:cstheme="minorHAnsi"/>
          <w:b/>
          <w:lang w:eastAsia="ar-SA"/>
        </w:rPr>
      </w:pPr>
    </w:p>
    <w:p w:rsidR="00C41D00" w:rsidRPr="00DE2C92" w:rsidRDefault="00C41D00" w:rsidP="00C41D00">
      <w:pPr>
        <w:suppressAutoHyphens/>
        <w:spacing w:after="0" w:line="240" w:lineRule="auto"/>
        <w:rPr>
          <w:rFonts w:eastAsia="Times New Roman" w:cstheme="minorHAnsi"/>
          <w:b/>
          <w:lang w:eastAsia="ar-SA"/>
        </w:rPr>
      </w:pPr>
      <w:r w:rsidRPr="00DE2C92">
        <w:rPr>
          <w:rFonts w:eastAsia="Times New Roman" w:cstheme="minorHAnsi"/>
          <w:b/>
          <w:lang w:eastAsia="ar-SA"/>
        </w:rPr>
        <w:t>Core Purpose</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suppressAutoHyphens/>
        <w:autoSpaceDE w:val="0"/>
        <w:spacing w:after="0" w:line="240" w:lineRule="auto"/>
        <w:jc w:val="both"/>
        <w:rPr>
          <w:rFonts w:eastAsia="Times New Roman" w:cstheme="minorHAnsi"/>
          <w:lang w:eastAsia="ar-SA"/>
        </w:rPr>
      </w:pPr>
      <w:r w:rsidRPr="00DE2C92">
        <w:rPr>
          <w:rFonts w:eastAsia="Times New Roman" w:cstheme="minorHAnsi"/>
          <w:lang w:eastAsia="ar-SA"/>
        </w:rPr>
        <w:t xml:space="preserve">To provide strategic leadership for Huntcliff School in order to ensure we realise a truly inclusive, supportive and developmental school in which all learners and colleagues thrive </w:t>
      </w:r>
      <w:r w:rsidR="00960C58">
        <w:rPr>
          <w:rFonts w:eastAsia="Times New Roman" w:cstheme="minorHAnsi"/>
          <w:lang w:eastAsia="ar-SA"/>
        </w:rPr>
        <w:t xml:space="preserve">and </w:t>
      </w:r>
      <w:r w:rsidRPr="00DE2C92">
        <w:rPr>
          <w:rFonts w:eastAsia="Times New Roman" w:cstheme="minorHAnsi"/>
          <w:lang w:eastAsia="ar-SA"/>
        </w:rPr>
        <w:t xml:space="preserve">all those involved in the school exhibit the principle that we are </w:t>
      </w:r>
      <w:r w:rsidR="00812E30">
        <w:rPr>
          <w:rFonts w:eastAsia="Times New Roman" w:cstheme="minorHAnsi"/>
          <w:lang w:eastAsia="ar-SA"/>
        </w:rPr>
        <w:t>“</w:t>
      </w:r>
      <w:r w:rsidRPr="00DE2C92">
        <w:rPr>
          <w:rFonts w:eastAsia="Times New Roman" w:cstheme="minorHAnsi"/>
          <w:lang w:eastAsia="ar-SA"/>
        </w:rPr>
        <w:t>all learners, always learning</w:t>
      </w:r>
      <w:r w:rsidR="00812E30">
        <w:rPr>
          <w:rFonts w:eastAsia="Times New Roman" w:cstheme="minorHAnsi"/>
          <w:lang w:eastAsia="ar-SA"/>
        </w:rPr>
        <w:t>”</w:t>
      </w:r>
      <w:r w:rsidRPr="00DE2C92">
        <w:rPr>
          <w:rFonts w:eastAsia="Times New Roman" w:cstheme="minorHAnsi"/>
          <w:lang w:eastAsia="ar-SA"/>
        </w:rPr>
        <w:t>.</w:t>
      </w:r>
    </w:p>
    <w:p w:rsidR="00C41D00" w:rsidRPr="00DE2C92" w:rsidRDefault="00C41D00" w:rsidP="009575A4">
      <w:pPr>
        <w:suppressAutoHyphens/>
        <w:autoSpaceDE w:val="0"/>
        <w:spacing w:after="0" w:line="240" w:lineRule="auto"/>
        <w:jc w:val="both"/>
        <w:rPr>
          <w:rFonts w:eastAsia="Times New Roman" w:cstheme="minorHAnsi"/>
          <w:lang w:eastAsia="ar-SA"/>
        </w:rPr>
      </w:pPr>
    </w:p>
    <w:p w:rsidR="00C41D00" w:rsidRPr="00DE2C92" w:rsidRDefault="00C41D00" w:rsidP="009575A4">
      <w:pPr>
        <w:suppressAutoHyphens/>
        <w:spacing w:after="0" w:line="240" w:lineRule="auto"/>
        <w:jc w:val="both"/>
        <w:rPr>
          <w:rFonts w:eastAsia="Times New Roman" w:cstheme="minorHAnsi"/>
          <w:b/>
          <w:lang w:eastAsia="ar-SA"/>
        </w:rPr>
      </w:pPr>
      <w:r w:rsidRPr="00DE2C92">
        <w:rPr>
          <w:rFonts w:eastAsia="Times New Roman" w:cstheme="minorHAnsi"/>
          <w:b/>
          <w:lang w:eastAsia="ar-SA"/>
        </w:rPr>
        <w:t>Context</w:t>
      </w:r>
    </w:p>
    <w:p w:rsidR="00C41D00" w:rsidRPr="00DE2C92" w:rsidRDefault="00C41D00" w:rsidP="009575A4">
      <w:pPr>
        <w:suppressAutoHyphens/>
        <w:spacing w:after="0" w:line="240" w:lineRule="auto"/>
        <w:jc w:val="both"/>
        <w:rPr>
          <w:rFonts w:eastAsia="Times New Roman" w:cstheme="minorHAnsi"/>
          <w:lang w:eastAsia="ar-SA"/>
        </w:rPr>
      </w:pPr>
    </w:p>
    <w:p w:rsidR="00C41D00" w:rsidRPr="00DE2C92" w:rsidRDefault="00C41D00" w:rsidP="009575A4">
      <w:pPr>
        <w:suppressAutoHyphens/>
        <w:spacing w:after="0" w:line="240" w:lineRule="auto"/>
        <w:jc w:val="both"/>
        <w:rPr>
          <w:rFonts w:eastAsia="Times New Roman" w:cstheme="minorHAnsi"/>
          <w:lang w:eastAsia="ar-SA"/>
        </w:rPr>
      </w:pPr>
      <w:r w:rsidRPr="00DE2C92">
        <w:rPr>
          <w:rFonts w:eastAsia="Times New Roman" w:cstheme="minorHAnsi"/>
          <w:lang w:eastAsia="ar-SA"/>
        </w:rPr>
        <w:t xml:space="preserve">The Head of School leads the senior leadership team and is responsible for the strategic leadership of standards, teaching and learning and through line management all other areas of the school’s performance and safeguarding. </w:t>
      </w:r>
    </w:p>
    <w:p w:rsidR="00C41D00" w:rsidRPr="00DE2C92" w:rsidRDefault="00C41D00" w:rsidP="009575A4">
      <w:pPr>
        <w:suppressAutoHyphens/>
        <w:spacing w:after="0" w:line="240" w:lineRule="auto"/>
        <w:jc w:val="both"/>
        <w:rPr>
          <w:rFonts w:eastAsia="Times New Roman" w:cstheme="minorHAnsi"/>
          <w:lang w:eastAsia="ar-SA"/>
        </w:rPr>
      </w:pPr>
    </w:p>
    <w:p w:rsidR="00C41D00" w:rsidRPr="00DE2C92" w:rsidRDefault="00C41D00" w:rsidP="009575A4">
      <w:pPr>
        <w:suppressAutoHyphens/>
        <w:spacing w:after="0" w:line="240" w:lineRule="auto"/>
        <w:jc w:val="both"/>
        <w:rPr>
          <w:rFonts w:eastAsia="Times New Roman" w:cstheme="minorHAnsi"/>
          <w:lang w:eastAsia="ar-SA"/>
        </w:rPr>
      </w:pPr>
      <w:r w:rsidRPr="00DE2C92">
        <w:rPr>
          <w:rFonts w:eastAsia="Times New Roman" w:cstheme="minorHAnsi"/>
          <w:lang w:eastAsia="ar-SA"/>
        </w:rPr>
        <w:t>The job description takes account of the National Standards of Excellence for Head Teachers, 2015 and should be read in conjunction with the School Teachers Pay and Conditions Document 2017.</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suppressAutoHyphens/>
        <w:spacing w:after="0" w:line="240" w:lineRule="auto"/>
        <w:jc w:val="both"/>
        <w:rPr>
          <w:rFonts w:eastAsia="Times New Roman" w:cstheme="minorHAnsi"/>
          <w:b/>
          <w:lang w:eastAsia="ar-SA"/>
        </w:rPr>
      </w:pPr>
      <w:r w:rsidRPr="00DE2C92">
        <w:rPr>
          <w:rFonts w:eastAsia="Times New Roman" w:cstheme="minorHAnsi"/>
          <w:b/>
          <w:lang w:eastAsia="ar-SA"/>
        </w:rPr>
        <w:t>Personal drive, characteristics and direction</w:t>
      </w:r>
      <w:r w:rsidR="00812E30">
        <w:rPr>
          <w:rFonts w:eastAsia="Times New Roman" w:cstheme="minorHAnsi"/>
          <w:b/>
          <w:lang w:eastAsia="ar-SA"/>
        </w:rPr>
        <w:t>:</w:t>
      </w:r>
    </w:p>
    <w:p w:rsidR="00C41D00" w:rsidRPr="00DE2C92" w:rsidRDefault="00C41D00" w:rsidP="00C41D00">
      <w:pPr>
        <w:suppressAutoHyphens/>
        <w:spacing w:after="0" w:line="240" w:lineRule="auto"/>
        <w:rPr>
          <w:rFonts w:eastAsia="Times New Roman" w:cstheme="minorHAnsi"/>
          <w:b/>
          <w:lang w:eastAsia="ar-SA"/>
        </w:rPr>
      </w:pPr>
    </w:p>
    <w:p w:rsidR="00C41D00" w:rsidRPr="00DE2C92" w:rsidRDefault="00812E30" w:rsidP="009575A4">
      <w:pPr>
        <w:pStyle w:val="ListParagraph"/>
        <w:numPr>
          <w:ilvl w:val="0"/>
          <w:numId w:val="1"/>
        </w:numPr>
        <w:suppressAutoHyphens/>
        <w:spacing w:after="0" w:line="240" w:lineRule="auto"/>
        <w:jc w:val="both"/>
        <w:rPr>
          <w:rFonts w:eastAsia="Times New Roman" w:cstheme="minorHAnsi"/>
          <w:lang w:eastAsia="ar-SA"/>
        </w:rPr>
      </w:pPr>
      <w:r>
        <w:rPr>
          <w:rFonts w:eastAsia="Times New Roman" w:cstheme="minorHAnsi"/>
          <w:lang w:eastAsia="ar-SA"/>
        </w:rPr>
        <w:t>Demonstrate</w:t>
      </w:r>
      <w:r w:rsidR="00C41D00" w:rsidRPr="00DD20C1">
        <w:rPr>
          <w:rFonts w:eastAsia="Times New Roman" w:cstheme="minorHAnsi"/>
          <w:lang w:eastAsia="ar-SA"/>
        </w:rPr>
        <w:t xml:space="preserve"> a clear</w:t>
      </w:r>
      <w:r w:rsidR="007E04BE" w:rsidRPr="00DD20C1">
        <w:rPr>
          <w:rFonts w:eastAsia="Times New Roman" w:cstheme="minorHAnsi"/>
          <w:lang w:eastAsia="ar-SA"/>
        </w:rPr>
        <w:t xml:space="preserve"> vision and moral purpose, focu</w:t>
      </w:r>
      <w:r w:rsidR="00C41D00" w:rsidRPr="00DD20C1">
        <w:rPr>
          <w:rFonts w:eastAsia="Times New Roman" w:cstheme="minorHAnsi"/>
          <w:lang w:eastAsia="ar-SA"/>
        </w:rPr>
        <w:t>sed on providing</w:t>
      </w:r>
      <w:r w:rsidR="00C41D00" w:rsidRPr="00DE2C92">
        <w:rPr>
          <w:rFonts w:eastAsia="Times New Roman" w:cstheme="minorHAnsi"/>
          <w:lang w:eastAsia="ar-SA"/>
        </w:rPr>
        <w:t xml:space="preserve"> exceptional education for all the learners they represent.</w:t>
      </w:r>
    </w:p>
    <w:p w:rsidR="00C41D00" w:rsidRPr="00DE2C92" w:rsidRDefault="00C41D00" w:rsidP="009575A4">
      <w:pPr>
        <w:pStyle w:val="ListParagraph"/>
        <w:numPr>
          <w:ilvl w:val="0"/>
          <w:numId w:val="1"/>
        </w:numPr>
        <w:suppressAutoHyphens/>
        <w:spacing w:after="0" w:line="240" w:lineRule="auto"/>
        <w:jc w:val="both"/>
        <w:rPr>
          <w:rFonts w:eastAsia="Times New Roman" w:cstheme="minorHAnsi"/>
          <w:lang w:eastAsia="ar-SA"/>
        </w:rPr>
      </w:pPr>
      <w:r w:rsidRPr="00DE2C92">
        <w:rPr>
          <w:rFonts w:eastAsia="Times New Roman" w:cstheme="minorHAnsi"/>
          <w:lang w:eastAsia="ar-SA"/>
        </w:rPr>
        <w:t>Model positive relationships, optimism, determination, resilience and act with integrity towards all learners, parents, carers, governors and colleagues both within and beyond the school.</w:t>
      </w:r>
    </w:p>
    <w:p w:rsidR="00C41D00" w:rsidRPr="00DE2C92" w:rsidRDefault="00C41D00" w:rsidP="009575A4">
      <w:pPr>
        <w:pStyle w:val="ListParagraph"/>
        <w:numPr>
          <w:ilvl w:val="0"/>
          <w:numId w:val="1"/>
        </w:numPr>
        <w:suppressAutoHyphens/>
        <w:spacing w:after="0" w:line="240" w:lineRule="auto"/>
        <w:jc w:val="both"/>
        <w:rPr>
          <w:rFonts w:eastAsia="Times New Roman" w:cstheme="minorHAnsi"/>
          <w:lang w:eastAsia="ar-SA"/>
        </w:rPr>
      </w:pPr>
      <w:r w:rsidRPr="00DE2C92">
        <w:rPr>
          <w:rFonts w:eastAsia="Times New Roman" w:cstheme="minorHAnsi"/>
          <w:lang w:eastAsia="ar-SA"/>
        </w:rPr>
        <w:t>Be pro-active in scanning the local, national and global educational landscape to ensure they are politically, financially and educationally aware and can prepare themselves and others effectively.</w:t>
      </w:r>
    </w:p>
    <w:p w:rsidR="00C41D00" w:rsidRPr="00DE2C92" w:rsidRDefault="00C41D00" w:rsidP="009575A4">
      <w:pPr>
        <w:pStyle w:val="ListParagraph"/>
        <w:numPr>
          <w:ilvl w:val="0"/>
          <w:numId w:val="1"/>
        </w:numPr>
        <w:suppressAutoHyphens/>
        <w:spacing w:after="0" w:line="240" w:lineRule="auto"/>
        <w:jc w:val="both"/>
        <w:rPr>
          <w:rFonts w:eastAsia="Times New Roman" w:cstheme="minorHAnsi"/>
          <w:lang w:eastAsia="ar-SA"/>
        </w:rPr>
      </w:pPr>
      <w:r w:rsidRPr="00DE2C92">
        <w:rPr>
          <w:rFonts w:eastAsia="Times New Roman" w:cstheme="minorHAnsi"/>
          <w:lang w:eastAsia="ar-SA"/>
        </w:rPr>
        <w:t>Communicate articulately the school’s vision and context and drive strategic change empowering learners and colleagues to excel.</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suppressAutoHyphens/>
        <w:spacing w:after="0" w:line="240" w:lineRule="auto"/>
        <w:jc w:val="both"/>
        <w:rPr>
          <w:rFonts w:eastAsia="Times New Roman" w:cstheme="minorHAnsi"/>
          <w:b/>
          <w:lang w:eastAsia="ar-SA"/>
        </w:rPr>
      </w:pPr>
      <w:r w:rsidRPr="00DE2C92">
        <w:rPr>
          <w:rFonts w:eastAsia="Times New Roman" w:cstheme="minorHAnsi"/>
          <w:b/>
          <w:lang w:eastAsia="ar-SA"/>
        </w:rPr>
        <w:t>Meeting our objectives through improving teaching, learning and assessment</w:t>
      </w:r>
      <w:r w:rsidR="00812E30">
        <w:rPr>
          <w:rFonts w:eastAsia="Times New Roman" w:cstheme="minorHAnsi"/>
          <w:b/>
          <w:lang w:eastAsia="ar-SA"/>
        </w:rPr>
        <w:t>:</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pStyle w:val="ListParagraph"/>
        <w:numPr>
          <w:ilvl w:val="0"/>
          <w:numId w:val="2"/>
        </w:numPr>
        <w:suppressAutoHyphens/>
        <w:spacing w:after="0" w:line="240" w:lineRule="auto"/>
        <w:jc w:val="both"/>
        <w:rPr>
          <w:rFonts w:eastAsia="Times New Roman" w:cstheme="minorHAnsi"/>
          <w:lang w:eastAsia="ar-SA"/>
        </w:rPr>
      </w:pPr>
      <w:r w:rsidRPr="00DE2C92">
        <w:rPr>
          <w:rFonts w:eastAsia="Times New Roman" w:cstheme="minorHAnsi"/>
          <w:lang w:eastAsia="ar-SA"/>
        </w:rPr>
        <w:t>Demand ambitious standards for all, overcoming disadvantage and advancing equality, instilling a strong sense of accountability in staff you lead for the impact of their work on learners’ outcomes.</w:t>
      </w:r>
    </w:p>
    <w:p w:rsidR="00C41D00" w:rsidRPr="00DE2C92" w:rsidRDefault="00C41D00" w:rsidP="009575A4">
      <w:pPr>
        <w:pStyle w:val="ListParagraph"/>
        <w:numPr>
          <w:ilvl w:val="0"/>
          <w:numId w:val="2"/>
        </w:numPr>
        <w:suppressAutoHyphens/>
        <w:spacing w:after="0" w:line="240" w:lineRule="auto"/>
        <w:jc w:val="both"/>
        <w:rPr>
          <w:rFonts w:eastAsia="Times New Roman" w:cstheme="minorHAnsi"/>
          <w:lang w:eastAsia="ar-SA"/>
        </w:rPr>
      </w:pPr>
      <w:r w:rsidRPr="00DE2C92">
        <w:rPr>
          <w:rFonts w:eastAsia="Times New Roman" w:cstheme="minorHAnsi"/>
          <w:lang w:eastAsia="ar-SA"/>
        </w:rPr>
        <w:t>Consistently review and support improvements to teaching practice, understanding how students learn and curriculum design with reference to evidence based research.</w:t>
      </w:r>
    </w:p>
    <w:p w:rsidR="00C41D00" w:rsidRPr="00DE2C92" w:rsidRDefault="00812E30" w:rsidP="009575A4">
      <w:pPr>
        <w:pStyle w:val="ListParagraph"/>
        <w:numPr>
          <w:ilvl w:val="0"/>
          <w:numId w:val="2"/>
        </w:numPr>
        <w:suppressAutoHyphens/>
        <w:spacing w:after="0" w:line="240" w:lineRule="auto"/>
        <w:jc w:val="both"/>
        <w:rPr>
          <w:rFonts w:eastAsia="Times New Roman" w:cstheme="minorHAnsi"/>
          <w:lang w:eastAsia="ar-SA"/>
        </w:rPr>
      </w:pPr>
      <w:r>
        <w:rPr>
          <w:rFonts w:eastAsia="Times New Roman" w:cstheme="minorHAnsi"/>
          <w:lang w:eastAsia="ar-SA"/>
        </w:rPr>
        <w:t>A</w:t>
      </w:r>
      <w:r w:rsidR="00960C58">
        <w:rPr>
          <w:rFonts w:eastAsia="Times New Roman" w:cstheme="minorHAnsi"/>
          <w:lang w:eastAsia="ar-SA"/>
        </w:rPr>
        <w:t xml:space="preserve">ccurately identify key priorities for strategic improvement </w:t>
      </w:r>
      <w:r w:rsidR="00C41D00" w:rsidRPr="00DE2C92">
        <w:rPr>
          <w:rFonts w:eastAsia="Times New Roman" w:cstheme="minorHAnsi"/>
          <w:lang w:eastAsia="ar-SA"/>
        </w:rPr>
        <w:t>to which staff are clearly held to account.</w:t>
      </w:r>
    </w:p>
    <w:p w:rsidR="00C41D00" w:rsidRPr="00DE2C92" w:rsidRDefault="00812E30" w:rsidP="009575A4">
      <w:pPr>
        <w:pStyle w:val="ListParagraph"/>
        <w:numPr>
          <w:ilvl w:val="0"/>
          <w:numId w:val="2"/>
        </w:numPr>
        <w:suppressAutoHyphens/>
        <w:spacing w:after="0" w:line="240" w:lineRule="auto"/>
        <w:jc w:val="both"/>
        <w:rPr>
          <w:rFonts w:eastAsia="Times New Roman" w:cstheme="minorHAnsi"/>
          <w:lang w:eastAsia="ar-SA"/>
        </w:rPr>
      </w:pPr>
      <w:r>
        <w:rPr>
          <w:rFonts w:eastAsia="Times New Roman" w:cstheme="minorHAnsi"/>
          <w:lang w:eastAsia="ar-SA"/>
        </w:rPr>
        <w:t xml:space="preserve">Foster </w:t>
      </w:r>
      <w:r w:rsidR="00C41D00" w:rsidRPr="00DE2C92">
        <w:rPr>
          <w:rFonts w:eastAsia="Times New Roman" w:cstheme="minorHAnsi"/>
          <w:lang w:eastAsia="ar-SA"/>
        </w:rPr>
        <w:t>a progressive culture of staff development where colleagues are trusted to improve their practice through creativity, assessment and reflection.</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suppressAutoHyphens/>
        <w:spacing w:after="0" w:line="240" w:lineRule="auto"/>
        <w:jc w:val="both"/>
        <w:rPr>
          <w:rFonts w:eastAsia="Times New Roman" w:cstheme="minorHAnsi"/>
          <w:b/>
          <w:lang w:eastAsia="ar-SA"/>
        </w:rPr>
      </w:pPr>
      <w:r w:rsidRPr="00DE2C92">
        <w:rPr>
          <w:rFonts w:eastAsia="Times New Roman" w:cstheme="minorHAnsi"/>
          <w:b/>
          <w:lang w:eastAsia="ar-SA"/>
        </w:rPr>
        <w:t>Systems and processes</w:t>
      </w:r>
      <w:r w:rsidR="00812E30">
        <w:rPr>
          <w:rFonts w:eastAsia="Times New Roman" w:cstheme="minorHAnsi"/>
          <w:b/>
          <w:lang w:eastAsia="ar-SA"/>
        </w:rPr>
        <w:t>:</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pStyle w:val="ListParagraph"/>
        <w:numPr>
          <w:ilvl w:val="0"/>
          <w:numId w:val="3"/>
        </w:numPr>
        <w:suppressAutoHyphens/>
        <w:spacing w:after="0" w:line="240" w:lineRule="auto"/>
        <w:jc w:val="both"/>
        <w:rPr>
          <w:rFonts w:eastAsia="Times New Roman" w:cstheme="minorHAnsi"/>
          <w:lang w:eastAsia="ar-SA"/>
        </w:rPr>
      </w:pPr>
      <w:r w:rsidRPr="00DE2C92">
        <w:rPr>
          <w:rFonts w:eastAsia="Times New Roman" w:cstheme="minorHAnsi"/>
          <w:lang w:eastAsia="ar-SA"/>
        </w:rPr>
        <w:t>Ensure that sound school systems and processes are developed with transparency and integrity and are efficient and consistently applied.</w:t>
      </w:r>
    </w:p>
    <w:p w:rsidR="00C41D00" w:rsidRPr="00DE2C92" w:rsidRDefault="00C41D00" w:rsidP="009575A4">
      <w:pPr>
        <w:pStyle w:val="ListParagraph"/>
        <w:numPr>
          <w:ilvl w:val="0"/>
          <w:numId w:val="3"/>
        </w:numPr>
        <w:suppressAutoHyphens/>
        <w:spacing w:after="0" w:line="240" w:lineRule="auto"/>
        <w:jc w:val="both"/>
        <w:rPr>
          <w:rFonts w:eastAsia="Times New Roman" w:cstheme="minorHAnsi"/>
          <w:lang w:eastAsia="ar-SA"/>
        </w:rPr>
      </w:pPr>
      <w:r w:rsidRPr="00DE2C92">
        <w:rPr>
          <w:rFonts w:eastAsia="Times New Roman" w:cstheme="minorHAnsi"/>
          <w:lang w:eastAsia="ar-SA"/>
        </w:rPr>
        <w:t>Ensure learners and colleagues are safeguarded and that we provide a safe, calm and purposeful environment in which we promote an aspirational mindset and are tolerant and understanding of others.</w:t>
      </w:r>
    </w:p>
    <w:p w:rsidR="00C41D00" w:rsidRPr="00DE2C92" w:rsidRDefault="00C41D00" w:rsidP="009575A4">
      <w:pPr>
        <w:pStyle w:val="ListParagraph"/>
        <w:numPr>
          <w:ilvl w:val="0"/>
          <w:numId w:val="3"/>
        </w:numPr>
        <w:suppressAutoHyphens/>
        <w:spacing w:after="0" w:line="240" w:lineRule="auto"/>
        <w:jc w:val="both"/>
        <w:rPr>
          <w:rFonts w:eastAsia="Times New Roman" w:cstheme="minorHAnsi"/>
          <w:lang w:eastAsia="ar-SA"/>
        </w:rPr>
      </w:pPr>
      <w:r w:rsidRPr="00DE2C92">
        <w:rPr>
          <w:rFonts w:eastAsia="Times New Roman" w:cstheme="minorHAnsi"/>
          <w:lang w:eastAsia="ar-SA"/>
        </w:rPr>
        <w:t>Address staff performance consistently and apply clear processes to support improvements whether under-performance or moving to higher levels.</w:t>
      </w:r>
    </w:p>
    <w:p w:rsidR="00C41D00" w:rsidRPr="00DE2C92" w:rsidRDefault="00C41D00" w:rsidP="009575A4">
      <w:pPr>
        <w:pStyle w:val="ListParagraph"/>
        <w:numPr>
          <w:ilvl w:val="0"/>
          <w:numId w:val="3"/>
        </w:numPr>
        <w:suppressAutoHyphens/>
        <w:spacing w:after="0" w:line="240" w:lineRule="auto"/>
        <w:jc w:val="both"/>
        <w:rPr>
          <w:rFonts w:eastAsia="Times New Roman" w:cstheme="minorHAnsi"/>
          <w:lang w:eastAsia="ar-SA"/>
        </w:rPr>
      </w:pPr>
      <w:r w:rsidRPr="00DE2C92">
        <w:rPr>
          <w:rFonts w:eastAsia="Times New Roman" w:cstheme="minorHAnsi"/>
          <w:lang w:eastAsia="ar-SA"/>
        </w:rPr>
        <w:t>Welcome collaboration and accountability from the Executive Headteacher and governors to account for learner and staff performance.</w:t>
      </w:r>
    </w:p>
    <w:p w:rsidR="00C41D00" w:rsidRPr="00DE2C92" w:rsidRDefault="00812E30" w:rsidP="009575A4">
      <w:pPr>
        <w:pStyle w:val="ListParagraph"/>
        <w:numPr>
          <w:ilvl w:val="0"/>
          <w:numId w:val="3"/>
        </w:numPr>
        <w:suppressAutoHyphens/>
        <w:spacing w:after="0" w:line="240" w:lineRule="auto"/>
        <w:jc w:val="both"/>
        <w:rPr>
          <w:rFonts w:eastAsia="Times New Roman" w:cstheme="minorHAnsi"/>
          <w:lang w:eastAsia="ar-SA"/>
        </w:rPr>
      </w:pPr>
      <w:r>
        <w:rPr>
          <w:rFonts w:eastAsia="Times New Roman" w:cstheme="minorHAnsi"/>
          <w:lang w:eastAsia="ar-SA"/>
        </w:rPr>
        <w:t>D</w:t>
      </w:r>
      <w:r w:rsidR="00C41D00" w:rsidRPr="00DE2C92">
        <w:rPr>
          <w:rFonts w:eastAsia="Times New Roman" w:cstheme="minorHAnsi"/>
          <w:lang w:eastAsia="ar-SA"/>
        </w:rPr>
        <w:t>istribute leadership throughout the school, forging teams of colleagues with distinct roles and responsibilities within which staff are equally supported and held to account.</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C41D00" w:rsidP="009575A4">
      <w:pPr>
        <w:suppressAutoHyphens/>
        <w:spacing w:after="0" w:line="240" w:lineRule="auto"/>
        <w:jc w:val="both"/>
        <w:rPr>
          <w:rFonts w:eastAsia="Times New Roman" w:cstheme="minorHAnsi"/>
          <w:b/>
          <w:lang w:eastAsia="ar-SA"/>
        </w:rPr>
      </w:pPr>
      <w:r w:rsidRPr="00DE2C92">
        <w:rPr>
          <w:rFonts w:eastAsia="Times New Roman" w:cstheme="minorHAnsi"/>
          <w:b/>
          <w:lang w:eastAsia="ar-SA"/>
        </w:rPr>
        <w:t>Wider engagement</w:t>
      </w:r>
      <w:r w:rsidR="00812E30">
        <w:rPr>
          <w:rFonts w:eastAsia="Times New Roman" w:cstheme="minorHAnsi"/>
          <w:b/>
          <w:lang w:eastAsia="ar-SA"/>
        </w:rPr>
        <w:t>:</w:t>
      </w:r>
    </w:p>
    <w:p w:rsidR="00C41D00" w:rsidRPr="00DE2C92" w:rsidRDefault="00C41D00" w:rsidP="009575A4">
      <w:pPr>
        <w:suppressAutoHyphens/>
        <w:spacing w:after="0" w:line="240" w:lineRule="auto"/>
        <w:jc w:val="both"/>
        <w:rPr>
          <w:rFonts w:eastAsia="Times New Roman" w:cstheme="minorHAnsi"/>
          <w:b/>
          <w:lang w:eastAsia="ar-SA"/>
        </w:rPr>
      </w:pPr>
    </w:p>
    <w:p w:rsidR="00C41D00" w:rsidRPr="00DE2C92" w:rsidRDefault="00812E30" w:rsidP="009575A4">
      <w:pPr>
        <w:pStyle w:val="ListParagraph"/>
        <w:numPr>
          <w:ilvl w:val="0"/>
          <w:numId w:val="4"/>
        </w:numPr>
        <w:suppressAutoHyphens/>
        <w:spacing w:after="0" w:line="240" w:lineRule="auto"/>
        <w:jc w:val="both"/>
        <w:rPr>
          <w:rFonts w:eastAsia="Times New Roman" w:cstheme="minorHAnsi"/>
          <w:lang w:eastAsia="ar-SA"/>
        </w:rPr>
      </w:pPr>
      <w:r>
        <w:rPr>
          <w:rFonts w:eastAsia="Times New Roman" w:cstheme="minorHAnsi"/>
          <w:lang w:eastAsia="ar-SA"/>
        </w:rPr>
        <w:t>D</w:t>
      </w:r>
      <w:r w:rsidR="00C41D00" w:rsidRPr="00DE2C92">
        <w:rPr>
          <w:rFonts w:eastAsia="Times New Roman" w:cstheme="minorHAnsi"/>
          <w:lang w:eastAsia="ar-SA"/>
        </w:rPr>
        <w:t xml:space="preserve">evelop </w:t>
      </w:r>
      <w:r>
        <w:rPr>
          <w:rFonts w:eastAsia="Times New Roman" w:cstheme="minorHAnsi"/>
          <w:lang w:eastAsia="ar-SA"/>
        </w:rPr>
        <w:t>our capacity to work with other</w:t>
      </w:r>
      <w:r w:rsidR="00C41D00" w:rsidRPr="00DE2C92">
        <w:rPr>
          <w:rFonts w:eastAsia="Times New Roman" w:cstheme="minorHAnsi"/>
          <w:lang w:eastAsia="ar-SA"/>
        </w:rPr>
        <w:t xml:space="preserve"> schools and organisations to improve the quality of education at system level and champion best practice</w:t>
      </w:r>
      <w:r w:rsidR="004A5D5A">
        <w:rPr>
          <w:rFonts w:eastAsia="Times New Roman" w:cstheme="minorHAnsi"/>
          <w:lang w:eastAsia="ar-SA"/>
        </w:rPr>
        <w:t>.</w:t>
      </w:r>
    </w:p>
    <w:p w:rsidR="00C41D00" w:rsidRPr="00DE2C92" w:rsidRDefault="00812E30" w:rsidP="009575A4">
      <w:pPr>
        <w:pStyle w:val="ListParagraph"/>
        <w:numPr>
          <w:ilvl w:val="0"/>
          <w:numId w:val="4"/>
        </w:numPr>
        <w:suppressAutoHyphens/>
        <w:spacing w:after="0" w:line="240" w:lineRule="auto"/>
        <w:jc w:val="both"/>
        <w:rPr>
          <w:rFonts w:eastAsia="Times New Roman" w:cstheme="minorHAnsi"/>
          <w:lang w:eastAsia="ar-SA"/>
        </w:rPr>
      </w:pPr>
      <w:r>
        <w:rPr>
          <w:rFonts w:eastAsia="Times New Roman" w:cstheme="minorHAnsi"/>
          <w:lang w:eastAsia="ar-SA"/>
        </w:rPr>
        <w:t>W</w:t>
      </w:r>
      <w:r w:rsidR="00C41D00" w:rsidRPr="00DE2C92">
        <w:rPr>
          <w:rFonts w:eastAsia="Times New Roman" w:cstheme="minorHAnsi"/>
          <w:lang w:eastAsia="ar-SA"/>
        </w:rPr>
        <w:t>ork effectively with other agencies to support the needs of our learners and colleagues.</w:t>
      </w:r>
    </w:p>
    <w:p w:rsidR="00C41D00" w:rsidRPr="00DE2C92" w:rsidRDefault="00C41D00" w:rsidP="009575A4">
      <w:pPr>
        <w:pStyle w:val="ListParagraph"/>
        <w:numPr>
          <w:ilvl w:val="0"/>
          <w:numId w:val="4"/>
        </w:numPr>
        <w:suppressAutoHyphens/>
        <w:spacing w:after="0" w:line="240" w:lineRule="auto"/>
        <w:jc w:val="both"/>
        <w:rPr>
          <w:rFonts w:eastAsia="Times New Roman" w:cstheme="minorHAnsi"/>
          <w:lang w:eastAsia="ar-SA"/>
        </w:rPr>
      </w:pPr>
      <w:r w:rsidRPr="00DE2C92">
        <w:rPr>
          <w:rFonts w:eastAsia="Times New Roman" w:cstheme="minorHAnsi"/>
          <w:lang w:eastAsia="ar-SA"/>
        </w:rPr>
        <w:t>Shape the development of the educational profession through engagement with high quality training, professional development for all and well evidenced research to improve life chances for learners.</w:t>
      </w:r>
    </w:p>
    <w:p w:rsidR="00C41D00" w:rsidRPr="00DE2C92" w:rsidRDefault="00812E30" w:rsidP="009575A4">
      <w:pPr>
        <w:pStyle w:val="ListParagraph"/>
        <w:numPr>
          <w:ilvl w:val="0"/>
          <w:numId w:val="4"/>
        </w:numPr>
        <w:suppressAutoHyphens/>
        <w:spacing w:after="0" w:line="240" w:lineRule="auto"/>
        <w:jc w:val="both"/>
        <w:rPr>
          <w:rFonts w:eastAsia="Times New Roman" w:cstheme="minorHAnsi"/>
          <w:lang w:eastAsia="ar-SA"/>
        </w:rPr>
      </w:pPr>
      <w:r>
        <w:rPr>
          <w:rFonts w:eastAsia="Times New Roman" w:cstheme="minorHAnsi"/>
          <w:lang w:eastAsia="ar-SA"/>
        </w:rPr>
        <w:t>I</w:t>
      </w:r>
      <w:r w:rsidR="00C41D00" w:rsidRPr="00DE2C92">
        <w:rPr>
          <w:rFonts w:eastAsia="Times New Roman" w:cstheme="minorHAnsi"/>
          <w:lang w:eastAsia="ar-SA"/>
        </w:rPr>
        <w:t>nspire and influence others – within and beyond the school</w:t>
      </w:r>
      <w:r w:rsidR="004A5D5A">
        <w:rPr>
          <w:rFonts w:eastAsia="Times New Roman" w:cstheme="minorHAnsi"/>
          <w:lang w:eastAsia="ar-SA"/>
        </w:rPr>
        <w:t xml:space="preserve"> </w:t>
      </w:r>
      <w:r w:rsidR="00C41D00" w:rsidRPr="00DE2C92">
        <w:rPr>
          <w:rFonts w:eastAsia="Times New Roman" w:cstheme="minorHAnsi"/>
          <w:lang w:eastAsia="ar-SA"/>
        </w:rPr>
        <w:t>to believe in the fundamental importance of education in young people’s lives and to promote the value of education</w:t>
      </w:r>
      <w:r w:rsidR="004A5D5A">
        <w:rPr>
          <w:rFonts w:eastAsia="Times New Roman" w:cstheme="minorHAnsi"/>
          <w:lang w:eastAsia="ar-SA"/>
        </w:rPr>
        <w:t>.</w:t>
      </w:r>
    </w:p>
    <w:p w:rsidR="00C41D00" w:rsidRPr="00DE2C92" w:rsidRDefault="00C41D00" w:rsidP="009575A4">
      <w:pPr>
        <w:suppressAutoHyphens/>
        <w:spacing w:after="0" w:line="240" w:lineRule="auto"/>
        <w:jc w:val="both"/>
        <w:rPr>
          <w:rFonts w:eastAsia="Times New Roman" w:cstheme="minorHAnsi"/>
          <w:lang w:eastAsia="ar-SA"/>
        </w:rPr>
      </w:pPr>
    </w:p>
    <w:p w:rsidR="00C41D00" w:rsidRDefault="00C41D00" w:rsidP="009575A4">
      <w:pPr>
        <w:jc w:val="both"/>
      </w:pPr>
      <w:r>
        <w:br w:type="page"/>
      </w:r>
    </w:p>
    <w:p w:rsidR="00C41D00" w:rsidRDefault="00C41D00" w:rsidP="00C41D00">
      <w:r w:rsidRPr="00821319">
        <w:rPr>
          <w:rFonts w:cstheme="minorHAnsi"/>
          <w:noProof/>
          <w:sz w:val="24"/>
          <w:szCs w:val="24"/>
          <w:lang w:eastAsia="en-GB"/>
        </w:rPr>
        <w:lastRenderedPageBreak/>
        <w:drawing>
          <wp:inline distT="0" distB="0" distL="0" distR="0" wp14:anchorId="6FC541D6" wp14:editId="7D7B8FC6">
            <wp:extent cx="819584" cy="967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245" cy="996859"/>
                    </a:xfrm>
                    <a:prstGeom prst="rect">
                      <a:avLst/>
                    </a:prstGeom>
                  </pic:spPr>
                </pic:pic>
              </a:graphicData>
            </a:graphic>
          </wp:inline>
        </w:drawing>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sidRPr="00024530">
        <w:rPr>
          <w:noProof/>
          <w:sz w:val="40"/>
          <w:szCs w:val="40"/>
          <w:lang w:eastAsia="en-GB"/>
        </w:rPr>
        <w:drawing>
          <wp:inline distT="0" distB="0" distL="0" distR="0" wp14:anchorId="08479864" wp14:editId="3DADF8BD">
            <wp:extent cx="1057275" cy="1114425"/>
            <wp:effectExtent l="0" t="0" r="9525" b="9525"/>
            <wp:docPr id="12"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22">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Lst>
                  </pic:spPr>
                </pic:pic>
              </a:graphicData>
            </a:graphic>
          </wp:inline>
        </w:drawing>
      </w:r>
    </w:p>
    <w:p w:rsidR="00C41D00" w:rsidRPr="00C41D00" w:rsidRDefault="00C41D00" w:rsidP="00C41D00">
      <w:pPr>
        <w:suppressAutoHyphens/>
        <w:spacing w:after="0" w:line="240" w:lineRule="auto"/>
        <w:rPr>
          <w:rFonts w:cstheme="minorHAnsi"/>
        </w:rPr>
      </w:pPr>
    </w:p>
    <w:p w:rsidR="00C41D00" w:rsidRPr="00C41D00" w:rsidRDefault="00C41D00" w:rsidP="00AC1CEE">
      <w:pPr>
        <w:suppressAutoHyphens/>
        <w:spacing w:after="0" w:line="240" w:lineRule="auto"/>
        <w:jc w:val="center"/>
        <w:rPr>
          <w:rFonts w:eastAsia="Times New Roman" w:cstheme="minorHAnsi"/>
          <w:b/>
          <w:lang w:eastAsia="ar-SA"/>
        </w:rPr>
      </w:pPr>
      <w:r w:rsidRPr="00C41D00">
        <w:rPr>
          <w:rFonts w:eastAsia="Times New Roman" w:cstheme="minorHAnsi"/>
          <w:b/>
          <w:lang w:eastAsia="ar-SA"/>
        </w:rPr>
        <w:t>Key Responsibilities and Accountabilities of a Head of School</w:t>
      </w:r>
    </w:p>
    <w:p w:rsidR="00C41D00" w:rsidRPr="00821319" w:rsidRDefault="00C41D00" w:rsidP="00C41D00">
      <w:pPr>
        <w:suppressAutoHyphens/>
        <w:spacing w:after="0" w:line="240" w:lineRule="auto"/>
        <w:rPr>
          <w:rFonts w:ascii="Helvetica2-Roman" w:eastAsia="Times New Roman" w:hAnsi="Helvetica2-Roman" w:cs="Arial"/>
          <w:lang w:eastAsia="ar-SA"/>
        </w:rPr>
      </w:pPr>
    </w:p>
    <w:p w:rsidR="00C41D00" w:rsidRPr="00821319" w:rsidRDefault="00C41D00" w:rsidP="00C41D00">
      <w:pPr>
        <w:suppressAutoHyphens/>
        <w:spacing w:after="0" w:line="240" w:lineRule="auto"/>
        <w:rPr>
          <w:rFonts w:eastAsia="Times New Roman" w:cstheme="minorHAnsi"/>
          <w:lang w:eastAsia="ar-SA"/>
        </w:rPr>
      </w:pPr>
      <w:r w:rsidRPr="00821319">
        <w:rPr>
          <w:rFonts w:eastAsia="Times New Roman" w:cstheme="minorHAnsi"/>
          <w:lang w:eastAsia="ar-SA"/>
        </w:rPr>
        <w:t>The following are the expectations of the Head of School for Huntcliff</w:t>
      </w:r>
      <w:r w:rsidR="009575A4">
        <w:rPr>
          <w:rFonts w:eastAsia="Times New Roman" w:cstheme="minorHAnsi"/>
          <w:lang w:eastAsia="ar-SA"/>
        </w:rPr>
        <w:t xml:space="preserve"> School</w:t>
      </w:r>
      <w:r w:rsidRPr="00821319">
        <w:rPr>
          <w:rFonts w:eastAsia="Times New Roman" w:cstheme="minorHAnsi"/>
          <w:lang w:eastAsia="ar-SA"/>
        </w:rPr>
        <w:t xml:space="preserve">. It is not an exhaustive list but should provide clarity on </w:t>
      </w:r>
      <w:r w:rsidRPr="00C41D00">
        <w:rPr>
          <w:rFonts w:eastAsia="Times New Roman" w:cstheme="minorHAnsi"/>
          <w:lang w:eastAsia="ar-SA"/>
        </w:rPr>
        <w:t>the key</w:t>
      </w:r>
      <w:r w:rsidRPr="00821319">
        <w:rPr>
          <w:rFonts w:eastAsia="Times New Roman" w:cstheme="minorHAnsi"/>
          <w:lang w:eastAsia="ar-SA"/>
        </w:rPr>
        <w:t xml:space="preserve"> responsibilities and accountabilities you will hold.</w:t>
      </w:r>
    </w:p>
    <w:p w:rsidR="00C41D00" w:rsidRPr="00821319" w:rsidRDefault="00C41D00" w:rsidP="00C41D00">
      <w:pPr>
        <w:suppressAutoHyphens/>
        <w:spacing w:after="0" w:line="240" w:lineRule="auto"/>
        <w:rPr>
          <w:rFonts w:eastAsia="Times New Roman" w:cstheme="minorHAnsi"/>
          <w:lang w:eastAsia="ar-SA"/>
        </w:rPr>
      </w:pPr>
    </w:p>
    <w:p w:rsidR="00C41D00" w:rsidRPr="00C41D00" w:rsidRDefault="00C41D00" w:rsidP="00C41D00">
      <w:pPr>
        <w:suppressAutoHyphens/>
        <w:spacing w:after="0" w:line="240" w:lineRule="auto"/>
        <w:rPr>
          <w:rFonts w:eastAsia="Times New Roman" w:cstheme="minorHAnsi"/>
          <w:lang w:eastAsia="ar-SA"/>
        </w:rPr>
      </w:pPr>
      <w:r w:rsidRPr="00821319">
        <w:rPr>
          <w:rFonts w:eastAsia="Times New Roman" w:cstheme="minorHAnsi"/>
          <w:lang w:eastAsia="ar-SA"/>
        </w:rPr>
        <w:t>In addition, it is expected you uphold and promote the ethos that we are</w:t>
      </w:r>
      <w:r w:rsidR="00812E30">
        <w:rPr>
          <w:rFonts w:eastAsia="Times New Roman" w:cstheme="minorHAnsi"/>
          <w:lang w:eastAsia="ar-SA"/>
        </w:rPr>
        <w:t>”</w:t>
      </w:r>
      <w:r w:rsidRPr="00821319">
        <w:rPr>
          <w:rFonts w:eastAsia="Times New Roman" w:cstheme="minorHAnsi"/>
          <w:lang w:eastAsia="ar-SA"/>
        </w:rPr>
        <w:t xml:space="preserve"> all learners, always learning</w:t>
      </w:r>
      <w:r w:rsidR="00812E30">
        <w:rPr>
          <w:rFonts w:eastAsia="Times New Roman" w:cstheme="minorHAnsi"/>
          <w:lang w:eastAsia="ar-SA"/>
        </w:rPr>
        <w:t>”</w:t>
      </w:r>
      <w:r w:rsidRPr="00821319">
        <w:rPr>
          <w:rFonts w:eastAsia="Times New Roman" w:cstheme="minorHAnsi"/>
          <w:lang w:eastAsia="ar-SA"/>
        </w:rPr>
        <w:t xml:space="preserve"> an</w:t>
      </w:r>
      <w:r w:rsidR="00812E30">
        <w:rPr>
          <w:rFonts w:eastAsia="Times New Roman" w:cstheme="minorHAnsi"/>
          <w:lang w:eastAsia="ar-SA"/>
        </w:rPr>
        <w:t xml:space="preserve">d embody our learner values, </w:t>
      </w:r>
      <w:r w:rsidRPr="00821319">
        <w:rPr>
          <w:rFonts w:eastAsia="Times New Roman" w:cstheme="minorHAnsi"/>
          <w:lang w:eastAsia="ar-SA"/>
        </w:rPr>
        <w:t>foster this in all you do</w:t>
      </w:r>
      <w:r w:rsidR="00812E30">
        <w:rPr>
          <w:rFonts w:eastAsia="Times New Roman" w:cstheme="minorHAnsi"/>
          <w:lang w:eastAsia="ar-SA"/>
        </w:rPr>
        <w:t>,</w:t>
      </w:r>
      <w:r w:rsidRPr="00821319">
        <w:rPr>
          <w:rFonts w:eastAsia="Times New Roman" w:cstheme="minorHAnsi"/>
          <w:lang w:eastAsia="ar-SA"/>
        </w:rPr>
        <w:t xml:space="preserve"> and demonstrate a strong moral purpose of putting the young person’s interests at the heart of every decision you make</w:t>
      </w:r>
      <w:r w:rsidR="00812E30">
        <w:rPr>
          <w:rFonts w:eastAsia="Times New Roman" w:cstheme="minorHAnsi"/>
          <w:lang w:eastAsia="ar-SA"/>
        </w:rPr>
        <w:t>.</w:t>
      </w:r>
    </w:p>
    <w:p w:rsidR="00C41D00" w:rsidRPr="00821319" w:rsidRDefault="00C41D00" w:rsidP="00C41D00">
      <w:pPr>
        <w:suppressAutoHyphens/>
        <w:spacing w:after="0" w:line="240" w:lineRule="auto"/>
        <w:rPr>
          <w:rFonts w:eastAsia="Times New Roman" w:cstheme="minorHAnsi"/>
          <w:lang w:eastAsia="ar-SA"/>
        </w:rPr>
      </w:pPr>
    </w:p>
    <w:p w:rsidR="00C41D00" w:rsidRPr="00C41D00" w:rsidRDefault="00C41D00" w:rsidP="00C41D00">
      <w:pPr>
        <w:rPr>
          <w:b/>
        </w:rPr>
      </w:pPr>
      <w:r w:rsidRPr="00C41D00">
        <w:rPr>
          <w:b/>
        </w:rPr>
        <w:t>1. Staff</w:t>
      </w:r>
    </w:p>
    <w:p w:rsidR="00C41D00" w:rsidRPr="00C41D00" w:rsidRDefault="00C41D00" w:rsidP="00960C58">
      <w:pPr>
        <w:ind w:left="567" w:hanging="567"/>
      </w:pPr>
      <w:r w:rsidRPr="00C41D00">
        <w:t xml:space="preserve">1.1 </w:t>
      </w:r>
      <w:r w:rsidR="00960C58">
        <w:tab/>
      </w:r>
      <w:r w:rsidRPr="00C41D00">
        <w:t>To model to staff a fundamental passion for a learner’s ability for continuous learning when provided with inclusive, inspiring and creative teaching</w:t>
      </w:r>
    </w:p>
    <w:p w:rsidR="00C41D00" w:rsidRPr="00C41D00" w:rsidRDefault="00C41D00" w:rsidP="00960C58">
      <w:pPr>
        <w:ind w:left="567" w:hanging="567"/>
        <w:jc w:val="both"/>
      </w:pPr>
      <w:r w:rsidRPr="00C41D00">
        <w:t xml:space="preserve">1.1 </w:t>
      </w:r>
      <w:r w:rsidR="00960C58">
        <w:tab/>
      </w:r>
      <w:r w:rsidRPr="00C41D00">
        <w:t>To be involved in organising the recruitment and appointment of new staff at Huntcliff</w:t>
      </w:r>
      <w:r w:rsidR="009575A4">
        <w:t xml:space="preserve"> School</w:t>
      </w:r>
      <w:r w:rsidRPr="00C41D00">
        <w:t xml:space="preserve"> in line with the schoo</w:t>
      </w:r>
      <w:r w:rsidR="00812E30">
        <w:t>ls needs and financial position</w:t>
      </w:r>
    </w:p>
    <w:p w:rsidR="00C41D00" w:rsidRPr="00C41D00" w:rsidRDefault="00C41D00" w:rsidP="00960C58">
      <w:pPr>
        <w:ind w:left="567" w:hanging="567"/>
        <w:jc w:val="both"/>
      </w:pPr>
      <w:r w:rsidRPr="00C41D00">
        <w:t>1.2</w:t>
      </w:r>
      <w:r w:rsidR="00960C58">
        <w:tab/>
      </w:r>
      <w:r w:rsidRPr="00C41D00">
        <w:t>To provide and oversee an induction programme for new members of staff in association with</w:t>
      </w:r>
      <w:r w:rsidR="00812E30">
        <w:t xml:space="preserve"> the campus induction programme</w:t>
      </w:r>
    </w:p>
    <w:p w:rsidR="00C41D00" w:rsidRPr="00C41D00" w:rsidRDefault="00C41D00" w:rsidP="00960C58">
      <w:pPr>
        <w:ind w:left="567" w:hanging="567"/>
        <w:jc w:val="both"/>
      </w:pPr>
      <w:r w:rsidRPr="00C41D00">
        <w:t xml:space="preserve">1.3 </w:t>
      </w:r>
      <w:r w:rsidR="00960C58">
        <w:tab/>
      </w:r>
      <w:r w:rsidRPr="00C41D00">
        <w:t>Ensure that staff adhere to campus policies and are held to account for their pr</w:t>
      </w:r>
      <w:r w:rsidR="00812E30">
        <w:t>ofessional conduct and practice</w:t>
      </w:r>
    </w:p>
    <w:p w:rsidR="00C41D00" w:rsidRPr="00C41D00" w:rsidRDefault="00C41D00" w:rsidP="00960C58">
      <w:pPr>
        <w:ind w:left="567" w:hanging="567"/>
        <w:jc w:val="both"/>
      </w:pPr>
      <w:r w:rsidRPr="00C41D00">
        <w:t xml:space="preserve">1.4 </w:t>
      </w:r>
      <w:r w:rsidR="00960C58">
        <w:tab/>
      </w:r>
      <w:r w:rsidRPr="00C41D00">
        <w:t>In association with the Executive Headteacher to establish and maintain an appraisal system where excellence is recognised, support for improvement is clear and under-perform</w:t>
      </w:r>
      <w:r w:rsidR="00812E30">
        <w:t>ance is consistently challenged</w:t>
      </w:r>
    </w:p>
    <w:p w:rsidR="00C41D00" w:rsidRPr="00C41D00" w:rsidRDefault="00C41D00" w:rsidP="00960C58">
      <w:pPr>
        <w:ind w:left="567" w:hanging="567"/>
        <w:jc w:val="both"/>
      </w:pPr>
      <w:r w:rsidRPr="00C41D00">
        <w:t xml:space="preserve">1.5 </w:t>
      </w:r>
      <w:r w:rsidR="00960C58">
        <w:tab/>
      </w:r>
      <w:r w:rsidRPr="00C41D00">
        <w:t>Conduct regular line management meetings with leaders and non-teaching staff that you lin</w:t>
      </w:r>
      <w:r w:rsidR="00812E30">
        <w:t>e manage</w:t>
      </w:r>
    </w:p>
    <w:p w:rsidR="00C41D00" w:rsidRPr="00C41D00" w:rsidRDefault="00C41D00" w:rsidP="00960C58">
      <w:pPr>
        <w:ind w:left="567" w:hanging="567"/>
        <w:jc w:val="both"/>
      </w:pPr>
      <w:r w:rsidRPr="00C41D00">
        <w:t xml:space="preserve">1.7 </w:t>
      </w:r>
      <w:r w:rsidR="00960C58">
        <w:tab/>
      </w:r>
      <w:r w:rsidR="00812E30">
        <w:t xml:space="preserve">In association with the Executive Headteacher and Head of School of Saltburn Primary, </w:t>
      </w:r>
      <w:r w:rsidRPr="00C41D00">
        <w:t xml:space="preserve">strategically lead on the development of all staff at Huntcliff </w:t>
      </w:r>
      <w:r w:rsidR="009575A4">
        <w:t>School</w:t>
      </w:r>
      <w:r w:rsidR="00812E30">
        <w:t>,</w:t>
      </w:r>
      <w:r w:rsidR="009575A4">
        <w:t xml:space="preserve"> </w:t>
      </w:r>
      <w:r w:rsidRPr="00C41D00">
        <w:t>and the campus to further develop outstandin</w:t>
      </w:r>
      <w:r w:rsidR="00812E30">
        <w:t>g teaching and learning for all</w:t>
      </w:r>
    </w:p>
    <w:p w:rsidR="00C41D00" w:rsidRPr="00C41D00" w:rsidRDefault="00C41D00" w:rsidP="00960C58">
      <w:pPr>
        <w:ind w:left="567" w:hanging="567"/>
        <w:jc w:val="both"/>
      </w:pPr>
      <w:r w:rsidRPr="00C41D00">
        <w:t xml:space="preserve">1.8 </w:t>
      </w:r>
      <w:r w:rsidR="00960C58">
        <w:tab/>
      </w:r>
      <w:r w:rsidRPr="00C41D00">
        <w:t>To create a trust based culture where staff are motivated, listened to and coached to continue to add value to Huntcliff School,</w:t>
      </w:r>
      <w:r w:rsidR="00812E30">
        <w:t xml:space="preserve"> the learners and the community</w:t>
      </w:r>
    </w:p>
    <w:p w:rsidR="00C41D00" w:rsidRDefault="00C41D00" w:rsidP="00960C58">
      <w:pPr>
        <w:ind w:left="567" w:hanging="567"/>
        <w:jc w:val="both"/>
      </w:pPr>
      <w:r w:rsidRPr="00C41D00">
        <w:t>1.9</w:t>
      </w:r>
      <w:r w:rsidR="00960C58">
        <w:tab/>
      </w:r>
      <w:r w:rsidRPr="00C41D00">
        <w:t>To ensure all staff safeguard learners and each other effectively and provide a caring, considered education to the most vulner</w:t>
      </w:r>
      <w:r w:rsidR="00812E30">
        <w:t>able and disadvantaged learners</w:t>
      </w:r>
    </w:p>
    <w:p w:rsidR="00960C58" w:rsidRPr="00C41D00" w:rsidRDefault="00960C58" w:rsidP="00C41D00">
      <w:pPr>
        <w:jc w:val="both"/>
      </w:pPr>
    </w:p>
    <w:p w:rsidR="00C41D00" w:rsidRPr="00C41D00" w:rsidRDefault="00C41D00" w:rsidP="00C41D00">
      <w:pPr>
        <w:jc w:val="both"/>
        <w:rPr>
          <w:b/>
        </w:rPr>
      </w:pPr>
    </w:p>
    <w:p w:rsidR="00C41D00" w:rsidRDefault="00C41D00" w:rsidP="00C41D00">
      <w:pPr>
        <w:jc w:val="both"/>
        <w:rPr>
          <w:b/>
        </w:rPr>
      </w:pPr>
    </w:p>
    <w:p w:rsidR="00C41D00" w:rsidRDefault="00C41D00" w:rsidP="00C41D00">
      <w:pPr>
        <w:jc w:val="both"/>
        <w:rPr>
          <w:b/>
        </w:rPr>
      </w:pPr>
    </w:p>
    <w:p w:rsidR="00C41D00" w:rsidRDefault="00C41D00" w:rsidP="00C41D00">
      <w:pPr>
        <w:jc w:val="both"/>
        <w:rPr>
          <w:b/>
        </w:rPr>
      </w:pPr>
    </w:p>
    <w:p w:rsidR="00C41D00" w:rsidRPr="00C41D00" w:rsidRDefault="00C41D00" w:rsidP="00C41D00">
      <w:pPr>
        <w:jc w:val="both"/>
        <w:rPr>
          <w:b/>
        </w:rPr>
      </w:pPr>
      <w:r w:rsidRPr="00C41D00">
        <w:rPr>
          <w:b/>
        </w:rPr>
        <w:lastRenderedPageBreak/>
        <w:t>2. Learners</w:t>
      </w:r>
    </w:p>
    <w:p w:rsidR="00C41D00" w:rsidRPr="00DD20C1" w:rsidRDefault="00C41D00" w:rsidP="00960C58">
      <w:pPr>
        <w:ind w:left="567" w:hanging="567"/>
        <w:jc w:val="both"/>
      </w:pPr>
      <w:r w:rsidRPr="00C41D00">
        <w:t>2.1</w:t>
      </w:r>
      <w:r w:rsidR="00960C58">
        <w:tab/>
      </w:r>
      <w:r w:rsidRPr="00DD20C1">
        <w:t>To model to learners a fundamental passion for their ability for continuous learning when provided with inclusive, inspiring and creative teaching and demonstrate this within your own classroom</w:t>
      </w:r>
    </w:p>
    <w:p w:rsidR="00C41D00" w:rsidRPr="00DD20C1" w:rsidRDefault="00960C58" w:rsidP="00960C58">
      <w:pPr>
        <w:ind w:left="567" w:hanging="567"/>
        <w:jc w:val="both"/>
      </w:pPr>
      <w:r w:rsidRPr="00DD20C1">
        <w:t>2.2</w:t>
      </w:r>
      <w:r w:rsidRPr="00DD20C1">
        <w:tab/>
      </w:r>
      <w:r w:rsidR="00C41D00" w:rsidRPr="00DD20C1">
        <w:t xml:space="preserve">To strategically lead on learners </w:t>
      </w:r>
      <w:r w:rsidR="007E04BE" w:rsidRPr="00DD20C1">
        <w:t>being able to demonstrate</w:t>
      </w:r>
      <w:r w:rsidR="00C41D00" w:rsidRPr="00DD20C1">
        <w:t xml:space="preserve"> the highest standards of progress, behaviour, attitude to learning and attendance with sup</w:t>
      </w:r>
      <w:r w:rsidR="00812E30">
        <w:t>port from those you line manage</w:t>
      </w:r>
    </w:p>
    <w:p w:rsidR="00C41D00" w:rsidRPr="00DD20C1" w:rsidRDefault="00960C58" w:rsidP="00960C58">
      <w:pPr>
        <w:ind w:left="567" w:hanging="567"/>
        <w:jc w:val="both"/>
      </w:pPr>
      <w:r w:rsidRPr="00DD20C1">
        <w:t>2.3</w:t>
      </w:r>
      <w:r w:rsidRPr="00DD20C1">
        <w:tab/>
      </w:r>
      <w:r w:rsidR="00C41D00" w:rsidRPr="00DD20C1">
        <w:t>To strategically lead on learners having an appropriate curriculum which supports transition at each phase in which they succeed on pathways to future meaningful edu</w:t>
      </w:r>
      <w:r w:rsidR="00812E30">
        <w:t>cation, training and employment</w:t>
      </w:r>
    </w:p>
    <w:p w:rsidR="00C41D00" w:rsidRPr="00DD20C1" w:rsidRDefault="00960C58" w:rsidP="00960C58">
      <w:pPr>
        <w:ind w:left="567" w:hanging="567"/>
        <w:jc w:val="both"/>
      </w:pPr>
      <w:r w:rsidRPr="00DD20C1">
        <w:t>2.4</w:t>
      </w:r>
      <w:r w:rsidRPr="00DD20C1">
        <w:tab/>
      </w:r>
      <w:r w:rsidR="00C41D00" w:rsidRPr="00DD20C1">
        <w:t xml:space="preserve">To strategically lead on developing an increasing voice and influence for learners </w:t>
      </w:r>
      <w:r w:rsidR="009575A4" w:rsidRPr="00DD20C1">
        <w:t>i</w:t>
      </w:r>
      <w:r w:rsidR="00C41D00" w:rsidRPr="00DD20C1">
        <w:t>n Huntcliff</w:t>
      </w:r>
      <w:r w:rsidR="00812E30">
        <w:t xml:space="preserve"> School</w:t>
      </w:r>
    </w:p>
    <w:p w:rsidR="00C41D00" w:rsidRPr="00DD20C1" w:rsidRDefault="00C41D00" w:rsidP="00960C58">
      <w:pPr>
        <w:ind w:left="567" w:hanging="567"/>
        <w:jc w:val="both"/>
      </w:pPr>
      <w:r w:rsidRPr="00DD20C1">
        <w:t xml:space="preserve">2.5 </w:t>
      </w:r>
      <w:r w:rsidR="00960C58" w:rsidRPr="00DD20C1">
        <w:tab/>
      </w:r>
      <w:r w:rsidRPr="00DD20C1">
        <w:t>Through line management support the involvement and liaison with all available family, carers and wider agencies to ensure ba</w:t>
      </w:r>
      <w:r w:rsidR="00812E30">
        <w:t>rriers are removed for learners</w:t>
      </w:r>
    </w:p>
    <w:p w:rsidR="00C41D00" w:rsidRPr="00DD20C1" w:rsidRDefault="00C41D00" w:rsidP="00960C58">
      <w:pPr>
        <w:ind w:left="567" w:hanging="567"/>
        <w:jc w:val="both"/>
      </w:pPr>
      <w:r w:rsidRPr="00DD20C1">
        <w:t xml:space="preserve">2.6 </w:t>
      </w:r>
      <w:r w:rsidR="00960C58" w:rsidRPr="00DD20C1">
        <w:tab/>
      </w:r>
      <w:r w:rsidRPr="00DD20C1">
        <w:t xml:space="preserve">To maintain high visibility and support clear decision making in line with agreed </w:t>
      </w:r>
      <w:r w:rsidR="00FB4B38">
        <w:t xml:space="preserve">safeguarding and behaviour </w:t>
      </w:r>
      <w:r w:rsidRPr="00DD20C1">
        <w:t>policies</w:t>
      </w:r>
    </w:p>
    <w:p w:rsidR="00C41D00" w:rsidRPr="00DD20C1" w:rsidRDefault="00C41D00" w:rsidP="00960C58">
      <w:pPr>
        <w:ind w:left="567" w:hanging="567"/>
        <w:jc w:val="both"/>
        <w:rPr>
          <w:b/>
        </w:rPr>
      </w:pPr>
      <w:r w:rsidRPr="00DD20C1">
        <w:rPr>
          <w:b/>
        </w:rPr>
        <w:t>3. Leadership, Organisation and Management</w:t>
      </w:r>
    </w:p>
    <w:p w:rsidR="00C41D00" w:rsidRPr="00DD20C1" w:rsidRDefault="00C41D00" w:rsidP="00960C58">
      <w:pPr>
        <w:ind w:left="567" w:hanging="567"/>
        <w:jc w:val="both"/>
      </w:pPr>
      <w:r w:rsidRPr="00DD20C1">
        <w:t xml:space="preserve">3.1 </w:t>
      </w:r>
      <w:r w:rsidR="00960C58" w:rsidRPr="00DD20C1">
        <w:tab/>
      </w:r>
      <w:r w:rsidR="00AA0783" w:rsidRPr="00DD20C1">
        <w:t>To be responsible for the day to day operat</w:t>
      </w:r>
      <w:r w:rsidR="00812E30">
        <w:t>ional organisation of Huntcliff</w:t>
      </w:r>
      <w:r w:rsidR="00FB4B38">
        <w:t xml:space="preserve"> School</w:t>
      </w:r>
    </w:p>
    <w:p w:rsidR="00C41D00" w:rsidRPr="00DD20C1" w:rsidRDefault="00C41D00" w:rsidP="00960C58">
      <w:pPr>
        <w:ind w:left="567" w:hanging="567"/>
        <w:jc w:val="both"/>
      </w:pPr>
      <w:r w:rsidRPr="00DD20C1">
        <w:t>3.</w:t>
      </w:r>
      <w:r w:rsidR="00AA0783" w:rsidRPr="00DD20C1">
        <w:t>2</w:t>
      </w:r>
      <w:r w:rsidRPr="00DD20C1">
        <w:t xml:space="preserve"> </w:t>
      </w:r>
      <w:r w:rsidR="00960C58" w:rsidRPr="00DD20C1">
        <w:tab/>
      </w:r>
      <w:r w:rsidRPr="00DD20C1">
        <w:t xml:space="preserve">To </w:t>
      </w:r>
      <w:r w:rsidR="007E04BE" w:rsidRPr="00DD20C1">
        <w:t>deputise</w:t>
      </w:r>
      <w:r w:rsidR="00AA0783" w:rsidRPr="00DD20C1">
        <w:t xml:space="preserve"> for the Executive Headteacher as required, and in rare circumstances the Head of School for Saltburn Primary</w:t>
      </w:r>
    </w:p>
    <w:p w:rsidR="00C41D00" w:rsidRPr="00DD20C1" w:rsidRDefault="00C41D00" w:rsidP="00AA0783">
      <w:pPr>
        <w:ind w:left="567" w:hanging="567"/>
        <w:jc w:val="both"/>
      </w:pPr>
      <w:r w:rsidRPr="00DD20C1">
        <w:t>3.</w:t>
      </w:r>
      <w:r w:rsidR="00AA0783" w:rsidRPr="00DD20C1">
        <w:t>3</w:t>
      </w:r>
      <w:r w:rsidRPr="00DD20C1">
        <w:t xml:space="preserve"> </w:t>
      </w:r>
      <w:r w:rsidR="00960C58" w:rsidRPr="00DD20C1">
        <w:tab/>
      </w:r>
      <w:r w:rsidR="00AA0783" w:rsidRPr="00DD20C1">
        <w:t>In association with the Executive Headteacher to carry out rigorous, transparent and accurate self-evaluation of Huntcliff School to enable clear strategic direction setting and pr</w:t>
      </w:r>
      <w:r w:rsidR="00812E30">
        <w:t>eparation for external scrutiny</w:t>
      </w:r>
    </w:p>
    <w:p w:rsidR="00AA0783" w:rsidRDefault="00AA0783" w:rsidP="00AA0783">
      <w:pPr>
        <w:ind w:left="567" w:hanging="567"/>
        <w:jc w:val="both"/>
      </w:pPr>
      <w:r w:rsidRPr="00DD20C1">
        <w:t>3.4</w:t>
      </w:r>
      <w:r w:rsidRPr="00DD20C1">
        <w:tab/>
        <w:t>In association with the Executive Headteacher create and implement a clear strat</w:t>
      </w:r>
      <w:r w:rsidR="007E04BE" w:rsidRPr="00DD20C1">
        <w:t>egic development plan with focu</w:t>
      </w:r>
      <w:r w:rsidRPr="00DD20C1">
        <w:t>sed key priorities against</w:t>
      </w:r>
      <w:r w:rsidR="00812E30">
        <w:t xml:space="preserve"> which impact can be measured</w:t>
      </w:r>
    </w:p>
    <w:p w:rsidR="00AA0783" w:rsidRDefault="00AA0783" w:rsidP="00AA0783">
      <w:pPr>
        <w:ind w:left="567" w:hanging="567"/>
        <w:jc w:val="both"/>
      </w:pPr>
      <w:r>
        <w:t>3.5</w:t>
      </w:r>
      <w:r>
        <w:tab/>
        <w:t xml:space="preserve">To strategically lead on assessment information gathering, moderation and scrutiny to ensure progress for </w:t>
      </w:r>
      <w:r w:rsidR="00812E30">
        <w:t>all is made</w:t>
      </w:r>
    </w:p>
    <w:p w:rsidR="00AA0783" w:rsidRDefault="00AA0783" w:rsidP="00AA0783">
      <w:pPr>
        <w:ind w:left="567" w:hanging="567"/>
        <w:jc w:val="both"/>
      </w:pPr>
      <w:r>
        <w:t>3.6</w:t>
      </w:r>
      <w:r>
        <w:tab/>
        <w:t xml:space="preserve">To report to the Executive Headteacher and governors on standards, quality assurance and all other areas of Huntcliff </w:t>
      </w:r>
      <w:r w:rsidR="00FB4B38">
        <w:t xml:space="preserve">School </w:t>
      </w:r>
      <w:r>
        <w:t>with sup</w:t>
      </w:r>
      <w:r w:rsidR="00812E30">
        <w:t>port from those you line manage</w:t>
      </w:r>
    </w:p>
    <w:p w:rsidR="00AA0783" w:rsidRDefault="00AA0783" w:rsidP="00AA0783">
      <w:pPr>
        <w:ind w:left="567" w:hanging="567"/>
        <w:jc w:val="both"/>
      </w:pPr>
      <w:r>
        <w:t>3.7</w:t>
      </w:r>
      <w:r>
        <w:tab/>
        <w:t xml:space="preserve">In association with the Executive Headteacher </w:t>
      </w:r>
      <w:r w:rsidR="00EF1D1A">
        <w:t>to ensure sound financial management of Huntcliff</w:t>
      </w:r>
      <w:r w:rsidR="00FB4B38">
        <w:t xml:space="preserve"> School</w:t>
      </w:r>
    </w:p>
    <w:p w:rsidR="00EF1D1A" w:rsidRDefault="00EF1D1A" w:rsidP="00AA0783">
      <w:pPr>
        <w:ind w:left="567" w:hanging="567"/>
        <w:jc w:val="both"/>
      </w:pPr>
      <w:r>
        <w:t>3.8</w:t>
      </w:r>
      <w:r w:rsidR="00FB4B38">
        <w:tab/>
        <w:t>To hold, and keep records of, regular</w:t>
      </w:r>
      <w:r>
        <w:t xml:space="preserve"> line management meetings for thos</w:t>
      </w:r>
      <w:r w:rsidR="00FB4B38">
        <w:t>e for whom</w:t>
      </w:r>
      <w:r w:rsidR="00812E30">
        <w:t xml:space="preserve"> you are responsible</w:t>
      </w:r>
    </w:p>
    <w:p w:rsidR="00EF1D1A" w:rsidRPr="00C41D00" w:rsidRDefault="00EF1D1A" w:rsidP="00AA0783">
      <w:pPr>
        <w:ind w:left="567" w:hanging="567"/>
        <w:jc w:val="both"/>
      </w:pPr>
      <w:r>
        <w:t>3.9</w:t>
      </w:r>
      <w:r>
        <w:tab/>
        <w:t xml:space="preserve">To work in collaboration with governors and other colleagues across Secondary and Primary schools both in Redcar and Cleveland and beyond to ensure Huntcliff </w:t>
      </w:r>
      <w:r w:rsidR="00FB4B38">
        <w:t xml:space="preserve">School </w:t>
      </w:r>
      <w:r>
        <w:t xml:space="preserve">is abreast of the changing educational landscape and involved in supportive and exciting </w:t>
      </w:r>
      <w:r w:rsidR="00261FEA">
        <w:t>opportunities</w:t>
      </w:r>
    </w:p>
    <w:p w:rsidR="00C41D00" w:rsidRPr="00C41D00" w:rsidRDefault="00C41D00" w:rsidP="009575A4">
      <w:pPr>
        <w:jc w:val="both"/>
        <w:rPr>
          <w:b/>
        </w:rPr>
      </w:pPr>
    </w:p>
    <w:p w:rsidR="00C41D00" w:rsidRPr="00C41D00" w:rsidRDefault="00C41D00" w:rsidP="009575A4">
      <w:pPr>
        <w:jc w:val="both"/>
        <w:rPr>
          <w:b/>
        </w:rPr>
      </w:pPr>
    </w:p>
    <w:p w:rsidR="00C41D00" w:rsidRPr="00C41D00" w:rsidRDefault="00C41D00" w:rsidP="009575A4">
      <w:pPr>
        <w:jc w:val="both"/>
        <w:rPr>
          <w:b/>
        </w:rPr>
      </w:pPr>
    </w:p>
    <w:p w:rsidR="00C41D00" w:rsidRDefault="00C41D00" w:rsidP="00C41D00">
      <w:pPr>
        <w:suppressAutoHyphens/>
        <w:autoSpaceDE w:val="0"/>
        <w:spacing w:after="0" w:line="240" w:lineRule="auto"/>
        <w:rPr>
          <w:rFonts w:eastAsia="Times New Roman" w:cstheme="minorHAnsi"/>
          <w:b/>
          <w:bCs/>
          <w:sz w:val="36"/>
          <w:szCs w:val="36"/>
          <w:lang w:eastAsia="ar-SA"/>
        </w:rPr>
        <w:sectPr w:rsidR="00C41D00" w:rsidSect="006101BB">
          <w:headerReference w:type="default" r:id="rId24"/>
          <w:footerReference w:type="default" r:id="rId25"/>
          <w:pgSz w:w="11906" w:h="16838"/>
          <w:pgMar w:top="993" w:right="1440" w:bottom="1276" w:left="1440" w:header="708" w:footer="708" w:gutter="0"/>
          <w:cols w:space="708"/>
          <w:docGrid w:linePitch="360"/>
        </w:sectPr>
      </w:pPr>
    </w:p>
    <w:p w:rsidR="00C41D00" w:rsidRPr="00DE2C92" w:rsidRDefault="00C41D00" w:rsidP="00C41D00">
      <w:pPr>
        <w:suppressAutoHyphens/>
        <w:autoSpaceDE w:val="0"/>
        <w:spacing w:after="0" w:line="240" w:lineRule="auto"/>
        <w:rPr>
          <w:rFonts w:eastAsia="Times New Roman" w:cstheme="minorHAnsi"/>
          <w:b/>
          <w:bCs/>
          <w:sz w:val="36"/>
          <w:szCs w:val="36"/>
          <w:lang w:eastAsia="ar-SA"/>
        </w:rPr>
      </w:pPr>
      <w:r w:rsidRPr="00DE2C92">
        <w:rPr>
          <w:rFonts w:eastAsia="Times New Roman" w:cstheme="minorHAnsi"/>
          <w:b/>
          <w:bCs/>
          <w:sz w:val="36"/>
          <w:szCs w:val="36"/>
          <w:lang w:eastAsia="ar-SA"/>
        </w:rPr>
        <w:lastRenderedPageBreak/>
        <w:t xml:space="preserve">Person specification </w:t>
      </w:r>
    </w:p>
    <w:p w:rsidR="00C41D00" w:rsidRPr="00DE2C92" w:rsidRDefault="00C41D00" w:rsidP="00C41D00">
      <w:pPr>
        <w:suppressAutoHyphens/>
        <w:autoSpaceDE w:val="0"/>
        <w:spacing w:after="0" w:line="240" w:lineRule="auto"/>
        <w:rPr>
          <w:rFonts w:eastAsia="Times New Roman" w:cstheme="minorHAnsi"/>
          <w:lang w:eastAsia="ar-SA"/>
        </w:rPr>
      </w:pPr>
      <w:r w:rsidRPr="00DE2C92">
        <w:rPr>
          <w:rFonts w:eastAsia="Times New Roman" w:cstheme="minorHAnsi"/>
          <w:lang w:eastAsia="ar-SA"/>
        </w:rPr>
        <w:t>The following outlines the key skills and experience required for this position. The selection panel will assess each candidate against the criteria listed below, expecting candidates to demonstrate knowledge and understanding of each area and show evidence of having applied (or awareness of how to apply) this knowledge and understanding in the school context.</w:t>
      </w:r>
    </w:p>
    <w:p w:rsidR="00C41D00" w:rsidRPr="00DE2C92" w:rsidRDefault="00C41D00" w:rsidP="00C41D00">
      <w:pPr>
        <w:suppressAutoHyphens/>
        <w:autoSpaceDE w:val="0"/>
        <w:spacing w:after="0" w:line="240" w:lineRule="auto"/>
        <w:rPr>
          <w:rFonts w:eastAsia="Times New Roman" w:cstheme="minorHAnsi"/>
          <w:lang w:eastAsia="ar-SA"/>
        </w:rPr>
      </w:pPr>
    </w:p>
    <w:p w:rsidR="00C41D00" w:rsidRPr="00DE2C92" w:rsidRDefault="00C41D00" w:rsidP="00C41D00">
      <w:pPr>
        <w:suppressAutoHyphens/>
        <w:autoSpaceDE w:val="0"/>
        <w:spacing w:after="0" w:line="240" w:lineRule="auto"/>
        <w:rPr>
          <w:rFonts w:eastAsia="Times New Roman" w:cstheme="minorHAnsi"/>
          <w:color w:val="FF0000"/>
          <w:lang w:eastAsia="ar-SA"/>
        </w:rPr>
      </w:pPr>
      <w:r w:rsidRPr="00DE2C92">
        <w:rPr>
          <w:rFonts w:eastAsia="Times New Roman" w:cstheme="minorHAnsi"/>
          <w:lang w:eastAsia="ar-SA"/>
        </w:rPr>
        <w:t>The panel will use the following assessment tools: application form (</w:t>
      </w:r>
      <w:r w:rsidRPr="00DE2C92">
        <w:rPr>
          <w:rFonts w:eastAsia="Times New Roman" w:cstheme="minorHAnsi"/>
          <w:b/>
          <w:lang w:eastAsia="ar-SA"/>
        </w:rPr>
        <w:t>App</w:t>
      </w:r>
      <w:r w:rsidRPr="00DE2C92">
        <w:rPr>
          <w:rFonts w:eastAsia="Times New Roman" w:cstheme="minorHAnsi"/>
          <w:lang w:eastAsia="ar-SA"/>
        </w:rPr>
        <w:t>); interview/assessment activities (</w:t>
      </w:r>
      <w:r w:rsidRPr="00DE2C92">
        <w:rPr>
          <w:rFonts w:eastAsia="Times New Roman" w:cstheme="minorHAnsi"/>
          <w:b/>
          <w:lang w:eastAsia="ar-SA"/>
        </w:rPr>
        <w:t>I/A</w:t>
      </w:r>
      <w:r w:rsidRPr="00DE2C92">
        <w:rPr>
          <w:rFonts w:eastAsia="Times New Roman" w:cstheme="minorHAnsi"/>
          <w:lang w:eastAsia="ar-SA"/>
        </w:rPr>
        <w:t>); reference/certificates or and other employment checks (</w:t>
      </w:r>
      <w:r w:rsidRPr="00DE2C92">
        <w:rPr>
          <w:rFonts w:eastAsia="Times New Roman" w:cstheme="minorHAnsi"/>
          <w:b/>
          <w:lang w:eastAsia="ar-SA"/>
        </w:rPr>
        <w:t>R/C</w:t>
      </w:r>
      <w:r w:rsidRPr="00DE2C92">
        <w:rPr>
          <w:rFonts w:eastAsia="Times New Roman" w:cstheme="minorHAnsi"/>
          <w:lang w:eastAsia="ar-SA"/>
        </w:rPr>
        <w:t>).</w:t>
      </w:r>
      <w:r w:rsidRPr="00DE2C92">
        <w:rPr>
          <w:rFonts w:eastAsia="Times New Roman" w:cstheme="minorHAnsi"/>
          <w:color w:val="FF0000"/>
          <w:lang w:eastAsia="ar-SA"/>
        </w:rPr>
        <w:t xml:space="preserve"> </w:t>
      </w:r>
    </w:p>
    <w:p w:rsidR="00C41D00" w:rsidRPr="00DE2C92" w:rsidRDefault="00C41D00" w:rsidP="00C41D00">
      <w:pPr>
        <w:suppressAutoHyphens/>
        <w:autoSpaceDE w:val="0"/>
        <w:spacing w:after="0" w:line="240" w:lineRule="auto"/>
        <w:rPr>
          <w:rFonts w:eastAsia="Times New Roman" w:cstheme="minorHAnsi"/>
          <w:color w:val="FFFFFF"/>
          <w:sz w:val="19"/>
          <w:szCs w:val="19"/>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Qualifications and experience</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C41D00" w:rsidRPr="00DE2C92" w:rsidTr="00DD20C1">
        <w:tc>
          <w:tcPr>
            <w:tcW w:w="15026" w:type="dxa"/>
            <w:gridSpan w:val="4"/>
            <w:tcBorders>
              <w:top w:val="single" w:sz="4" w:space="0" w:color="000000"/>
              <w:left w:val="single" w:sz="4" w:space="0" w:color="000000"/>
              <w:bottom w:val="single" w:sz="4" w:space="0" w:color="000000"/>
              <w:right w:val="single" w:sz="4" w:space="0" w:color="000000"/>
            </w:tcBorders>
            <w:vAlign w:val="center"/>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00"/>
                <w:lang w:eastAsia="ar-SA"/>
              </w:rPr>
              <w:t>Essential criteria</w:t>
            </w:r>
          </w:p>
        </w:tc>
      </w:tr>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1. Relevant experience in a senior role in the appropriate phase</w:t>
            </w:r>
          </w:p>
        </w:tc>
        <w:tc>
          <w:tcPr>
            <w:tcW w:w="708" w:type="dxa"/>
            <w:tcBorders>
              <w:top w:val="single" w:sz="4" w:space="0" w:color="000000"/>
              <w:left w:val="single" w:sz="4" w:space="0" w:color="000000"/>
              <w:bottom w:val="single" w:sz="4" w:space="0" w:color="000000"/>
            </w:tcBorders>
          </w:tcPr>
          <w:p w:rsidR="00C41D00" w:rsidRPr="00DE2C92" w:rsidRDefault="006217FA"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C41D00" w:rsidRPr="00DE2C92" w:rsidRDefault="006217FA"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C41D00" w:rsidRDefault="006217FA"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6217FA" w:rsidRPr="00DE2C92" w:rsidRDefault="006217FA" w:rsidP="002A73AE">
            <w:pPr>
              <w:suppressAutoHyphens/>
              <w:autoSpaceDE w:val="0"/>
              <w:snapToGrid w:val="0"/>
              <w:spacing w:after="0" w:line="240" w:lineRule="auto"/>
              <w:rPr>
                <w:rFonts w:eastAsia="Times New Roman" w:cstheme="minorHAnsi"/>
                <w:lang w:eastAsia="ar-SA"/>
              </w:rPr>
            </w:pPr>
          </w:p>
        </w:tc>
      </w:tr>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2. Teaching qualification</w:t>
            </w:r>
          </w:p>
        </w:tc>
        <w:tc>
          <w:tcPr>
            <w:tcW w:w="708" w:type="dxa"/>
            <w:tcBorders>
              <w:top w:val="single" w:sz="4" w:space="0" w:color="000000"/>
              <w:left w:val="single" w:sz="4" w:space="0" w:color="000000"/>
              <w:bottom w:val="single" w:sz="4" w:space="0" w:color="000000"/>
            </w:tcBorders>
          </w:tcPr>
          <w:p w:rsidR="00C41D00" w:rsidRPr="00DE2C92" w:rsidRDefault="006217FA"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41D00" w:rsidRDefault="004C385D"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4C385D" w:rsidRPr="00DE2C92" w:rsidRDefault="004C385D" w:rsidP="002A73AE">
            <w:pPr>
              <w:suppressAutoHyphens/>
              <w:autoSpaceDE w:val="0"/>
              <w:snapToGrid w:val="0"/>
              <w:spacing w:after="0" w:line="240" w:lineRule="auto"/>
              <w:rPr>
                <w:rFonts w:eastAsia="Times New Roman" w:cstheme="minorHAnsi"/>
                <w:lang w:eastAsia="ar-SA"/>
              </w:rPr>
            </w:pPr>
          </w:p>
        </w:tc>
      </w:tr>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3. First degree or Certificate of Education</w:t>
            </w:r>
          </w:p>
        </w:tc>
        <w:tc>
          <w:tcPr>
            <w:tcW w:w="708" w:type="dxa"/>
            <w:tcBorders>
              <w:top w:val="single" w:sz="4" w:space="0" w:color="000000"/>
              <w:left w:val="single" w:sz="4" w:space="0" w:color="000000"/>
              <w:bottom w:val="single" w:sz="4" w:space="0" w:color="000000"/>
            </w:tcBorders>
          </w:tcPr>
          <w:p w:rsidR="00C41D00" w:rsidRPr="00DE2C92" w:rsidRDefault="006217FA"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41D00" w:rsidRDefault="004C385D"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4C385D" w:rsidRPr="00DE2C92" w:rsidRDefault="004C385D" w:rsidP="002A73AE">
            <w:pPr>
              <w:suppressAutoHyphens/>
              <w:autoSpaceDE w:val="0"/>
              <w:snapToGrid w:val="0"/>
              <w:spacing w:after="0" w:line="240" w:lineRule="auto"/>
              <w:rPr>
                <w:rFonts w:eastAsia="Times New Roman" w:cstheme="minorHAnsi"/>
                <w:lang w:eastAsia="ar-SA"/>
              </w:rPr>
            </w:pPr>
          </w:p>
        </w:tc>
      </w:tr>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EF1D1A">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4. </w:t>
            </w:r>
            <w:r w:rsidR="00EF1D1A">
              <w:rPr>
                <w:rFonts w:eastAsia="Times New Roman" w:cstheme="minorHAnsi"/>
                <w:lang w:eastAsia="ar-SA"/>
              </w:rPr>
              <w:t>Evidence of relevant recent professional development that prepares the applicant for this post (e.g. NPQH)</w:t>
            </w:r>
            <w:r w:rsidRPr="00DE2C92">
              <w:rPr>
                <w:rFonts w:eastAsia="Times New Roman" w:cstheme="minorHAnsi"/>
                <w:lang w:eastAsia="ar-SA"/>
              </w:rPr>
              <w:t xml:space="preserve"> </w:t>
            </w:r>
          </w:p>
        </w:tc>
        <w:tc>
          <w:tcPr>
            <w:tcW w:w="708" w:type="dxa"/>
            <w:tcBorders>
              <w:top w:val="single" w:sz="4" w:space="0" w:color="000000"/>
              <w:left w:val="single" w:sz="4" w:space="0" w:color="000000"/>
              <w:bottom w:val="single" w:sz="4" w:space="0" w:color="000000"/>
            </w:tcBorders>
          </w:tcPr>
          <w:p w:rsidR="00C41D00" w:rsidRDefault="004C385D"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4C385D" w:rsidRPr="00DE2C92" w:rsidRDefault="004C385D" w:rsidP="002A73AE">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p>
        </w:tc>
      </w:tr>
      <w:tr w:rsidR="00C41D00" w:rsidRPr="00DE2C92" w:rsidTr="00DD20C1">
        <w:tc>
          <w:tcPr>
            <w:tcW w:w="15026" w:type="dxa"/>
            <w:gridSpan w:val="4"/>
            <w:tcBorders>
              <w:top w:val="single" w:sz="4" w:space="0" w:color="000000"/>
              <w:left w:val="single" w:sz="4" w:space="0" w:color="000000"/>
              <w:bottom w:val="single" w:sz="4" w:space="0" w:color="000000"/>
              <w:right w:val="single" w:sz="4" w:space="0" w:color="000000"/>
            </w:tcBorders>
            <w:vAlign w:val="center"/>
          </w:tcPr>
          <w:p w:rsidR="00C41D00" w:rsidRPr="00DE2C92" w:rsidRDefault="00C41D00" w:rsidP="002A73AE">
            <w:pPr>
              <w:suppressAutoHyphens/>
              <w:autoSpaceDE w:val="0"/>
              <w:snapToGrid w:val="0"/>
              <w:spacing w:after="0" w:line="240" w:lineRule="auto"/>
              <w:rPr>
                <w:rFonts w:eastAsia="Times New Roman" w:cstheme="minorHAnsi"/>
                <w:color w:val="000000"/>
                <w:lang w:eastAsia="ar-SA"/>
              </w:rPr>
            </w:pPr>
            <w:r w:rsidRPr="00DE2C92">
              <w:rPr>
                <w:rFonts w:eastAsia="Times New Roman" w:cstheme="minorHAnsi"/>
                <w:b/>
                <w:lang w:eastAsia="ar-SA"/>
              </w:rPr>
              <w:t>Desirable criteria</w:t>
            </w:r>
          </w:p>
        </w:tc>
      </w:tr>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a. Relevant training for senior leadership</w:t>
            </w:r>
          </w:p>
        </w:tc>
        <w:tc>
          <w:tcPr>
            <w:tcW w:w="708" w:type="dxa"/>
            <w:tcBorders>
              <w:top w:val="single" w:sz="4" w:space="0" w:color="000000"/>
              <w:left w:val="single" w:sz="4" w:space="0" w:color="000000"/>
              <w:bottom w:val="single" w:sz="4" w:space="0" w:color="000000"/>
            </w:tcBorders>
          </w:tcPr>
          <w:p w:rsidR="004C385D" w:rsidRPr="00DE2C92" w:rsidRDefault="004C385D" w:rsidP="002A73AE">
            <w:pPr>
              <w:suppressAutoHyphens/>
              <w:autoSpaceDE w:val="0"/>
              <w:snapToGrid w:val="0"/>
              <w:spacing w:after="0" w:line="240" w:lineRule="auto"/>
              <w:rPr>
                <w:rFonts w:eastAsia="Times New Roman" w:cstheme="minorHAnsi"/>
                <w:color w:val="000000"/>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41D00" w:rsidRDefault="004C385D"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4C385D" w:rsidRPr="00DE2C92" w:rsidRDefault="004C385D" w:rsidP="002A73AE">
            <w:pPr>
              <w:suppressAutoHyphens/>
              <w:autoSpaceDE w:val="0"/>
              <w:snapToGrid w:val="0"/>
              <w:spacing w:after="0" w:line="240" w:lineRule="auto"/>
              <w:rPr>
                <w:rFonts w:eastAsia="Times New Roman" w:cstheme="minorHAnsi"/>
                <w:lang w:eastAsia="ar-SA"/>
              </w:rPr>
            </w:pP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b. An understanding of working collaboratively with other schools, partners and wider community</w:t>
            </w:r>
          </w:p>
        </w:tc>
        <w:tc>
          <w:tcPr>
            <w:tcW w:w="708" w:type="dxa"/>
            <w:tcBorders>
              <w:top w:val="single" w:sz="4" w:space="0" w:color="000000"/>
              <w:left w:val="single" w:sz="4" w:space="0" w:color="000000"/>
              <w:bottom w:val="single" w:sz="4" w:space="0" w:color="000000"/>
            </w:tcBorders>
          </w:tcPr>
          <w:p w:rsidR="004C385D" w:rsidRDefault="004C385D" w:rsidP="004C385D">
            <w:r w:rsidRPr="00A4652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A4652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A46528">
              <w:rPr>
                <w:rFonts w:eastAsia="Times New Roman" w:cstheme="minorHAnsi"/>
                <w:lang w:eastAsia="ar-SA"/>
              </w:rPr>
              <w:sym w:font="Wingdings" w:char="F0FC"/>
            </w:r>
          </w:p>
        </w:tc>
      </w:tr>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c. An understanding of working within a close-knit community</w:t>
            </w: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color w:val="000000"/>
                <w:lang w:eastAsia="ar-SA"/>
              </w:rPr>
            </w:pPr>
          </w:p>
        </w:tc>
        <w:tc>
          <w:tcPr>
            <w:tcW w:w="709" w:type="dxa"/>
            <w:tcBorders>
              <w:top w:val="single" w:sz="4" w:space="0" w:color="000000"/>
              <w:left w:val="single" w:sz="4" w:space="0" w:color="000000"/>
              <w:bottom w:val="single" w:sz="4" w:space="0" w:color="000000"/>
            </w:tcBorders>
          </w:tcPr>
          <w:p w:rsidR="00C41D00" w:rsidRDefault="004C385D" w:rsidP="002A73AE">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4C385D" w:rsidRPr="00DE2C92" w:rsidRDefault="004C385D" w:rsidP="002A73AE">
            <w:pPr>
              <w:suppressAutoHyphens/>
              <w:autoSpaceDE w:val="0"/>
              <w:snapToGrid w:val="0"/>
              <w:spacing w:after="0" w:line="240" w:lineRule="auto"/>
              <w:rPr>
                <w:rFonts w:eastAsia="Times New Roman" w:cstheme="minorHAnsi"/>
                <w:color w:val="00000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color w:val="000000"/>
                <w:lang w:eastAsia="ar-SA"/>
              </w:rPr>
            </w:pPr>
          </w:p>
        </w:tc>
      </w:tr>
    </w:tbl>
    <w:p w:rsidR="00C41D00" w:rsidRPr="00DE2C92" w:rsidRDefault="00C41D00" w:rsidP="00C41D00">
      <w:pPr>
        <w:suppressAutoHyphens/>
        <w:autoSpaceDE w:val="0"/>
        <w:spacing w:after="0" w:line="240" w:lineRule="auto"/>
        <w:rPr>
          <w:rFonts w:eastAsia="Times New Roman" w:cstheme="minorHAnsi"/>
          <w:color w:val="FFFFFF"/>
          <w:lang w:eastAsia="ar-SA"/>
        </w:rPr>
      </w:pPr>
      <w:r w:rsidRPr="00DE2C92">
        <w:rPr>
          <w:rFonts w:eastAsia="Times New Roman" w:cstheme="minorHAnsi"/>
          <w:color w:val="FFFFFF"/>
          <w:lang w:eastAsia="ar-SA"/>
        </w:rPr>
        <w:t>Strategic direction and shaping the future</w:t>
      </w: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Strategic direction and shaping the future</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color w:val="000000"/>
                <w:lang w:eastAsia="ar-SA"/>
              </w:rPr>
            </w:pPr>
            <w:r w:rsidRPr="00DE2C92">
              <w:rPr>
                <w:rFonts w:eastAsia="Times New Roman" w:cstheme="minorHAnsi"/>
                <w:color w:val="000000"/>
                <w:lang w:eastAsia="ar-SA"/>
              </w:rPr>
              <w:t>1. Experience of successful delivery against agreed strategic plans</w:t>
            </w:r>
          </w:p>
        </w:tc>
        <w:tc>
          <w:tcPr>
            <w:tcW w:w="708" w:type="dxa"/>
            <w:tcBorders>
              <w:top w:val="single" w:sz="4" w:space="0" w:color="000000"/>
              <w:left w:val="single" w:sz="4" w:space="0" w:color="000000"/>
              <w:bottom w:val="single" w:sz="4" w:space="0" w:color="000000"/>
            </w:tcBorders>
          </w:tcPr>
          <w:p w:rsidR="004C385D" w:rsidRDefault="004C385D" w:rsidP="004C385D">
            <w:r w:rsidRPr="00AB7461">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AB7461">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AB7461">
              <w:rPr>
                <w:rFonts w:eastAsia="Times New Roman" w:cstheme="minorHAnsi"/>
                <w:lang w:eastAsia="ar-SA"/>
              </w:rPr>
              <w:sym w:font="Wingdings" w:char="F0FC"/>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color w:val="000000"/>
                <w:lang w:eastAsia="ar-SA"/>
              </w:rPr>
            </w:pPr>
            <w:r w:rsidRPr="00DE2C92">
              <w:rPr>
                <w:rFonts w:eastAsia="Times New Roman" w:cstheme="minorHAnsi"/>
                <w:color w:val="000000"/>
                <w:lang w:eastAsia="ar-SA"/>
              </w:rPr>
              <w:t>2. Ability to articulate a clear vision for future development</w:t>
            </w:r>
          </w:p>
        </w:tc>
        <w:tc>
          <w:tcPr>
            <w:tcW w:w="708" w:type="dxa"/>
            <w:tcBorders>
              <w:top w:val="single" w:sz="4" w:space="0" w:color="000000"/>
              <w:left w:val="single" w:sz="4" w:space="0" w:color="000000"/>
              <w:bottom w:val="single" w:sz="4" w:space="0" w:color="000000"/>
            </w:tcBorders>
          </w:tcPr>
          <w:p w:rsidR="004C385D" w:rsidRDefault="004C385D" w:rsidP="004C385D">
            <w:r w:rsidRPr="007E56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7E56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7E5670">
              <w:rPr>
                <w:rFonts w:eastAsia="Times New Roman" w:cstheme="minorHAnsi"/>
                <w:lang w:eastAsia="ar-SA"/>
              </w:rPr>
              <w:sym w:font="Wingdings" w:char="F0FC"/>
            </w:r>
          </w:p>
        </w:tc>
      </w:tr>
    </w:tbl>
    <w:p w:rsidR="00C41D00" w:rsidRDefault="00C41D00" w:rsidP="00C41D00">
      <w:pPr>
        <w:suppressAutoHyphens/>
        <w:autoSpaceDE w:val="0"/>
        <w:spacing w:after="0" w:line="240" w:lineRule="auto"/>
        <w:rPr>
          <w:rFonts w:eastAsia="Times New Roman" w:cstheme="minorHAnsi"/>
          <w:color w:val="FFFFFF"/>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Leadership</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1. Track record of providing inspiration and leadership to staff</w:t>
            </w:r>
          </w:p>
        </w:tc>
        <w:tc>
          <w:tcPr>
            <w:tcW w:w="708" w:type="dxa"/>
            <w:tcBorders>
              <w:top w:val="single" w:sz="4" w:space="0" w:color="000000"/>
              <w:left w:val="single" w:sz="4" w:space="0" w:color="000000"/>
              <w:bottom w:val="single" w:sz="4" w:space="0" w:color="000000"/>
            </w:tcBorders>
          </w:tcPr>
          <w:p w:rsidR="004C385D" w:rsidRDefault="004C385D" w:rsidP="004C385D">
            <w:r w:rsidRPr="000942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0942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094270">
              <w:rPr>
                <w:rFonts w:eastAsia="Times New Roman" w:cstheme="minorHAnsi"/>
                <w:lang w:eastAsia="ar-SA"/>
              </w:rPr>
              <w:sym w:font="Wingdings" w:char="F0FC"/>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lastRenderedPageBreak/>
              <w:t>2. Track record of leading by example to promote vision and values for pupils, staff, governors and parents</w:t>
            </w:r>
          </w:p>
        </w:tc>
        <w:tc>
          <w:tcPr>
            <w:tcW w:w="708" w:type="dxa"/>
            <w:tcBorders>
              <w:top w:val="single" w:sz="4" w:space="0" w:color="000000"/>
              <w:left w:val="single" w:sz="4" w:space="0" w:color="000000"/>
              <w:bottom w:val="single" w:sz="4" w:space="0" w:color="000000"/>
            </w:tcBorders>
          </w:tcPr>
          <w:p w:rsidR="004C385D" w:rsidRDefault="004C385D" w:rsidP="004C385D">
            <w:r w:rsidRPr="005C121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5C121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color w:val="FF0000"/>
                <w:lang w:eastAsia="ar-SA"/>
              </w:rPr>
            </w:pP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highlight w:val="yellow"/>
                <w:lang w:eastAsia="ar-SA"/>
              </w:rPr>
            </w:pPr>
            <w:r w:rsidRPr="00DE2C92">
              <w:rPr>
                <w:rFonts w:eastAsia="Times New Roman" w:cstheme="minorHAnsi"/>
                <w:lang w:eastAsia="ar-SA"/>
              </w:rPr>
              <w:t>3. Track record of promoting a collaborative style of leadership</w:t>
            </w:r>
          </w:p>
        </w:tc>
        <w:tc>
          <w:tcPr>
            <w:tcW w:w="708" w:type="dxa"/>
            <w:tcBorders>
              <w:top w:val="single" w:sz="4" w:space="0" w:color="000000"/>
              <w:left w:val="single" w:sz="4" w:space="0" w:color="000000"/>
              <w:bottom w:val="single" w:sz="4" w:space="0" w:color="000000"/>
            </w:tcBorders>
          </w:tcPr>
          <w:p w:rsidR="004C385D" w:rsidRDefault="004C385D" w:rsidP="004C385D">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72626E">
              <w:rPr>
                <w:rFonts w:eastAsia="Times New Roman" w:cstheme="minorHAnsi"/>
                <w:lang w:eastAsia="ar-SA"/>
              </w:rPr>
              <w:sym w:font="Wingdings" w:char="F0FC"/>
            </w:r>
          </w:p>
        </w:tc>
      </w:tr>
      <w:tr w:rsidR="00DD20C1" w:rsidRPr="00DE2C92" w:rsidTr="00DD20C1">
        <w:tc>
          <w:tcPr>
            <w:tcW w:w="12900" w:type="dxa"/>
            <w:tcBorders>
              <w:top w:val="single" w:sz="4" w:space="0" w:color="000000"/>
              <w:left w:val="single" w:sz="4" w:space="0" w:color="000000"/>
              <w:bottom w:val="single" w:sz="4" w:space="0" w:color="000000"/>
            </w:tcBorders>
          </w:tcPr>
          <w:p w:rsidR="00DD20C1" w:rsidRPr="00DD20C1" w:rsidRDefault="00DD20C1" w:rsidP="00DD20C1">
            <w:pPr>
              <w:suppressAutoHyphens/>
              <w:autoSpaceDE w:val="0"/>
              <w:snapToGrid w:val="0"/>
              <w:spacing w:after="0" w:line="240" w:lineRule="auto"/>
              <w:rPr>
                <w:rFonts w:eastAsia="Times New Roman" w:cstheme="minorHAnsi"/>
                <w:lang w:eastAsia="ar-SA"/>
              </w:rPr>
            </w:pPr>
            <w:r w:rsidRPr="00DD20C1">
              <w:rPr>
                <w:rFonts w:eastAsia="Times New Roman" w:cstheme="minorHAnsi"/>
                <w:lang w:eastAsia="ar-SA"/>
              </w:rPr>
              <w:t>4. Evidence of impact in developmental leadership when holding others to account and managing change</w:t>
            </w:r>
          </w:p>
        </w:tc>
        <w:tc>
          <w:tcPr>
            <w:tcW w:w="708" w:type="dxa"/>
            <w:tcBorders>
              <w:top w:val="single" w:sz="4" w:space="0" w:color="000000"/>
              <w:left w:val="single" w:sz="4" w:space="0" w:color="000000"/>
              <w:bottom w:val="single" w:sz="4" w:space="0" w:color="000000"/>
            </w:tcBorders>
          </w:tcPr>
          <w:p w:rsidR="00DD20C1" w:rsidRDefault="00DD20C1" w:rsidP="00DD20C1">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DD20C1" w:rsidRDefault="00DD20C1" w:rsidP="00DD20C1">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DD20C1" w:rsidRDefault="00DD20C1" w:rsidP="00DD20C1">
            <w:r w:rsidRPr="0072626E">
              <w:rPr>
                <w:rFonts w:eastAsia="Times New Roman" w:cstheme="minorHAnsi"/>
                <w:lang w:eastAsia="ar-SA"/>
              </w:rPr>
              <w:sym w:font="Wingdings" w:char="F0FC"/>
            </w:r>
          </w:p>
        </w:tc>
      </w:tr>
    </w:tbl>
    <w:p w:rsidR="00C41D00" w:rsidRPr="00DE2C92" w:rsidRDefault="00C41D00" w:rsidP="00C41D00">
      <w:pPr>
        <w:suppressAutoHyphens/>
        <w:spacing w:after="0" w:line="240" w:lineRule="auto"/>
        <w:rPr>
          <w:rFonts w:eastAsia="Times New Roman" w:cstheme="minorHAnsi"/>
          <w:sz w:val="24"/>
          <w:szCs w:val="24"/>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EF1D1A" w:rsidP="002A73AE">
            <w:pPr>
              <w:suppressAutoHyphens/>
              <w:autoSpaceDE w:val="0"/>
              <w:snapToGrid w:val="0"/>
              <w:spacing w:after="0" w:line="240" w:lineRule="auto"/>
              <w:rPr>
                <w:rFonts w:eastAsia="Times New Roman" w:cstheme="minorHAnsi"/>
                <w:b/>
                <w:color w:val="0000FF"/>
                <w:lang w:eastAsia="ar-SA"/>
              </w:rPr>
            </w:pPr>
            <w:r>
              <w:rPr>
                <w:rFonts w:eastAsia="Times New Roman" w:cstheme="minorHAnsi"/>
                <w:b/>
                <w:color w:val="0000FF"/>
                <w:lang w:eastAsia="ar-SA"/>
              </w:rPr>
              <w:t xml:space="preserve">Leading </w:t>
            </w:r>
            <w:r w:rsidR="00C41D00" w:rsidRPr="00DE2C92">
              <w:rPr>
                <w:rFonts w:eastAsia="Times New Roman" w:cstheme="minorHAnsi"/>
                <w:b/>
                <w:color w:val="0000FF"/>
                <w:lang w:eastAsia="ar-SA"/>
              </w:rPr>
              <w:t>Teaching and Learning</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4C385D" w:rsidRPr="00DE2C92" w:rsidTr="00DD20C1">
        <w:trPr>
          <w:trHeight w:val="249"/>
        </w:trPr>
        <w:tc>
          <w:tcPr>
            <w:tcW w:w="12900" w:type="dxa"/>
            <w:tcBorders>
              <w:top w:val="single" w:sz="4" w:space="0" w:color="000000"/>
              <w:left w:val="single" w:sz="4" w:space="0" w:color="000000"/>
              <w:bottom w:val="single" w:sz="4" w:space="0" w:color="000000"/>
            </w:tcBorders>
          </w:tcPr>
          <w:p w:rsidR="004C385D" w:rsidRPr="00DE2C92" w:rsidRDefault="004C385D" w:rsidP="00EF1D1A">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1. </w:t>
            </w:r>
            <w:r w:rsidR="00EF1D1A">
              <w:rPr>
                <w:rFonts w:eastAsia="Times New Roman" w:cstheme="minorHAnsi"/>
                <w:lang w:eastAsia="ar-SA"/>
              </w:rPr>
              <w:t>Consistently good/outstanding practitioner able to evidence impact on learners outcomes</w:t>
            </w:r>
          </w:p>
        </w:tc>
        <w:tc>
          <w:tcPr>
            <w:tcW w:w="708" w:type="dxa"/>
            <w:tcBorders>
              <w:top w:val="single" w:sz="4" w:space="0" w:color="000000"/>
              <w:left w:val="single" w:sz="4" w:space="0" w:color="000000"/>
              <w:bottom w:val="single" w:sz="4" w:space="0" w:color="000000"/>
            </w:tcBorders>
          </w:tcPr>
          <w:p w:rsidR="004C385D" w:rsidRDefault="004C385D" w:rsidP="004C385D">
            <w:r w:rsidRPr="006659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EF1D1A" w:rsidP="004C385D">
            <w:r w:rsidRPr="006659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EF1D1A" w:rsidP="004C385D">
            <w:r w:rsidRPr="00665960">
              <w:rPr>
                <w:rFonts w:eastAsia="Times New Roman" w:cstheme="minorHAnsi"/>
                <w:lang w:eastAsia="ar-SA"/>
              </w:rPr>
              <w:sym w:font="Wingdings" w:char="F0FC"/>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EF1D1A">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2. </w:t>
            </w:r>
            <w:r w:rsidR="00EF1D1A">
              <w:rPr>
                <w:rFonts w:eastAsia="Times New Roman" w:cstheme="minorHAnsi"/>
                <w:lang w:eastAsia="ar-SA"/>
              </w:rPr>
              <w:t>Sound understanding of teaching methods and how individuals learn</w:t>
            </w:r>
          </w:p>
        </w:tc>
        <w:tc>
          <w:tcPr>
            <w:tcW w:w="708" w:type="dxa"/>
            <w:tcBorders>
              <w:top w:val="single" w:sz="4" w:space="0" w:color="000000"/>
              <w:left w:val="single" w:sz="4" w:space="0" w:color="000000"/>
              <w:bottom w:val="single" w:sz="4" w:space="0" w:color="000000"/>
            </w:tcBorders>
          </w:tcPr>
          <w:p w:rsidR="004C385D" w:rsidRDefault="004C385D" w:rsidP="004C385D">
            <w:r w:rsidRPr="004F0C0C">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EF1D1A" w:rsidP="004C385D">
            <w:pPr>
              <w:suppressAutoHyphens/>
              <w:autoSpaceDE w:val="0"/>
              <w:snapToGrid w:val="0"/>
              <w:spacing w:after="0" w:line="240" w:lineRule="auto"/>
              <w:rPr>
                <w:rFonts w:eastAsia="Times New Roman" w:cstheme="minorHAnsi"/>
                <w:lang w:eastAsia="ar-SA"/>
              </w:rPr>
            </w:pPr>
            <w:r w:rsidRPr="004F0C0C">
              <w:rPr>
                <w:rFonts w:eastAsia="Times New Roman" w:cstheme="minorHAnsi"/>
                <w:lang w:eastAsia="ar-SA"/>
              </w:rPr>
              <w:sym w:font="Wingdings" w:char="F0FC"/>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EF1D1A">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3. </w:t>
            </w:r>
            <w:r w:rsidR="00EF1D1A" w:rsidRPr="00DE2C92">
              <w:rPr>
                <w:rFonts w:eastAsia="Times New Roman" w:cstheme="minorHAnsi"/>
                <w:lang w:eastAsia="ar-SA"/>
              </w:rPr>
              <w:t>Track record of assessing, monitoring and evaluating the quality of teaching standards and the delivery of the curriculum</w:t>
            </w:r>
          </w:p>
        </w:tc>
        <w:tc>
          <w:tcPr>
            <w:tcW w:w="708" w:type="dxa"/>
            <w:tcBorders>
              <w:top w:val="single" w:sz="4" w:space="0" w:color="000000"/>
              <w:left w:val="single" w:sz="4" w:space="0" w:color="000000"/>
              <w:bottom w:val="single" w:sz="4" w:space="0" w:color="000000"/>
            </w:tcBorders>
          </w:tcPr>
          <w:p w:rsidR="004C385D" w:rsidRDefault="004C385D" w:rsidP="004C385D">
            <w:r w:rsidRPr="004365F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4365F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EF1D1A">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4. </w:t>
            </w:r>
            <w:r w:rsidR="00EF1D1A" w:rsidRPr="00DE2C92">
              <w:rPr>
                <w:rFonts w:eastAsia="Times New Roman" w:cstheme="minorHAnsi"/>
                <w:lang w:eastAsia="ar-SA"/>
              </w:rPr>
              <w:t xml:space="preserve">Evidence of using data, benchmarks and feedback to monitor progress in </w:t>
            </w:r>
            <w:r w:rsidR="00EF1D1A">
              <w:rPr>
                <w:rFonts w:eastAsia="Times New Roman" w:cstheme="minorHAnsi"/>
                <w:lang w:eastAsia="ar-SA"/>
              </w:rPr>
              <w:t>individual’</w:t>
            </w:r>
            <w:r w:rsidR="00EF1D1A" w:rsidRPr="00DE2C92">
              <w:rPr>
                <w:rFonts w:eastAsia="Times New Roman" w:cstheme="minorHAnsi"/>
                <w:lang w:eastAsia="ar-SA"/>
              </w:rPr>
              <w:t>s learning</w:t>
            </w:r>
          </w:p>
        </w:tc>
        <w:tc>
          <w:tcPr>
            <w:tcW w:w="708" w:type="dxa"/>
            <w:tcBorders>
              <w:top w:val="single" w:sz="4" w:space="0" w:color="000000"/>
              <w:left w:val="single" w:sz="4" w:space="0" w:color="000000"/>
              <w:bottom w:val="single" w:sz="4" w:space="0" w:color="000000"/>
            </w:tcBorders>
          </w:tcPr>
          <w:p w:rsidR="004C385D" w:rsidRDefault="004C385D" w:rsidP="004C385D">
            <w:r w:rsidRPr="00497035">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497035">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color w:val="00B050"/>
                <w:lang w:eastAsia="ar-SA"/>
              </w:rPr>
            </w:pPr>
          </w:p>
        </w:tc>
      </w:tr>
      <w:tr w:rsidR="00EF1D1A" w:rsidRPr="00DE2C92" w:rsidTr="00DD20C1">
        <w:tc>
          <w:tcPr>
            <w:tcW w:w="12900" w:type="dxa"/>
            <w:tcBorders>
              <w:top w:val="single" w:sz="4" w:space="0" w:color="000000"/>
              <w:left w:val="single" w:sz="4" w:space="0" w:color="000000"/>
              <w:bottom w:val="single" w:sz="4" w:space="0" w:color="000000"/>
            </w:tcBorders>
          </w:tcPr>
          <w:p w:rsidR="00EF1D1A" w:rsidRPr="00DE2C92" w:rsidRDefault="00EF1D1A" w:rsidP="00EF1D1A">
            <w:pPr>
              <w:suppressAutoHyphens/>
              <w:autoSpaceDE w:val="0"/>
              <w:snapToGrid w:val="0"/>
              <w:spacing w:after="0" w:line="240" w:lineRule="auto"/>
              <w:rPr>
                <w:rFonts w:eastAsia="Times New Roman" w:cstheme="minorHAnsi"/>
                <w:lang w:eastAsia="ar-SA"/>
              </w:rPr>
            </w:pPr>
            <w:r>
              <w:rPr>
                <w:rFonts w:eastAsia="Times New Roman" w:cstheme="minorHAnsi"/>
                <w:lang w:eastAsia="ar-SA"/>
              </w:rPr>
              <w:t xml:space="preserve">5. </w:t>
            </w:r>
            <w:r w:rsidRPr="00DE2C92">
              <w:rPr>
                <w:rFonts w:eastAsia="Times New Roman" w:cstheme="minorHAnsi"/>
                <w:lang w:eastAsia="ar-SA"/>
              </w:rPr>
              <w:t xml:space="preserve">Evidence </w:t>
            </w:r>
            <w:r>
              <w:rPr>
                <w:rFonts w:eastAsia="Times New Roman" w:cstheme="minorHAnsi"/>
                <w:lang w:eastAsia="ar-SA"/>
              </w:rPr>
              <w:t>of sound knowledge of current major curriculum and legislative issues and their significant for management and leadership</w:t>
            </w:r>
          </w:p>
        </w:tc>
        <w:tc>
          <w:tcPr>
            <w:tcW w:w="708" w:type="dxa"/>
            <w:tcBorders>
              <w:top w:val="single" w:sz="4" w:space="0" w:color="000000"/>
              <w:left w:val="single" w:sz="4" w:space="0" w:color="000000"/>
              <w:bottom w:val="single" w:sz="4" w:space="0" w:color="000000"/>
            </w:tcBorders>
          </w:tcPr>
          <w:p w:rsidR="00EF1D1A" w:rsidRDefault="00EF1D1A" w:rsidP="00EF1D1A">
            <w:r w:rsidRPr="00497035">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F1D1A" w:rsidRDefault="00EF1D1A" w:rsidP="00EF1D1A">
            <w:r w:rsidRPr="00497035">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F1D1A" w:rsidRPr="00DE2C92" w:rsidRDefault="00EF1D1A" w:rsidP="00EF1D1A">
            <w:pPr>
              <w:suppressAutoHyphens/>
              <w:autoSpaceDE w:val="0"/>
              <w:snapToGrid w:val="0"/>
              <w:spacing w:after="0" w:line="240" w:lineRule="auto"/>
              <w:rPr>
                <w:rFonts w:eastAsia="Times New Roman" w:cstheme="minorHAnsi"/>
                <w:color w:val="00B050"/>
                <w:lang w:eastAsia="ar-SA"/>
              </w:rPr>
            </w:pPr>
          </w:p>
        </w:tc>
      </w:tr>
    </w:tbl>
    <w:p w:rsidR="00C41D00" w:rsidRPr="00DE2C92" w:rsidRDefault="00C41D00" w:rsidP="00C41D00">
      <w:pPr>
        <w:suppressAutoHyphens/>
        <w:autoSpaceDE w:val="0"/>
        <w:spacing w:after="0" w:line="240" w:lineRule="auto"/>
        <w:rPr>
          <w:rFonts w:eastAsia="Times New Roman" w:cstheme="minorHAnsi"/>
          <w:sz w:val="24"/>
          <w:szCs w:val="24"/>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Staff management and development</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4C385D" w:rsidRPr="00DE2C92" w:rsidTr="00DD20C1">
        <w:trPr>
          <w:trHeight w:val="249"/>
        </w:trPr>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eastAsia="ar-SA"/>
              </w:rPr>
              <w:t xml:space="preserve">1. </w:t>
            </w:r>
            <w:r w:rsidRPr="00DE2C92">
              <w:rPr>
                <w:rFonts w:eastAsia="Times New Roman" w:cstheme="minorHAnsi"/>
                <w:lang w:val="en-US" w:eastAsia="ar-SA"/>
              </w:rPr>
              <w:t xml:space="preserve">Strong inter-personal skills in managing and coaching individuals at all levels </w:t>
            </w:r>
          </w:p>
        </w:tc>
        <w:tc>
          <w:tcPr>
            <w:tcW w:w="708" w:type="dxa"/>
            <w:tcBorders>
              <w:top w:val="single" w:sz="4" w:space="0" w:color="000000"/>
              <w:left w:val="single" w:sz="4" w:space="0" w:color="000000"/>
              <w:bottom w:val="single" w:sz="4" w:space="0" w:color="000000"/>
            </w:tcBorders>
          </w:tcPr>
          <w:p w:rsidR="004C385D" w:rsidRDefault="004C385D" w:rsidP="004C385D">
            <w:r w:rsidRPr="00F224E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F224E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F224E2">
              <w:rPr>
                <w:rFonts w:eastAsia="Times New Roman" w:cstheme="minorHAnsi"/>
                <w:lang w:eastAsia="ar-SA"/>
              </w:rPr>
              <w:sym w:font="Wingdings" w:char="F0FC"/>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2. Experience of managing and developing staff</w:t>
            </w:r>
          </w:p>
        </w:tc>
        <w:tc>
          <w:tcPr>
            <w:tcW w:w="708" w:type="dxa"/>
            <w:tcBorders>
              <w:top w:val="single" w:sz="4" w:space="0" w:color="000000"/>
              <w:left w:val="single" w:sz="4" w:space="0" w:color="000000"/>
              <w:bottom w:val="single" w:sz="4" w:space="0" w:color="000000"/>
            </w:tcBorders>
          </w:tcPr>
          <w:p w:rsidR="004C385D" w:rsidRDefault="004C385D" w:rsidP="004C385D">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color w:val="FF0000"/>
                <w:lang w:eastAsia="ar-SA"/>
              </w:rPr>
            </w:pP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3. Supportive of continuing professional development and providing opportunities for growth and development of all staff</w:t>
            </w:r>
          </w:p>
        </w:tc>
        <w:tc>
          <w:tcPr>
            <w:tcW w:w="708" w:type="dxa"/>
            <w:tcBorders>
              <w:top w:val="single" w:sz="4" w:space="0" w:color="000000"/>
              <w:left w:val="single" w:sz="4" w:space="0" w:color="000000"/>
              <w:bottom w:val="single" w:sz="4" w:space="0" w:color="000000"/>
            </w:tcBorders>
          </w:tcPr>
          <w:p w:rsidR="004C385D" w:rsidRDefault="004C385D" w:rsidP="004C385D">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4. Experience of carryin</w:t>
            </w:r>
            <w:r w:rsidR="00EF1D1A">
              <w:rPr>
                <w:rFonts w:eastAsia="Times New Roman" w:cstheme="minorHAnsi"/>
                <w:lang w:eastAsia="ar-SA"/>
              </w:rPr>
              <w:t>g out staff performance reviews/appraisal</w:t>
            </w:r>
          </w:p>
        </w:tc>
        <w:tc>
          <w:tcPr>
            <w:tcW w:w="708" w:type="dxa"/>
            <w:tcBorders>
              <w:top w:val="single" w:sz="4" w:space="0" w:color="000000"/>
              <w:left w:val="single" w:sz="4" w:space="0" w:color="000000"/>
              <w:bottom w:val="single" w:sz="4" w:space="0" w:color="000000"/>
            </w:tcBorders>
          </w:tcPr>
          <w:p w:rsidR="004C385D" w:rsidRDefault="004C385D" w:rsidP="004C385D">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color w:val="FF0000"/>
                <w:lang w:eastAsia="ar-SA"/>
              </w:rPr>
            </w:pPr>
          </w:p>
        </w:tc>
      </w:tr>
    </w:tbl>
    <w:p w:rsidR="00C41D00" w:rsidRPr="00DE2C92" w:rsidRDefault="00C41D00" w:rsidP="00C41D00">
      <w:pPr>
        <w:suppressAutoHyphens/>
        <w:autoSpaceDE w:val="0"/>
        <w:spacing w:after="0" w:line="240" w:lineRule="auto"/>
        <w:rPr>
          <w:rFonts w:eastAsia="Times New Roman" w:cstheme="minorHAnsi"/>
          <w:sz w:val="24"/>
          <w:szCs w:val="24"/>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 xml:space="preserve">Accountability &amp; Managing the Organisation (systems and resources) </w:t>
            </w:r>
          </w:p>
          <w:p w:rsidR="00C41D00" w:rsidRPr="00DE2C92" w:rsidRDefault="00C41D00" w:rsidP="002A73AE">
            <w:pPr>
              <w:suppressAutoHyphens/>
              <w:autoSpaceDE w:val="0"/>
              <w:snapToGrid w:val="0"/>
              <w:spacing w:after="0" w:line="240" w:lineRule="auto"/>
              <w:rPr>
                <w:rFonts w:eastAsia="Times New Roman" w:cstheme="minorHAnsi"/>
                <w:b/>
                <w:color w:val="FF0000"/>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1. Experience of management of financial and human resources to achieve educational goals</w:t>
            </w:r>
          </w:p>
        </w:tc>
        <w:tc>
          <w:tcPr>
            <w:tcW w:w="708" w:type="dxa"/>
            <w:tcBorders>
              <w:top w:val="single" w:sz="4" w:space="0" w:color="000000"/>
              <w:left w:val="single" w:sz="4" w:space="0" w:color="000000"/>
              <w:bottom w:val="single" w:sz="4" w:space="0" w:color="000000"/>
            </w:tcBorders>
          </w:tcPr>
          <w:p w:rsidR="004C385D" w:rsidRDefault="004C385D" w:rsidP="004C385D">
            <w:r w:rsidRPr="00640B9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640B9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640B9E">
              <w:rPr>
                <w:rFonts w:eastAsia="Times New Roman" w:cstheme="minorHAnsi"/>
                <w:lang w:eastAsia="ar-SA"/>
              </w:rPr>
              <w:sym w:font="Wingdings" w:char="F0FC"/>
            </w:r>
          </w:p>
        </w:tc>
      </w:tr>
      <w:tr w:rsidR="004C385D" w:rsidRPr="00DE2C92" w:rsidTr="00DD20C1">
        <w:trPr>
          <w:trHeight w:val="249"/>
        </w:trPr>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2. Ability to use monitoring and evaluation to improve the academic, spiritual, moral, social, emotional and cultural development of all pupils and to make accurate judgments against agreed criteria</w:t>
            </w:r>
          </w:p>
        </w:tc>
        <w:tc>
          <w:tcPr>
            <w:tcW w:w="708" w:type="dxa"/>
            <w:tcBorders>
              <w:top w:val="single" w:sz="4" w:space="0" w:color="000000"/>
              <w:left w:val="single" w:sz="4" w:space="0" w:color="000000"/>
              <w:bottom w:val="single" w:sz="4" w:space="0" w:color="000000"/>
            </w:tcBorders>
          </w:tcPr>
          <w:p w:rsidR="004C385D" w:rsidRDefault="004C385D" w:rsidP="004C385D">
            <w:r w:rsidRPr="0050210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50210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eastAsia="ar-SA"/>
              </w:rPr>
            </w:pP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EF1D1A">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eastAsia="ar-SA"/>
              </w:rPr>
              <w:t xml:space="preserve">3. </w:t>
            </w:r>
            <w:r w:rsidRPr="00DE2C92">
              <w:rPr>
                <w:rFonts w:eastAsia="Times New Roman" w:cstheme="minorHAnsi"/>
                <w:lang w:val="en-US" w:eastAsia="ar-SA"/>
              </w:rPr>
              <w:t>Experience of using ICT</w:t>
            </w:r>
            <w:r w:rsidR="00EF1D1A">
              <w:rPr>
                <w:rFonts w:eastAsia="Times New Roman" w:cstheme="minorHAnsi"/>
                <w:lang w:val="en-US" w:eastAsia="ar-SA"/>
              </w:rPr>
              <w:t xml:space="preserve"> and new technologies</w:t>
            </w:r>
            <w:r w:rsidRPr="00DE2C92">
              <w:rPr>
                <w:rFonts w:eastAsia="Times New Roman" w:cstheme="minorHAnsi"/>
                <w:lang w:val="en-US" w:eastAsia="ar-SA"/>
              </w:rPr>
              <w:t xml:space="preserve"> effectively for </w:t>
            </w:r>
            <w:r w:rsidR="00EF1D1A">
              <w:rPr>
                <w:rFonts w:eastAsia="Times New Roman" w:cstheme="minorHAnsi"/>
                <w:lang w:val="en-US" w:eastAsia="ar-SA"/>
              </w:rPr>
              <w:t>curriculum development, tracking and monitoring learner progress</w:t>
            </w:r>
          </w:p>
        </w:tc>
        <w:tc>
          <w:tcPr>
            <w:tcW w:w="708" w:type="dxa"/>
            <w:tcBorders>
              <w:top w:val="single" w:sz="4" w:space="0" w:color="000000"/>
              <w:left w:val="single" w:sz="4" w:space="0" w:color="000000"/>
              <w:bottom w:val="single" w:sz="4" w:space="0" w:color="000000"/>
            </w:tcBorders>
          </w:tcPr>
          <w:p w:rsidR="004C385D" w:rsidRDefault="004C385D" w:rsidP="004C385D">
            <w:r w:rsidRPr="00540E3C">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540E3C">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540E3C">
              <w:rPr>
                <w:rFonts w:eastAsia="Times New Roman" w:cstheme="minorHAnsi"/>
                <w:lang w:eastAsia="ar-SA"/>
              </w:rPr>
              <w:sym w:font="Wingdings" w:char="F0FC"/>
            </w:r>
          </w:p>
        </w:tc>
      </w:tr>
      <w:tr w:rsidR="004C385D" w:rsidRPr="00DE2C92" w:rsidTr="00DD20C1">
        <w:tc>
          <w:tcPr>
            <w:tcW w:w="12900" w:type="dxa"/>
            <w:tcBorders>
              <w:top w:val="single" w:sz="4" w:space="0" w:color="000000"/>
              <w:left w:val="single" w:sz="4" w:space="0" w:color="000000"/>
              <w:bottom w:val="single" w:sz="4" w:space="0" w:color="000000"/>
            </w:tcBorders>
          </w:tcPr>
          <w:p w:rsidR="004C385D" w:rsidRPr="00DE2C92" w:rsidRDefault="004C385D" w:rsidP="004C385D">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4. Ability to put in place effective communication mechanisms to ensure that governors are provided with the information they need to meet their responsibilities</w:t>
            </w:r>
          </w:p>
        </w:tc>
        <w:tc>
          <w:tcPr>
            <w:tcW w:w="708" w:type="dxa"/>
            <w:tcBorders>
              <w:top w:val="single" w:sz="4" w:space="0" w:color="000000"/>
              <w:left w:val="single" w:sz="4" w:space="0" w:color="000000"/>
              <w:bottom w:val="single" w:sz="4" w:space="0" w:color="000000"/>
            </w:tcBorders>
          </w:tcPr>
          <w:p w:rsidR="004C385D" w:rsidRDefault="004C385D" w:rsidP="004C385D">
            <w:r w:rsidRPr="009079E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4C385D" w:rsidRDefault="004C385D" w:rsidP="004C385D">
            <w:r w:rsidRPr="009079E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4C385D" w:rsidRDefault="004C385D" w:rsidP="004C385D">
            <w:r w:rsidRPr="009079EB">
              <w:rPr>
                <w:rFonts w:eastAsia="Times New Roman" w:cstheme="minorHAnsi"/>
                <w:lang w:eastAsia="ar-SA"/>
              </w:rPr>
              <w:sym w:font="Wingdings" w:char="F0FC"/>
            </w:r>
          </w:p>
        </w:tc>
      </w:tr>
    </w:tbl>
    <w:p w:rsidR="00DD20C1" w:rsidRDefault="00DD20C1"/>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Community</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9575A4" w:rsidRPr="00DE2C92" w:rsidTr="00DD20C1">
        <w:trPr>
          <w:trHeight w:val="249"/>
        </w:trPr>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1. Ability to create strong partnerships with parents / carers and the wider community</w:t>
            </w:r>
          </w:p>
        </w:tc>
        <w:tc>
          <w:tcPr>
            <w:tcW w:w="708" w:type="dxa"/>
            <w:tcBorders>
              <w:top w:val="single" w:sz="4" w:space="0" w:color="000000"/>
              <w:left w:val="single" w:sz="4" w:space="0" w:color="000000"/>
              <w:bottom w:val="single" w:sz="4" w:space="0" w:color="000000"/>
            </w:tcBorders>
          </w:tcPr>
          <w:p w:rsidR="009575A4" w:rsidRDefault="009575A4" w:rsidP="009575A4">
            <w:r w:rsidRPr="00310104">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310104">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310104">
              <w:rPr>
                <w:rFonts w:eastAsia="Times New Roman" w:cstheme="minorHAnsi"/>
                <w:lang w:eastAsia="ar-SA"/>
              </w:rPr>
              <w:sym w:font="Wingdings" w:char="F0FC"/>
            </w:r>
          </w:p>
        </w:tc>
      </w:tr>
      <w:tr w:rsidR="009575A4" w:rsidRPr="00DE2C92" w:rsidTr="00DD20C1">
        <w:trPr>
          <w:trHeight w:val="249"/>
        </w:trPr>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 xml:space="preserve">2. Track record of effective links with communities in order to support learning </w:t>
            </w:r>
          </w:p>
        </w:tc>
        <w:tc>
          <w:tcPr>
            <w:tcW w:w="708" w:type="dxa"/>
            <w:tcBorders>
              <w:top w:val="single" w:sz="4" w:space="0" w:color="000000"/>
              <w:left w:val="single" w:sz="4" w:space="0" w:color="000000"/>
              <w:bottom w:val="single" w:sz="4" w:space="0" w:color="000000"/>
            </w:tcBorders>
          </w:tcPr>
          <w:p w:rsidR="009575A4" w:rsidRDefault="009575A4" w:rsidP="009575A4">
            <w:r w:rsidRPr="00DB6CD9">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DB6CD9">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DB6CD9">
              <w:rPr>
                <w:rFonts w:eastAsia="Times New Roman" w:cstheme="minorHAnsi"/>
                <w:lang w:eastAsia="ar-SA"/>
              </w:rPr>
              <w:sym w:font="Wingdings" w:char="F0FC"/>
            </w:r>
          </w:p>
        </w:tc>
      </w:tr>
      <w:tr w:rsidR="009575A4" w:rsidRPr="00DE2C92" w:rsidTr="00DD20C1">
        <w:trPr>
          <w:trHeight w:val="249"/>
        </w:trPr>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3. Actively draws on the richness and diversity within the school communities to enhance learning opportunities</w:t>
            </w:r>
          </w:p>
        </w:tc>
        <w:tc>
          <w:tcPr>
            <w:tcW w:w="708" w:type="dxa"/>
            <w:tcBorders>
              <w:top w:val="single" w:sz="4" w:space="0" w:color="000000"/>
              <w:left w:val="single" w:sz="4" w:space="0" w:color="000000"/>
              <w:bottom w:val="single" w:sz="4" w:space="0" w:color="000000"/>
            </w:tcBorders>
          </w:tcPr>
          <w:p w:rsidR="009575A4" w:rsidRDefault="009575A4" w:rsidP="009575A4">
            <w:r w:rsidRPr="008B6F3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8B6F3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p>
        </w:tc>
      </w:tr>
    </w:tbl>
    <w:p w:rsidR="00C41D00" w:rsidRPr="00DE2C92" w:rsidRDefault="00C41D00" w:rsidP="00C41D00">
      <w:pPr>
        <w:suppressAutoHyphens/>
        <w:autoSpaceDE w:val="0"/>
        <w:spacing w:after="0" w:line="240" w:lineRule="auto"/>
        <w:rPr>
          <w:rFonts w:eastAsia="Times New Roman" w:cstheme="minorHAnsi"/>
          <w:sz w:val="18"/>
          <w:szCs w:val="18"/>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Safeguarding</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9575A4" w:rsidRPr="00DE2C92" w:rsidTr="00DD20C1">
        <w:trPr>
          <w:trHeight w:val="249"/>
        </w:trPr>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1. Evidence of a commitment to promoting the welfare and safeguarding of children</w:t>
            </w:r>
          </w:p>
        </w:tc>
        <w:tc>
          <w:tcPr>
            <w:tcW w:w="708" w:type="dxa"/>
            <w:tcBorders>
              <w:top w:val="single" w:sz="4" w:space="0" w:color="000000"/>
              <w:left w:val="single" w:sz="4" w:space="0" w:color="000000"/>
              <w:bottom w:val="single" w:sz="4" w:space="0" w:color="000000"/>
            </w:tcBorders>
          </w:tcPr>
          <w:p w:rsidR="009575A4" w:rsidRDefault="009575A4" w:rsidP="009575A4">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2. Evidence of promoting, implementing and monitoring equal opportunities across all aspects of the school </w:t>
            </w:r>
          </w:p>
        </w:tc>
        <w:tc>
          <w:tcPr>
            <w:tcW w:w="708" w:type="dxa"/>
            <w:tcBorders>
              <w:top w:val="single" w:sz="4" w:space="0" w:color="000000"/>
              <w:left w:val="single" w:sz="4" w:space="0" w:color="000000"/>
              <w:bottom w:val="single" w:sz="4" w:space="0" w:color="000000"/>
            </w:tcBorders>
          </w:tcPr>
          <w:p w:rsidR="009575A4" w:rsidRDefault="009575A4" w:rsidP="009575A4">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p>
        </w:tc>
      </w:tr>
    </w:tbl>
    <w:p w:rsidR="00C41D00" w:rsidRPr="00DE2C92" w:rsidRDefault="00C41D00" w:rsidP="00C41D00">
      <w:pPr>
        <w:suppressAutoHyphens/>
        <w:autoSpaceDE w:val="0"/>
        <w:spacing w:after="0" w:line="240" w:lineRule="auto"/>
        <w:rPr>
          <w:rFonts w:eastAsia="Times New Roman" w:cstheme="minorHAnsi"/>
          <w:sz w:val="18"/>
          <w:szCs w:val="18"/>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C41D00" w:rsidRPr="00DE2C92" w:rsidTr="00DD20C1">
        <w:tc>
          <w:tcPr>
            <w:tcW w:w="12900"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 xml:space="preserve">Personal attributes </w:t>
            </w:r>
          </w:p>
          <w:p w:rsidR="00C41D00" w:rsidRPr="00DE2C92" w:rsidRDefault="00C41D00" w:rsidP="002A73AE">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C41D00" w:rsidRPr="00DE2C92" w:rsidRDefault="00C41D00" w:rsidP="002A73AE">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9575A4" w:rsidRPr="00DE2C92" w:rsidTr="00DD20C1">
        <w:trPr>
          <w:trHeight w:val="249"/>
        </w:trPr>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1. An unshakeable belief in the right of children and young people to high quality education and to raising standards of achievement, while recognising the value and worth of each individual and providing an experience which meets their needs</w:t>
            </w:r>
          </w:p>
        </w:tc>
        <w:tc>
          <w:tcPr>
            <w:tcW w:w="708"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5736E">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 xml:space="preserve">2. The ability to work as part of a team to formulate a compelling vision, supported by a clear strategic plan underpinned by targets and goals </w:t>
            </w:r>
            <w:r w:rsidRPr="00DE2C92">
              <w:rPr>
                <w:rFonts w:eastAsia="Times New Roman" w:cstheme="minorHAnsi"/>
                <w:strike/>
                <w:highlight w:val="yellow"/>
                <w:lang w:val="en-US" w:eastAsia="ar-SA"/>
              </w:rPr>
              <w:t xml:space="preserve"> </w:t>
            </w:r>
          </w:p>
        </w:tc>
        <w:tc>
          <w:tcPr>
            <w:tcW w:w="708"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5736E">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3. Energy and passion in pursuit of the vision, treating challenges as opportunities and creating new targets from setbacks</w:t>
            </w:r>
          </w:p>
        </w:tc>
        <w:tc>
          <w:tcPr>
            <w:tcW w:w="708"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5736E">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4. Decisiveness, including challenging children and young people, staff, institutions and others to produce positive outcomes</w:t>
            </w:r>
          </w:p>
        </w:tc>
        <w:tc>
          <w:tcPr>
            <w:tcW w:w="708"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5736E">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5. Ability to work calmly, patiently and sensitively under pressure and to manage and resolve conflict</w:t>
            </w:r>
          </w:p>
        </w:tc>
        <w:tc>
          <w:tcPr>
            <w:tcW w:w="708" w:type="dxa"/>
            <w:tcBorders>
              <w:top w:val="single" w:sz="4" w:space="0" w:color="000000"/>
              <w:left w:val="single" w:sz="4" w:space="0" w:color="000000"/>
              <w:bottom w:val="single" w:sz="4" w:space="0" w:color="000000"/>
            </w:tcBorders>
            <w:vAlign w:val="center"/>
          </w:tcPr>
          <w:p w:rsidR="009575A4" w:rsidRPr="00DE2C92" w:rsidRDefault="009575A4" w:rsidP="009575A4">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9575A4" w:rsidRDefault="009575A4" w:rsidP="009575A4">
            <w:r w:rsidRPr="00770CE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770CEB">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6. Leads by example while adopting a flexible management style that involves appropriate stakeholders in decision making</w:t>
            </w:r>
          </w:p>
        </w:tc>
        <w:tc>
          <w:tcPr>
            <w:tcW w:w="708" w:type="dxa"/>
            <w:tcBorders>
              <w:top w:val="single" w:sz="4" w:space="0" w:color="000000"/>
              <w:left w:val="single" w:sz="4" w:space="0" w:color="000000"/>
              <w:bottom w:val="single" w:sz="4" w:space="0" w:color="000000"/>
            </w:tcBorders>
          </w:tcPr>
          <w:p w:rsidR="009575A4" w:rsidRDefault="009575A4" w:rsidP="009575A4">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D1860">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7. Possesses integrity and can inspire commitment, enthusiasm and confidence of staff, children and young people, parents/carers, governors and the community</w:t>
            </w:r>
          </w:p>
        </w:tc>
        <w:tc>
          <w:tcPr>
            <w:tcW w:w="708" w:type="dxa"/>
            <w:tcBorders>
              <w:top w:val="single" w:sz="4" w:space="0" w:color="000000"/>
              <w:left w:val="single" w:sz="4" w:space="0" w:color="000000"/>
              <w:bottom w:val="single" w:sz="4" w:space="0" w:color="000000"/>
            </w:tcBorders>
          </w:tcPr>
          <w:p w:rsidR="009575A4" w:rsidRDefault="009575A4" w:rsidP="009575A4">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D1860">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8. A lifelong learner who understands the value of creative and innovative thinking and of taking appropriate measured risks as a means to improvement</w:t>
            </w:r>
          </w:p>
        </w:tc>
        <w:tc>
          <w:tcPr>
            <w:tcW w:w="708" w:type="dxa"/>
            <w:tcBorders>
              <w:top w:val="single" w:sz="4" w:space="0" w:color="000000"/>
              <w:left w:val="single" w:sz="4" w:space="0" w:color="000000"/>
              <w:bottom w:val="single" w:sz="4" w:space="0" w:color="000000"/>
            </w:tcBorders>
          </w:tcPr>
          <w:p w:rsidR="009575A4" w:rsidRDefault="009575A4" w:rsidP="009575A4">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9575A4" w:rsidRDefault="009575A4" w:rsidP="009575A4">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CD1860">
              <w:rPr>
                <w:rFonts w:eastAsia="Times New Roman" w:cstheme="minorHAnsi"/>
                <w:lang w:eastAsia="ar-SA"/>
              </w:rPr>
              <w:sym w:font="Wingdings" w:char="F0FC"/>
            </w:r>
          </w:p>
        </w:tc>
      </w:tr>
      <w:tr w:rsidR="009575A4" w:rsidRPr="00DE2C92" w:rsidTr="00DD20C1">
        <w:tc>
          <w:tcPr>
            <w:tcW w:w="12900" w:type="dxa"/>
            <w:tcBorders>
              <w:top w:val="single" w:sz="4" w:space="0" w:color="000000"/>
              <w:left w:val="single" w:sz="4" w:space="0" w:color="000000"/>
              <w:bottom w:val="single" w:sz="4" w:space="0" w:color="000000"/>
            </w:tcBorders>
          </w:tcPr>
          <w:p w:rsidR="009575A4" w:rsidRPr="00DE2C92" w:rsidRDefault="009575A4" w:rsidP="009575A4">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9. Demonstrates the ability to respond to challenges and pressure in a calm, focused and robust manner</w:t>
            </w:r>
          </w:p>
        </w:tc>
        <w:tc>
          <w:tcPr>
            <w:tcW w:w="708" w:type="dxa"/>
            <w:tcBorders>
              <w:top w:val="single" w:sz="4" w:space="0" w:color="000000"/>
              <w:left w:val="single" w:sz="4" w:space="0" w:color="000000"/>
              <w:bottom w:val="single" w:sz="4" w:space="0" w:color="000000"/>
            </w:tcBorders>
            <w:vAlign w:val="center"/>
          </w:tcPr>
          <w:p w:rsidR="009575A4" w:rsidRPr="00DE2C92" w:rsidRDefault="009575A4" w:rsidP="009575A4">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9575A4" w:rsidRDefault="009575A4" w:rsidP="009575A4">
            <w:r w:rsidRPr="0070704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9575A4" w:rsidRDefault="009575A4" w:rsidP="009575A4">
            <w:r w:rsidRPr="00707047">
              <w:rPr>
                <w:rFonts w:eastAsia="Times New Roman" w:cstheme="minorHAnsi"/>
                <w:lang w:eastAsia="ar-SA"/>
              </w:rPr>
              <w:sym w:font="Wingdings" w:char="F0FC"/>
            </w:r>
          </w:p>
        </w:tc>
      </w:tr>
    </w:tbl>
    <w:p w:rsidR="00C41D00" w:rsidRPr="00C41D00" w:rsidRDefault="00C41D00">
      <w:pPr>
        <w:rPr>
          <w:b/>
          <w:sz w:val="24"/>
        </w:rPr>
      </w:pPr>
    </w:p>
    <w:sectPr w:rsidR="00C41D00" w:rsidRPr="00C41D00" w:rsidSect="00C41D0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BD" w:rsidRDefault="001F7CBD" w:rsidP="00C370FF">
      <w:pPr>
        <w:spacing w:after="0" w:line="240" w:lineRule="auto"/>
      </w:pPr>
      <w:r>
        <w:separator/>
      </w:r>
    </w:p>
  </w:endnote>
  <w:endnote w:type="continuationSeparator" w:id="0">
    <w:p w:rsidR="001F7CBD" w:rsidRDefault="001F7CBD" w:rsidP="00C3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SignikaNegative-Regular">
    <w:altName w:val="Signika Negative"/>
    <w:panose1 w:val="00000000000000000000"/>
    <w:charset w:val="4D"/>
    <w:family w:val="auto"/>
    <w:notTrueType/>
    <w:pitch w:val="default"/>
    <w:sig w:usb0="00000003" w:usb1="00000000" w:usb2="00000000" w:usb3="00000000" w:csb0="00000001" w:csb1="00000000"/>
  </w:font>
  <w:font w:name="SignikaNegative-Semibold">
    <w:altName w:val="Signika Negative"/>
    <w:panose1 w:val="00000000000000000000"/>
    <w:charset w:val="4D"/>
    <w:family w:val="auto"/>
    <w:notTrueType/>
    <w:pitch w:val="default"/>
    <w:sig w:usb0="00000003" w:usb1="00000000" w:usb2="00000000" w:usb3="00000000" w:csb0="00000001" w:csb1="00000000"/>
  </w:font>
  <w:font w:name="Helvetica2-Roman">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EA" w:rsidRDefault="0026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rsidP="003908AA">
    <w:pPr>
      <w:pStyle w:val="Footer"/>
      <w:jc w:val="center"/>
    </w:pPr>
    <w:r>
      <w:rPr>
        <w:noProof/>
        <w:lang w:eastAsia="en-GB"/>
      </w:rPr>
      <w:drawing>
        <wp:inline distT="0" distB="0" distL="0" distR="0">
          <wp:extent cx="965442" cy="7620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ast%20Cleveland%20CLT%20Final%20Desig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75" cy="7733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EA" w:rsidRDefault="00261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rsidP="003908AA">
    <w:pPr>
      <w:pStyle w:val="Footer"/>
      <w:jc w:val="center"/>
    </w:pPr>
    <w:r>
      <w:rPr>
        <w:noProof/>
        <w:lang w:eastAsia="en-GB"/>
      </w:rPr>
      <w:drawing>
        <wp:inline distT="0" distB="0" distL="0" distR="0" wp14:anchorId="2694C227" wp14:editId="33E91947">
          <wp:extent cx="965442" cy="76200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ast%20Cleveland%20CLT%20Final%20Desig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75" cy="773391"/>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rsidP="003908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BD" w:rsidRDefault="001F7CBD" w:rsidP="00C370FF">
      <w:pPr>
        <w:spacing w:after="0" w:line="240" w:lineRule="auto"/>
      </w:pPr>
      <w:r>
        <w:separator/>
      </w:r>
    </w:p>
  </w:footnote>
  <w:footnote w:type="continuationSeparator" w:id="0">
    <w:p w:rsidR="001F7CBD" w:rsidRDefault="001F7CBD" w:rsidP="00C3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EA" w:rsidRDefault="0026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EA" w:rsidRDefault="00261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EA" w:rsidRDefault="00261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pPr>
      <w:pStyle w:val="Header"/>
    </w:pPr>
    <w:r>
      <w:rPr>
        <w:rFonts w:ascii="Calibri" w:hAnsi="Calibri"/>
        <w:noProof/>
        <w:lang w:eastAsia="en-GB"/>
      </w:rPr>
      <w:drawing>
        <wp:anchor distT="0" distB="0" distL="114300" distR="114300" simplePos="0" relativeHeight="251665408" behindDoc="0" locked="0" layoutInCell="1" allowOverlap="1">
          <wp:simplePos x="0" y="0"/>
          <wp:positionH relativeFrom="column">
            <wp:posOffset>5353050</wp:posOffset>
          </wp:positionH>
          <wp:positionV relativeFrom="paragraph">
            <wp:posOffset>-68580</wp:posOffset>
          </wp:positionV>
          <wp:extent cx="792480" cy="935355"/>
          <wp:effectExtent l="0" t="0" r="7620" b="0"/>
          <wp:wrapThrough wrapText="bothSides">
            <wp:wrapPolygon edited="0">
              <wp:start x="0" y="0"/>
              <wp:lineTo x="0" y="21116"/>
              <wp:lineTo x="21288" y="21116"/>
              <wp:lineTo x="21288"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S logo new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9353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eastAsia="en-GB"/>
      </w:rPr>
      <w:drawing>
        <wp:anchor distT="0" distB="0" distL="114300" distR="114300" simplePos="0" relativeHeight="251666432" behindDoc="0" locked="0" layoutInCell="1" allowOverlap="1">
          <wp:simplePos x="0" y="0"/>
          <wp:positionH relativeFrom="column">
            <wp:posOffset>-447675</wp:posOffset>
          </wp:positionH>
          <wp:positionV relativeFrom="paragraph">
            <wp:posOffset>-1905</wp:posOffset>
          </wp:positionV>
          <wp:extent cx="800100" cy="781928"/>
          <wp:effectExtent l="0" t="0" r="0" b="0"/>
          <wp:wrapThrough wrapText="bothSides">
            <wp:wrapPolygon edited="0">
              <wp:start x="0" y="0"/>
              <wp:lineTo x="0" y="21056"/>
              <wp:lineTo x="21086" y="21056"/>
              <wp:lineTo x="21086"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PS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8192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eastAsia="en-GB"/>
      </w:rPr>
      <w:drawing>
        <wp:anchor distT="0" distB="0" distL="114300" distR="114300" simplePos="0" relativeHeight="251664384" behindDoc="1" locked="0" layoutInCell="1" allowOverlap="1" wp14:anchorId="68EA7D19" wp14:editId="06CE21C5">
          <wp:simplePos x="0" y="0"/>
          <wp:positionH relativeFrom="column">
            <wp:posOffset>1400175</wp:posOffset>
          </wp:positionH>
          <wp:positionV relativeFrom="paragraph">
            <wp:posOffset>-144145</wp:posOffset>
          </wp:positionV>
          <wp:extent cx="2590800" cy="930910"/>
          <wp:effectExtent l="0" t="0" r="0" b="2540"/>
          <wp:wrapTight wrapText="bothSides">
            <wp:wrapPolygon edited="0">
              <wp:start x="0" y="0"/>
              <wp:lineTo x="0" y="21217"/>
              <wp:lineTo x="21441" y="21217"/>
              <wp:lineTo x="21441" y="0"/>
              <wp:lineTo x="0" y="0"/>
            </wp:wrapPolygon>
          </wp:wrapTight>
          <wp:docPr id="57" name="Picture 57" descr="C:\Users\JB6148\Downloads\Saltburn Campus Landscape Logo pic AL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6148\Downloads\Saltburn Campus Landscape Logo pic AL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080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2CF23572" wp14:editId="62F916B3">
              <wp:simplePos x="0" y="0"/>
              <wp:positionH relativeFrom="column">
                <wp:posOffset>-914400</wp:posOffset>
              </wp:positionH>
              <wp:positionV relativeFrom="paragraph">
                <wp:posOffset>813435</wp:posOffset>
              </wp:positionV>
              <wp:extent cx="7543800" cy="889000"/>
              <wp:effectExtent l="1905" t="0"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 xml:space="preserve">Marske Mill Lane, Saltburn </w:t>
                          </w:r>
                          <w:proofErr w:type="gramStart"/>
                          <w:r w:rsidRPr="00CC259D">
                            <w:rPr>
                              <w:rFonts w:ascii="Calibri" w:hAnsi="Calibri" w:cs="SignikaNegative-Regular"/>
                              <w:color w:val="666666"/>
                              <w:sz w:val="18"/>
                              <w:szCs w:val="18"/>
                            </w:rPr>
                            <w:t>By</w:t>
                          </w:r>
                          <w:proofErr w:type="gramEnd"/>
                          <w:r w:rsidRPr="00CC259D">
                            <w:rPr>
                              <w:rFonts w:ascii="Calibri" w:hAnsi="Calibri" w:cs="SignikaNegative-Regular"/>
                              <w:color w:val="666666"/>
                              <w:sz w:val="18"/>
                              <w:szCs w:val="18"/>
                            </w:rPr>
                            <w:t xml:space="preserve"> The Sea, Cleveland, TS12 1HJ</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Semibold"/>
                              <w:b/>
                              <w:color w:val="666666"/>
                              <w:sz w:val="18"/>
                              <w:szCs w:val="18"/>
                            </w:rPr>
                            <w:t>Tel:</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 xml:space="preserve">01287 621010    </w:t>
                          </w:r>
                          <w:r w:rsidRPr="00CC259D">
                            <w:rPr>
                              <w:rFonts w:ascii="Calibri" w:hAnsi="Calibri" w:cs="SignikaNegative-Semibold"/>
                              <w:b/>
                              <w:color w:val="666666"/>
                              <w:sz w:val="18"/>
                              <w:szCs w:val="18"/>
                            </w:rPr>
                            <w:t>Fax:</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01287 621011</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enquiries@slc.rac.sch.uk    www.saltburnlearningcampus.co.uk</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Executive Headteacher: Mr P Eyre   Head of School (Saltburn Primary School) Mrs C Chadwick   Head of School (Huntcliff School) Mrs C Juckes</w:t>
                          </w:r>
                        </w:p>
                        <w:p w:rsidR="003908AA" w:rsidRPr="00CC259D" w:rsidRDefault="003908AA" w:rsidP="003908AA">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3572" id="_x0000_t202" coordsize="21600,21600" o:spt="202" path="m,l,21600r21600,l21600,xe">
              <v:stroke joinstyle="miter"/>
              <v:path gradientshapeok="t" o:connecttype="rect"/>
            </v:shapetype>
            <v:shape id="Text Box 8" o:spid="_x0000_s1026" type="#_x0000_t202" style="position:absolute;margin-left:-1in;margin-top:64.05pt;width:594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" filled="f" stroked="f">
              <v:textbox inset=",7.2pt,,7.2pt">
                <w:txbxContent>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 xml:space="preserve">Marske Mill Lane, Saltburn </w:t>
                    </w:r>
                    <w:proofErr w:type="gramStart"/>
                    <w:r w:rsidRPr="00CC259D">
                      <w:rPr>
                        <w:rFonts w:ascii="Calibri" w:hAnsi="Calibri" w:cs="SignikaNegative-Regular"/>
                        <w:color w:val="666666"/>
                        <w:sz w:val="18"/>
                        <w:szCs w:val="18"/>
                      </w:rPr>
                      <w:t>By</w:t>
                    </w:r>
                    <w:proofErr w:type="gramEnd"/>
                    <w:r w:rsidRPr="00CC259D">
                      <w:rPr>
                        <w:rFonts w:ascii="Calibri" w:hAnsi="Calibri" w:cs="SignikaNegative-Regular"/>
                        <w:color w:val="666666"/>
                        <w:sz w:val="18"/>
                        <w:szCs w:val="18"/>
                      </w:rPr>
                      <w:t xml:space="preserve"> The Sea, Cleveland, TS12 1HJ</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Semibold"/>
                        <w:b/>
                        <w:color w:val="666666"/>
                        <w:sz w:val="18"/>
                        <w:szCs w:val="18"/>
                      </w:rPr>
                      <w:t>Tel:</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 xml:space="preserve">01287 621010    </w:t>
                    </w:r>
                    <w:r w:rsidRPr="00CC259D">
                      <w:rPr>
                        <w:rFonts w:ascii="Calibri" w:hAnsi="Calibri" w:cs="SignikaNegative-Semibold"/>
                        <w:b/>
                        <w:color w:val="666666"/>
                        <w:sz w:val="18"/>
                        <w:szCs w:val="18"/>
                      </w:rPr>
                      <w:t>Fax:</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01287 621011</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enquiries@slc.rac.sch.uk    www.saltburnlearningcampus.co.uk</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Executive Headteacher: Mr P Eyre   Head of School (Saltburn Primary School) Mrs C Chadwick   Head of School (Huntcliff School) Mrs C Juckes</w:t>
                    </w:r>
                  </w:p>
                  <w:p w:rsidR="003908AA" w:rsidRPr="00CC259D" w:rsidRDefault="003908AA" w:rsidP="003908AA">
                    <w:pPr>
                      <w:rPr>
                        <w:sz w:val="16"/>
                        <w:szCs w:val="1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BF9"/>
    <w:multiLevelType w:val="hybridMultilevel"/>
    <w:tmpl w:val="0AE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D549C"/>
    <w:multiLevelType w:val="hybridMultilevel"/>
    <w:tmpl w:val="378C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715F3"/>
    <w:multiLevelType w:val="multilevel"/>
    <w:tmpl w:val="78BE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905F4"/>
    <w:multiLevelType w:val="hybridMultilevel"/>
    <w:tmpl w:val="0E1A5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B082B"/>
    <w:multiLevelType w:val="hybridMultilevel"/>
    <w:tmpl w:val="8BD4E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E40F9"/>
    <w:multiLevelType w:val="hybridMultilevel"/>
    <w:tmpl w:val="EFC4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07"/>
    <w:rsid w:val="00023897"/>
    <w:rsid w:val="00031DD2"/>
    <w:rsid w:val="00064609"/>
    <w:rsid w:val="00155912"/>
    <w:rsid w:val="001B6014"/>
    <w:rsid w:val="001F7CBD"/>
    <w:rsid w:val="00236ABE"/>
    <w:rsid w:val="0024117A"/>
    <w:rsid w:val="002467B0"/>
    <w:rsid w:val="00261FEA"/>
    <w:rsid w:val="002A7638"/>
    <w:rsid w:val="0032478A"/>
    <w:rsid w:val="003908AA"/>
    <w:rsid w:val="003E52B8"/>
    <w:rsid w:val="00490A96"/>
    <w:rsid w:val="004A5D5A"/>
    <w:rsid w:val="004C385D"/>
    <w:rsid w:val="00505896"/>
    <w:rsid w:val="00570655"/>
    <w:rsid w:val="005C0384"/>
    <w:rsid w:val="006101BB"/>
    <w:rsid w:val="006217FA"/>
    <w:rsid w:val="006906AE"/>
    <w:rsid w:val="00694707"/>
    <w:rsid w:val="007178E0"/>
    <w:rsid w:val="007E04BE"/>
    <w:rsid w:val="00812E30"/>
    <w:rsid w:val="008B3227"/>
    <w:rsid w:val="009274F5"/>
    <w:rsid w:val="009575A4"/>
    <w:rsid w:val="00960C58"/>
    <w:rsid w:val="009E3DAC"/>
    <w:rsid w:val="00AA0783"/>
    <w:rsid w:val="00AC1CEE"/>
    <w:rsid w:val="00BB1A6F"/>
    <w:rsid w:val="00C370FF"/>
    <w:rsid w:val="00C41D00"/>
    <w:rsid w:val="00D97E1B"/>
    <w:rsid w:val="00DB365C"/>
    <w:rsid w:val="00DD20C1"/>
    <w:rsid w:val="00DE1466"/>
    <w:rsid w:val="00EF1D1A"/>
    <w:rsid w:val="00FB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2C81A"/>
  <w15:chartTrackingRefBased/>
  <w15:docId w15:val="{92AB1CFA-AEF8-49A0-9E07-A4477E9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ABE"/>
    <w:rPr>
      <w:color w:val="0563C1" w:themeColor="hyperlink"/>
      <w:u w:val="single"/>
    </w:rPr>
  </w:style>
  <w:style w:type="paragraph" w:styleId="ListParagraph">
    <w:name w:val="List Paragraph"/>
    <w:basedOn w:val="Normal"/>
    <w:uiPriority w:val="34"/>
    <w:qFormat/>
    <w:rsid w:val="00C41D00"/>
    <w:pPr>
      <w:spacing w:after="200" w:line="276" w:lineRule="auto"/>
      <w:ind w:left="720"/>
      <w:contextualSpacing/>
    </w:pPr>
  </w:style>
  <w:style w:type="paragraph" w:styleId="BalloonText">
    <w:name w:val="Balloon Text"/>
    <w:basedOn w:val="Normal"/>
    <w:link w:val="BalloonTextChar"/>
    <w:uiPriority w:val="99"/>
    <w:semiHidden/>
    <w:unhideWhenUsed/>
    <w:rsid w:val="00C41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00"/>
    <w:rPr>
      <w:rFonts w:ascii="Segoe UI" w:hAnsi="Segoe UI" w:cs="Segoe UI"/>
      <w:sz w:val="18"/>
      <w:szCs w:val="18"/>
    </w:rPr>
  </w:style>
  <w:style w:type="paragraph" w:styleId="Header">
    <w:name w:val="header"/>
    <w:basedOn w:val="Normal"/>
    <w:link w:val="HeaderChar"/>
    <w:uiPriority w:val="99"/>
    <w:unhideWhenUsed/>
    <w:rsid w:val="00C37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FF"/>
  </w:style>
  <w:style w:type="paragraph" w:styleId="Footer">
    <w:name w:val="footer"/>
    <w:basedOn w:val="Normal"/>
    <w:link w:val="FooterChar"/>
    <w:uiPriority w:val="99"/>
    <w:unhideWhenUsed/>
    <w:rsid w:val="00C37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FF"/>
  </w:style>
  <w:style w:type="paragraph" w:customStyle="1" w:styleId="BasicParagraph">
    <w:name w:val="[Basic Paragraph]"/>
    <w:basedOn w:val="Normal"/>
    <w:uiPriority w:val="99"/>
    <w:rsid w:val="003908AA"/>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4919">
      <w:bodyDiv w:val="1"/>
      <w:marLeft w:val="0"/>
      <w:marRight w:val="0"/>
      <w:marTop w:val="0"/>
      <w:marBottom w:val="0"/>
      <w:divBdr>
        <w:top w:val="none" w:sz="0" w:space="0" w:color="auto"/>
        <w:left w:val="none" w:sz="0" w:space="0" w:color="auto"/>
        <w:bottom w:val="none" w:sz="0" w:space="0" w:color="auto"/>
        <w:right w:val="none" w:sz="0" w:space="0" w:color="auto"/>
      </w:divBdr>
    </w:div>
    <w:div w:id="19745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kemmerson@slc.rac.sch.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altburnlearningcampus.co.uk/wp-content/uploads/2014/08/EIP-Recruitment-Pack-Spreads.pdf" TargetMode="Externa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0DBE-292D-4E60-801F-E2241E76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Eyre</dc:creator>
  <cp:keywords/>
  <dc:description/>
  <cp:lastModifiedBy>K Emmerson</cp:lastModifiedBy>
  <cp:revision>2</cp:revision>
  <cp:lastPrinted>2018-03-21T12:12:00Z</cp:lastPrinted>
  <dcterms:created xsi:type="dcterms:W3CDTF">2018-03-23T11:39:00Z</dcterms:created>
  <dcterms:modified xsi:type="dcterms:W3CDTF">2018-03-23T11:39:00Z</dcterms:modified>
</cp:coreProperties>
</file>