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32" w:rsidRPr="005E6460" w:rsidRDefault="00D321E0" w:rsidP="00B46032">
      <w:pPr>
        <w:tabs>
          <w:tab w:val="center" w:pos="4513"/>
          <w:tab w:val="left" w:pos="6095"/>
        </w:tabs>
        <w:spacing w:line="288" w:lineRule="auto"/>
        <w:rPr>
          <w:rFonts w:ascii="Times New Roman" w:eastAsia="Times New Roman" w:hAnsi="Times New Roman" w:cs="Times New Roman"/>
          <w:i/>
          <w:iCs/>
          <w:sz w:val="20"/>
          <w:szCs w:val="20"/>
        </w:rPr>
      </w:pPr>
      <w:r w:rsidRPr="005E6460">
        <w:rPr>
          <w:rFonts w:ascii="Times New Roman" w:eastAsia="Times New Roman" w:hAnsi="Times New Roman" w:cs="Arial"/>
          <w:i/>
          <w:iCs/>
          <w:noProof/>
          <w:sz w:val="24"/>
          <w:szCs w:val="24"/>
          <w:lang w:eastAsia="en-GB"/>
        </w:rPr>
        <w:drawing>
          <wp:anchor distT="0" distB="0" distL="114300" distR="114300" simplePos="0" relativeHeight="251659264" behindDoc="0" locked="0" layoutInCell="1" allowOverlap="1" wp14:anchorId="090C749F" wp14:editId="3DE2C011">
            <wp:simplePos x="0" y="0"/>
            <wp:positionH relativeFrom="column">
              <wp:posOffset>-120770</wp:posOffset>
            </wp:positionH>
            <wp:positionV relativeFrom="paragraph">
              <wp:posOffset>-500332</wp:posOffset>
            </wp:positionV>
            <wp:extent cx="1026164" cy="664234"/>
            <wp:effectExtent l="0" t="0" r="2540" b="254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26127" cy="66421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5E6460">
        <w:rPr>
          <w:rFonts w:ascii="Times New Roman" w:eastAsia="Times New Roman" w:hAnsi="Times New Roman" w:cs="Arial"/>
          <w:i/>
          <w:iCs/>
          <w:noProof/>
          <w:sz w:val="24"/>
          <w:szCs w:val="24"/>
          <w:lang w:eastAsia="en-GB"/>
        </w:rPr>
        <w:drawing>
          <wp:anchor distT="0" distB="0" distL="114300" distR="114300" simplePos="0" relativeHeight="251660288" behindDoc="0" locked="0" layoutInCell="1" allowOverlap="1" wp14:anchorId="010B378F" wp14:editId="265F27E4">
            <wp:simplePos x="0" y="0"/>
            <wp:positionH relativeFrom="column">
              <wp:posOffset>905774</wp:posOffset>
            </wp:positionH>
            <wp:positionV relativeFrom="paragraph">
              <wp:posOffset>8626</wp:posOffset>
            </wp:positionV>
            <wp:extent cx="2286000" cy="401344"/>
            <wp:effectExtent l="0" t="0" r="0" b="0"/>
            <wp:wrapNone/>
            <wp:docPr id="4" name="Picture 7" descr="http://harrogate-news.co.uk/wp-content/uploads/2011/06/2811-taking-over-services-in-north-yorkshire-1024x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http://harrogate-news.co.uk/wp-content/uploads/2011/06/2811-taking-over-services-in-north-yorkshire-1024x13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5864" cy="401320"/>
                    </a:xfrm>
                    <a:prstGeom prst="rect">
                      <a:avLst/>
                    </a:prstGeom>
                    <a:noFill/>
                    <a:extLst/>
                  </pic:spPr>
                </pic:pic>
              </a:graphicData>
            </a:graphic>
            <wp14:sizeRelH relativeFrom="margin">
              <wp14:pctWidth>0</wp14:pctWidth>
            </wp14:sizeRelH>
            <wp14:sizeRelV relativeFrom="margin">
              <wp14:pctHeight>0</wp14:pctHeight>
            </wp14:sizeRelV>
          </wp:anchor>
        </w:drawing>
      </w:r>
      <w:r w:rsidRPr="005E6460">
        <w:rPr>
          <w:rFonts w:ascii="Times New Roman" w:eastAsia="Times New Roman" w:hAnsi="Times New Roman" w:cs="Arial"/>
          <w:i/>
          <w:iCs/>
          <w:noProof/>
          <w:sz w:val="24"/>
          <w:szCs w:val="24"/>
          <w:lang w:eastAsia="en-GB"/>
        </w:rPr>
        <w:drawing>
          <wp:anchor distT="0" distB="0" distL="114300" distR="114300" simplePos="0" relativeHeight="251661312" behindDoc="0" locked="0" layoutInCell="1" allowOverlap="1" wp14:anchorId="2B8A1F7C" wp14:editId="6CE6AC3A">
            <wp:simplePos x="0" y="0"/>
            <wp:positionH relativeFrom="column">
              <wp:posOffset>3381375</wp:posOffset>
            </wp:positionH>
            <wp:positionV relativeFrom="paragraph">
              <wp:posOffset>-440055</wp:posOffset>
            </wp:positionV>
            <wp:extent cx="2734310" cy="439420"/>
            <wp:effectExtent l="0" t="0" r="889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4310" cy="43942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5E6460">
        <w:rPr>
          <w:rFonts w:ascii="Times New Roman" w:eastAsia="Times New Roman" w:hAnsi="Times New Roman" w:cs="Arial"/>
          <w:i/>
          <w:iCs/>
          <w:noProof/>
          <w:sz w:val="24"/>
          <w:szCs w:val="24"/>
          <w:lang w:eastAsia="en-GB"/>
        </w:rPr>
        <w:drawing>
          <wp:anchor distT="0" distB="0" distL="114300" distR="114300" simplePos="0" relativeHeight="251662336" behindDoc="0" locked="0" layoutInCell="1" allowOverlap="1" wp14:anchorId="686A1CE6" wp14:editId="49E39452">
            <wp:simplePos x="0" y="0"/>
            <wp:positionH relativeFrom="column">
              <wp:posOffset>3994030</wp:posOffset>
            </wp:positionH>
            <wp:positionV relativeFrom="paragraph">
              <wp:posOffset>86264</wp:posOffset>
            </wp:positionV>
            <wp:extent cx="3355676" cy="40136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5287" cy="40132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B46032" w:rsidRPr="005E6460">
        <w:rPr>
          <w:rFonts w:ascii="Times New Roman" w:eastAsia="Times New Roman" w:hAnsi="Times New Roman" w:cs="Arial"/>
          <w:i/>
          <w:iCs/>
          <w:noProof/>
          <w:sz w:val="24"/>
          <w:szCs w:val="24"/>
          <w:lang w:eastAsia="en-GB"/>
        </w:rPr>
        <w:drawing>
          <wp:anchor distT="0" distB="0" distL="114300" distR="114300" simplePos="0" relativeHeight="251663360" behindDoc="0" locked="0" layoutInCell="1" allowOverlap="1" wp14:anchorId="3ABDF5CA" wp14:editId="248B24B8">
            <wp:simplePos x="0" y="0"/>
            <wp:positionH relativeFrom="column">
              <wp:posOffset>6547449</wp:posOffset>
            </wp:positionH>
            <wp:positionV relativeFrom="paragraph">
              <wp:posOffset>-500332</wp:posOffset>
            </wp:positionV>
            <wp:extent cx="2884466" cy="431321"/>
            <wp:effectExtent l="0" t="0" r="0" b="6985"/>
            <wp:wrapNone/>
            <wp:docPr id="1" name="Picture 2" descr="South Tees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outh Tees CCG c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04656" cy="4343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B46032" w:rsidRPr="005E6460">
        <w:rPr>
          <w:rFonts w:ascii="Times New Roman" w:eastAsia="Times New Roman" w:hAnsi="Times New Roman" w:cs="Times New Roman"/>
          <w:i/>
          <w:iCs/>
          <w:sz w:val="20"/>
          <w:szCs w:val="20"/>
        </w:rPr>
        <w:tab/>
      </w:r>
      <w:r w:rsidR="00B46032" w:rsidRPr="005E6460">
        <w:rPr>
          <w:rFonts w:ascii="Times New Roman" w:eastAsia="Times New Roman" w:hAnsi="Times New Roman" w:cs="Times New Roman"/>
          <w:i/>
          <w:iCs/>
          <w:sz w:val="20"/>
          <w:szCs w:val="20"/>
        </w:rPr>
        <w:tab/>
      </w:r>
    </w:p>
    <w:p w:rsidR="008E7116" w:rsidRDefault="008E7116"/>
    <w:p w:rsidR="00B46032" w:rsidRDefault="00B46032"/>
    <w:p w:rsidR="00B46032" w:rsidRPr="00EC26DA" w:rsidRDefault="00B46032" w:rsidP="00B46032">
      <w:pPr>
        <w:jc w:val="center"/>
        <w:rPr>
          <w:rFonts w:ascii="Arial" w:hAnsi="Arial" w:cs="Arial"/>
          <w:b/>
          <w:sz w:val="24"/>
          <w:szCs w:val="24"/>
        </w:rPr>
      </w:pPr>
      <w:r w:rsidRPr="00EC26DA">
        <w:rPr>
          <w:rFonts w:ascii="Arial" w:hAnsi="Arial" w:cs="Arial"/>
          <w:b/>
          <w:sz w:val="24"/>
          <w:szCs w:val="24"/>
        </w:rPr>
        <w:t>Trusted Assessor – Care Homes</w:t>
      </w:r>
    </w:p>
    <w:p w:rsidR="000A33D1" w:rsidRPr="00EC26DA" w:rsidRDefault="000A33D1" w:rsidP="000A33D1">
      <w:pPr>
        <w:rPr>
          <w:rFonts w:ascii="Arial" w:hAnsi="Arial" w:cs="Arial"/>
          <w:b/>
          <w:sz w:val="24"/>
          <w:szCs w:val="24"/>
        </w:rPr>
      </w:pPr>
      <w:r w:rsidRPr="00EC26DA">
        <w:rPr>
          <w:rFonts w:ascii="Arial" w:hAnsi="Arial" w:cs="Arial"/>
          <w:b/>
          <w:sz w:val="24"/>
          <w:szCs w:val="24"/>
        </w:rPr>
        <w:t>Introduction:</w:t>
      </w:r>
    </w:p>
    <w:p w:rsidR="00A80BE0" w:rsidRPr="00EC26DA" w:rsidRDefault="00A80BE0" w:rsidP="00A80BE0">
      <w:pPr>
        <w:rPr>
          <w:rFonts w:ascii="Arial" w:hAnsi="Arial" w:cs="Arial"/>
          <w:sz w:val="24"/>
          <w:szCs w:val="24"/>
        </w:rPr>
      </w:pPr>
      <w:r w:rsidRPr="00EC26DA">
        <w:rPr>
          <w:rFonts w:ascii="Arial" w:hAnsi="Arial" w:cs="Arial"/>
          <w:sz w:val="24"/>
          <w:szCs w:val="24"/>
        </w:rPr>
        <w:t>Following a period of in-patient care, and prior to an individual's discharge to a Care Home, practitioners are required to undertake a statutory assessment or review to determine eligibility. Additionally, a separate assessment is required for individuals who are discharged into a Care Home setting in order to enable a safe discharge.  Currently, a high proportion of Care Homes assess the individual in the hospital setting, using their own assessment tools. However, due to their own capacity and resource issues, this can contribute to delayed discharges.</w:t>
      </w:r>
    </w:p>
    <w:p w:rsidR="00A80BE0" w:rsidRPr="00EC26DA" w:rsidRDefault="00A80BE0" w:rsidP="00A80BE0">
      <w:pPr>
        <w:rPr>
          <w:rFonts w:ascii="Arial" w:hAnsi="Arial" w:cs="Arial"/>
          <w:b/>
          <w:sz w:val="24"/>
          <w:szCs w:val="24"/>
        </w:rPr>
      </w:pPr>
      <w:r w:rsidRPr="00EC26DA">
        <w:rPr>
          <w:rFonts w:ascii="Arial" w:hAnsi="Arial" w:cs="Arial"/>
          <w:b/>
          <w:sz w:val="24"/>
          <w:szCs w:val="24"/>
        </w:rPr>
        <w:t>Job Purpose:</w:t>
      </w:r>
    </w:p>
    <w:p w:rsidR="00A80BE0" w:rsidRPr="00EC26DA" w:rsidRDefault="00A80BE0" w:rsidP="00A80BE0">
      <w:pPr>
        <w:rPr>
          <w:rFonts w:ascii="Arial" w:hAnsi="Arial" w:cs="Arial"/>
          <w:sz w:val="24"/>
          <w:szCs w:val="24"/>
        </w:rPr>
      </w:pPr>
      <w:r w:rsidRPr="00EC26DA">
        <w:rPr>
          <w:rFonts w:ascii="Arial" w:hAnsi="Arial" w:cs="Arial"/>
          <w:sz w:val="24"/>
          <w:szCs w:val="24"/>
        </w:rPr>
        <w:t>The primary responsibility of the Trusted Care Home Assessor is to act as an independent and unbiased assessor on behalf of Care Homes in relation to undertaking assessments to support and facilitate effective and timely discharges from Acute Hospital settings into Care Homes by working effectively with the Social Work and Discharge team whilst remaining independent.</w:t>
      </w:r>
    </w:p>
    <w:p w:rsidR="00B46032" w:rsidRPr="00EC26DA" w:rsidRDefault="00B46032" w:rsidP="00B46032">
      <w:pPr>
        <w:jc w:val="both"/>
        <w:rPr>
          <w:rFonts w:ascii="Arial" w:hAnsi="Arial" w:cs="Arial"/>
          <w:b/>
          <w:sz w:val="24"/>
          <w:szCs w:val="24"/>
        </w:rPr>
      </w:pPr>
      <w:r w:rsidRPr="00EC26DA">
        <w:rPr>
          <w:rFonts w:ascii="Arial" w:hAnsi="Arial" w:cs="Arial"/>
          <w:b/>
          <w:sz w:val="24"/>
          <w:szCs w:val="24"/>
        </w:rPr>
        <w:t>Job Description:</w:t>
      </w:r>
    </w:p>
    <w:p w:rsidR="00F76CA0" w:rsidRPr="00EC26DA" w:rsidRDefault="00F76CA0" w:rsidP="00EC26DA">
      <w:pPr>
        <w:pStyle w:val="ListParagraph"/>
        <w:numPr>
          <w:ilvl w:val="0"/>
          <w:numId w:val="2"/>
        </w:numPr>
        <w:spacing w:after="0"/>
        <w:jc w:val="both"/>
        <w:rPr>
          <w:rFonts w:ascii="Arial" w:hAnsi="Arial" w:cs="Arial"/>
          <w:sz w:val="24"/>
          <w:szCs w:val="24"/>
        </w:rPr>
      </w:pPr>
      <w:r w:rsidRPr="00EC26DA">
        <w:rPr>
          <w:rFonts w:ascii="Arial" w:hAnsi="Arial" w:cs="Arial"/>
          <w:sz w:val="24"/>
          <w:szCs w:val="24"/>
        </w:rPr>
        <w:t>To work with the South Tees integration partners to develop the Trusted Assessor model to support efficient and safe Care Home admission</w:t>
      </w:r>
    </w:p>
    <w:p w:rsidR="00A66B28" w:rsidRPr="00EC26DA" w:rsidRDefault="00A66B28" w:rsidP="00EC26DA">
      <w:pPr>
        <w:pStyle w:val="ListParagraph"/>
        <w:numPr>
          <w:ilvl w:val="0"/>
          <w:numId w:val="2"/>
        </w:numPr>
        <w:rPr>
          <w:rFonts w:ascii="Arial" w:hAnsi="Arial" w:cs="Arial"/>
          <w:sz w:val="24"/>
          <w:szCs w:val="24"/>
        </w:rPr>
      </w:pPr>
      <w:r w:rsidRPr="00EC26DA">
        <w:rPr>
          <w:rFonts w:ascii="Arial" w:hAnsi="Arial" w:cs="Arial"/>
          <w:sz w:val="24"/>
          <w:szCs w:val="24"/>
        </w:rPr>
        <w:t>To support improvements in hospital discharge arrangements from hospital to Residential and Nursing Homes in South Tees, improving patient experience, clinical safety and patient flow</w:t>
      </w:r>
    </w:p>
    <w:p w:rsidR="009E6114" w:rsidRPr="00EC26DA" w:rsidRDefault="009E6114" w:rsidP="00EC26DA">
      <w:pPr>
        <w:pStyle w:val="ListParagraph"/>
        <w:numPr>
          <w:ilvl w:val="0"/>
          <w:numId w:val="2"/>
        </w:numPr>
        <w:spacing w:after="0"/>
        <w:rPr>
          <w:rFonts w:ascii="Arial" w:hAnsi="Arial" w:cs="Arial"/>
          <w:sz w:val="24"/>
          <w:szCs w:val="24"/>
        </w:rPr>
      </w:pPr>
      <w:r w:rsidRPr="00EC26DA">
        <w:rPr>
          <w:rFonts w:ascii="Arial" w:hAnsi="Arial" w:cs="Arial"/>
          <w:sz w:val="24"/>
          <w:szCs w:val="24"/>
        </w:rPr>
        <w:t>To be responsible for developing trusted relationships with Residential and  Nursing Care Homes</w:t>
      </w:r>
    </w:p>
    <w:p w:rsidR="00B46032" w:rsidRPr="00EC26DA" w:rsidRDefault="00E44956" w:rsidP="00EC26DA">
      <w:pPr>
        <w:numPr>
          <w:ilvl w:val="0"/>
          <w:numId w:val="2"/>
        </w:numPr>
        <w:overflowPunct w:val="0"/>
        <w:autoSpaceDE w:val="0"/>
        <w:autoSpaceDN w:val="0"/>
        <w:adjustRightInd w:val="0"/>
        <w:spacing w:after="0"/>
        <w:jc w:val="both"/>
        <w:textAlignment w:val="baseline"/>
        <w:rPr>
          <w:rFonts w:ascii="Arial" w:hAnsi="Arial" w:cs="Arial"/>
          <w:sz w:val="24"/>
          <w:szCs w:val="24"/>
        </w:rPr>
      </w:pPr>
      <w:r w:rsidRPr="00EC26DA">
        <w:rPr>
          <w:rFonts w:ascii="Arial" w:hAnsi="Arial" w:cs="Arial"/>
          <w:sz w:val="24"/>
          <w:szCs w:val="24"/>
        </w:rPr>
        <w:t>To be responsible for deve</w:t>
      </w:r>
      <w:r w:rsidR="00734C15" w:rsidRPr="00EC26DA">
        <w:rPr>
          <w:rFonts w:ascii="Arial" w:hAnsi="Arial" w:cs="Arial"/>
          <w:sz w:val="24"/>
          <w:szCs w:val="24"/>
        </w:rPr>
        <w:t>loping agreements to act as a Trusted Assessor with the Residential and Nursing Care Homes to meet the requirements of the Care Quality Commission and each homes individual governance and insurance obligations</w:t>
      </w:r>
    </w:p>
    <w:p w:rsidR="00F34BBF" w:rsidRPr="00EC26DA" w:rsidRDefault="00F34BBF" w:rsidP="00EC26DA">
      <w:pPr>
        <w:numPr>
          <w:ilvl w:val="0"/>
          <w:numId w:val="2"/>
        </w:numPr>
        <w:overflowPunct w:val="0"/>
        <w:autoSpaceDE w:val="0"/>
        <w:autoSpaceDN w:val="0"/>
        <w:adjustRightInd w:val="0"/>
        <w:spacing w:after="0"/>
        <w:jc w:val="both"/>
        <w:textAlignment w:val="baseline"/>
        <w:rPr>
          <w:rFonts w:ascii="Arial" w:hAnsi="Arial" w:cs="Arial"/>
          <w:sz w:val="24"/>
          <w:szCs w:val="24"/>
        </w:rPr>
      </w:pPr>
      <w:r w:rsidRPr="00EC26DA">
        <w:rPr>
          <w:rFonts w:ascii="Arial" w:hAnsi="Arial" w:cs="Arial"/>
          <w:sz w:val="24"/>
          <w:szCs w:val="24"/>
        </w:rPr>
        <w:t xml:space="preserve">To work alongside Care Homes in order to develop and use a generic assessment tool. </w:t>
      </w:r>
    </w:p>
    <w:p w:rsidR="000A33D1" w:rsidRPr="00EC26DA" w:rsidRDefault="000A33D1" w:rsidP="00EC26DA">
      <w:pPr>
        <w:numPr>
          <w:ilvl w:val="0"/>
          <w:numId w:val="2"/>
        </w:numPr>
        <w:overflowPunct w:val="0"/>
        <w:autoSpaceDE w:val="0"/>
        <w:autoSpaceDN w:val="0"/>
        <w:adjustRightInd w:val="0"/>
        <w:spacing w:after="0"/>
        <w:jc w:val="both"/>
        <w:textAlignment w:val="baseline"/>
        <w:rPr>
          <w:rFonts w:ascii="Arial" w:hAnsi="Arial" w:cs="Arial"/>
          <w:sz w:val="24"/>
          <w:szCs w:val="24"/>
        </w:rPr>
      </w:pPr>
      <w:r w:rsidRPr="00EC26DA">
        <w:rPr>
          <w:rFonts w:ascii="Arial" w:hAnsi="Arial" w:cs="Arial"/>
          <w:sz w:val="24"/>
          <w:szCs w:val="24"/>
        </w:rPr>
        <w:lastRenderedPageBreak/>
        <w:t>To develop systems in collaboration with Commissioners, Brokerage teams and Care Homes to capture real time data on Care Home vacancies to support the timely admission process</w:t>
      </w:r>
    </w:p>
    <w:p w:rsidR="00A80BE0" w:rsidRPr="00EC26DA" w:rsidRDefault="00A80BE0" w:rsidP="00EC26DA">
      <w:pPr>
        <w:numPr>
          <w:ilvl w:val="0"/>
          <w:numId w:val="2"/>
        </w:numPr>
        <w:overflowPunct w:val="0"/>
        <w:autoSpaceDE w:val="0"/>
        <w:autoSpaceDN w:val="0"/>
        <w:adjustRightInd w:val="0"/>
        <w:spacing w:after="0"/>
        <w:jc w:val="both"/>
        <w:textAlignment w:val="baseline"/>
        <w:rPr>
          <w:rFonts w:ascii="Arial" w:hAnsi="Arial" w:cs="Arial"/>
          <w:sz w:val="24"/>
          <w:szCs w:val="24"/>
        </w:rPr>
      </w:pPr>
      <w:r w:rsidRPr="00EC26DA">
        <w:rPr>
          <w:rFonts w:ascii="Arial" w:hAnsi="Arial" w:cs="Arial"/>
          <w:sz w:val="24"/>
          <w:szCs w:val="24"/>
        </w:rPr>
        <w:t>To gain and maintain a comprehensive knowledge of available Care Home resources to maximise the support available to the person and the Care Home.</w:t>
      </w:r>
    </w:p>
    <w:p w:rsidR="00F34BBF" w:rsidRPr="00EC26DA" w:rsidRDefault="00F34BBF" w:rsidP="00EC26DA">
      <w:pPr>
        <w:numPr>
          <w:ilvl w:val="0"/>
          <w:numId w:val="2"/>
        </w:numPr>
        <w:overflowPunct w:val="0"/>
        <w:autoSpaceDE w:val="0"/>
        <w:autoSpaceDN w:val="0"/>
        <w:adjustRightInd w:val="0"/>
        <w:spacing w:after="0"/>
        <w:jc w:val="both"/>
        <w:textAlignment w:val="baseline"/>
        <w:rPr>
          <w:rFonts w:ascii="Arial" w:hAnsi="Arial" w:cs="Arial"/>
          <w:sz w:val="24"/>
          <w:szCs w:val="24"/>
        </w:rPr>
      </w:pPr>
      <w:r w:rsidRPr="00EC26DA">
        <w:rPr>
          <w:rFonts w:ascii="Arial" w:hAnsi="Arial" w:cs="Arial"/>
          <w:sz w:val="24"/>
          <w:szCs w:val="24"/>
        </w:rPr>
        <w:t>To undertake assessments and reassessments on behalf of Residential and Nursing Care Homes in order to facilitate safe and timely discharges for people being discharged from hospital</w:t>
      </w:r>
    </w:p>
    <w:p w:rsidR="00734C15" w:rsidRPr="00EC26DA" w:rsidRDefault="00926C60" w:rsidP="00EC26DA">
      <w:pPr>
        <w:numPr>
          <w:ilvl w:val="0"/>
          <w:numId w:val="2"/>
        </w:numPr>
        <w:overflowPunct w:val="0"/>
        <w:autoSpaceDE w:val="0"/>
        <w:autoSpaceDN w:val="0"/>
        <w:adjustRightInd w:val="0"/>
        <w:spacing w:after="0"/>
        <w:jc w:val="both"/>
        <w:textAlignment w:val="baseline"/>
        <w:rPr>
          <w:rFonts w:ascii="Arial" w:hAnsi="Arial" w:cs="Arial"/>
          <w:sz w:val="24"/>
          <w:szCs w:val="24"/>
        </w:rPr>
      </w:pPr>
      <w:r w:rsidRPr="00EC26DA">
        <w:rPr>
          <w:rFonts w:ascii="Arial" w:hAnsi="Arial" w:cs="Arial"/>
          <w:sz w:val="24"/>
          <w:szCs w:val="24"/>
        </w:rPr>
        <w:t>To work alongside the acute trust to ensure medication and support requirements are in place to enable safe discharge to take place</w:t>
      </w:r>
    </w:p>
    <w:p w:rsidR="00A80BE0" w:rsidRPr="00EC26DA" w:rsidRDefault="00A80BE0" w:rsidP="00EC26DA">
      <w:pPr>
        <w:numPr>
          <w:ilvl w:val="0"/>
          <w:numId w:val="2"/>
        </w:numPr>
        <w:overflowPunct w:val="0"/>
        <w:autoSpaceDE w:val="0"/>
        <w:autoSpaceDN w:val="0"/>
        <w:adjustRightInd w:val="0"/>
        <w:spacing w:after="0"/>
        <w:jc w:val="both"/>
        <w:textAlignment w:val="baseline"/>
        <w:rPr>
          <w:rFonts w:ascii="Arial" w:hAnsi="Arial" w:cs="Arial"/>
          <w:sz w:val="24"/>
          <w:szCs w:val="24"/>
        </w:rPr>
      </w:pPr>
      <w:r w:rsidRPr="00EC26DA">
        <w:rPr>
          <w:rFonts w:ascii="Arial" w:hAnsi="Arial" w:cs="Arial"/>
          <w:sz w:val="24"/>
          <w:szCs w:val="24"/>
        </w:rPr>
        <w:t>To facilitate the flow of information between the hospital, the Care Home, Adult Social Care and the Discharge team about the person’s needs and the Care Home’s ability to meet those needs.</w:t>
      </w:r>
    </w:p>
    <w:p w:rsidR="00A80BE0" w:rsidRPr="00EC26DA" w:rsidRDefault="00A80BE0" w:rsidP="00EC26DA">
      <w:pPr>
        <w:numPr>
          <w:ilvl w:val="0"/>
          <w:numId w:val="2"/>
        </w:numPr>
        <w:overflowPunct w:val="0"/>
        <w:autoSpaceDE w:val="0"/>
        <w:autoSpaceDN w:val="0"/>
        <w:adjustRightInd w:val="0"/>
        <w:spacing w:after="0"/>
        <w:jc w:val="both"/>
        <w:textAlignment w:val="baseline"/>
        <w:rPr>
          <w:rFonts w:ascii="Arial" w:hAnsi="Arial" w:cs="Arial"/>
          <w:sz w:val="24"/>
          <w:szCs w:val="24"/>
        </w:rPr>
      </w:pPr>
      <w:r w:rsidRPr="00EC26DA">
        <w:rPr>
          <w:rFonts w:ascii="Arial" w:hAnsi="Arial" w:cs="Arial"/>
          <w:sz w:val="24"/>
          <w:szCs w:val="24"/>
        </w:rPr>
        <w:t>To encourage those Care Homes who prefer to undertake their own assessments, to carry them out in a timely manner and facilitate their access to systems and knowledge to underpin this requirement</w:t>
      </w:r>
    </w:p>
    <w:p w:rsidR="000A33D1" w:rsidRPr="00EC26DA" w:rsidRDefault="000A33D1" w:rsidP="00EC26DA">
      <w:pPr>
        <w:pStyle w:val="ListParagraph"/>
        <w:numPr>
          <w:ilvl w:val="0"/>
          <w:numId w:val="2"/>
        </w:numPr>
        <w:spacing w:after="0"/>
        <w:rPr>
          <w:rFonts w:ascii="Arial" w:hAnsi="Arial" w:cs="Arial"/>
          <w:sz w:val="24"/>
          <w:szCs w:val="24"/>
        </w:rPr>
      </w:pPr>
      <w:r w:rsidRPr="00EC26DA">
        <w:rPr>
          <w:rFonts w:ascii="Arial" w:hAnsi="Arial" w:cs="Arial"/>
          <w:sz w:val="24"/>
          <w:szCs w:val="24"/>
        </w:rPr>
        <w:t>To identify bottlenecks in processes and implement solutions to aid in reducing delayed discharges of care, adhering to the principles of continuous improvement</w:t>
      </w:r>
    </w:p>
    <w:p w:rsidR="000A33D1" w:rsidRPr="00EC26DA" w:rsidRDefault="000A33D1" w:rsidP="00EC26DA">
      <w:pPr>
        <w:numPr>
          <w:ilvl w:val="0"/>
          <w:numId w:val="2"/>
        </w:numPr>
        <w:overflowPunct w:val="0"/>
        <w:autoSpaceDE w:val="0"/>
        <w:autoSpaceDN w:val="0"/>
        <w:adjustRightInd w:val="0"/>
        <w:spacing w:after="0"/>
        <w:jc w:val="both"/>
        <w:textAlignment w:val="baseline"/>
        <w:rPr>
          <w:rFonts w:ascii="Arial" w:hAnsi="Arial" w:cs="Arial"/>
          <w:sz w:val="24"/>
          <w:szCs w:val="24"/>
        </w:rPr>
      </w:pPr>
      <w:r w:rsidRPr="00EC26DA">
        <w:rPr>
          <w:rFonts w:ascii="Arial" w:hAnsi="Arial" w:cs="Arial"/>
          <w:sz w:val="24"/>
          <w:szCs w:val="24"/>
        </w:rPr>
        <w:t>To work with Care Homes where individuals have repeated episodes or have a higher than average volume of individuals entering hospital to identify causes and potential solutions.</w:t>
      </w:r>
    </w:p>
    <w:p w:rsidR="000A33D1" w:rsidRPr="00EC26DA" w:rsidRDefault="000A33D1" w:rsidP="00EC26DA">
      <w:pPr>
        <w:pStyle w:val="ListParagraph"/>
        <w:numPr>
          <w:ilvl w:val="0"/>
          <w:numId w:val="2"/>
        </w:numPr>
        <w:rPr>
          <w:rFonts w:ascii="Arial" w:hAnsi="Arial" w:cs="Arial"/>
          <w:sz w:val="24"/>
          <w:szCs w:val="24"/>
        </w:rPr>
      </w:pPr>
      <w:r w:rsidRPr="00EC26DA">
        <w:rPr>
          <w:rFonts w:ascii="Arial" w:hAnsi="Arial" w:cs="Arial"/>
          <w:sz w:val="24"/>
          <w:szCs w:val="24"/>
        </w:rPr>
        <w:t>To complete accurate and timely recording of performance to support completion of KPI reporting.</w:t>
      </w:r>
    </w:p>
    <w:p w:rsidR="001D66A6" w:rsidRPr="00EC26DA" w:rsidRDefault="001D66A6" w:rsidP="00EC26DA">
      <w:pPr>
        <w:pStyle w:val="ListParagraph"/>
        <w:numPr>
          <w:ilvl w:val="0"/>
          <w:numId w:val="2"/>
        </w:numPr>
        <w:rPr>
          <w:rFonts w:ascii="Arial" w:hAnsi="Arial" w:cs="Arial"/>
          <w:sz w:val="24"/>
          <w:szCs w:val="24"/>
        </w:rPr>
      </w:pPr>
      <w:r w:rsidRPr="00EC26DA">
        <w:rPr>
          <w:rFonts w:ascii="Arial" w:hAnsi="Arial" w:cs="Arial"/>
          <w:sz w:val="24"/>
          <w:szCs w:val="24"/>
        </w:rPr>
        <w:t>Report on issues raised by Care Homes about quality of discharge, working closely with the Patient Flow and Discharge Teams</w:t>
      </w:r>
      <w:r w:rsidR="00D321E0" w:rsidRPr="00EC26DA">
        <w:rPr>
          <w:rFonts w:ascii="Arial" w:hAnsi="Arial" w:cs="Arial"/>
          <w:sz w:val="24"/>
          <w:szCs w:val="24"/>
        </w:rPr>
        <w:t xml:space="preserve"> to improve future discharges.</w:t>
      </w:r>
    </w:p>
    <w:p w:rsidR="001D66A6" w:rsidRPr="00EC26DA" w:rsidRDefault="001D66A6" w:rsidP="00EC26DA">
      <w:pPr>
        <w:pStyle w:val="ListParagraph"/>
        <w:numPr>
          <w:ilvl w:val="0"/>
          <w:numId w:val="2"/>
        </w:numPr>
        <w:rPr>
          <w:rFonts w:ascii="Arial" w:hAnsi="Arial" w:cs="Arial"/>
          <w:sz w:val="24"/>
          <w:szCs w:val="24"/>
        </w:rPr>
      </w:pPr>
      <w:r w:rsidRPr="00EC26DA">
        <w:rPr>
          <w:rFonts w:ascii="Arial" w:hAnsi="Arial" w:cs="Arial"/>
          <w:sz w:val="24"/>
          <w:szCs w:val="24"/>
        </w:rPr>
        <w:t xml:space="preserve">Participate in the evaluation of </w:t>
      </w:r>
      <w:r w:rsidR="00D321E0" w:rsidRPr="00EC26DA">
        <w:rPr>
          <w:rFonts w:ascii="Arial" w:hAnsi="Arial" w:cs="Arial"/>
          <w:sz w:val="24"/>
          <w:szCs w:val="24"/>
        </w:rPr>
        <w:t>the pilot Trusted Assessor post.</w:t>
      </w:r>
    </w:p>
    <w:p w:rsidR="00D321E0" w:rsidRPr="00EC26DA" w:rsidRDefault="00D321E0">
      <w:pPr>
        <w:rPr>
          <w:rFonts w:ascii="Arial" w:hAnsi="Arial" w:cs="Arial"/>
          <w:sz w:val="24"/>
          <w:szCs w:val="24"/>
        </w:rPr>
      </w:pPr>
      <w:r w:rsidRPr="00EC26DA">
        <w:rPr>
          <w:rFonts w:ascii="Arial" w:hAnsi="Arial" w:cs="Arial"/>
          <w:sz w:val="24"/>
          <w:szCs w:val="24"/>
        </w:rP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113"/>
        <w:gridCol w:w="5811"/>
        <w:gridCol w:w="5250"/>
      </w:tblGrid>
      <w:tr w:rsidR="00D321E0" w:rsidRPr="00D321E0" w:rsidTr="00D321E0">
        <w:trPr>
          <w:trHeight w:val="376"/>
        </w:trPr>
        <w:tc>
          <w:tcPr>
            <w:tcW w:w="1098" w:type="pct"/>
            <w:shd w:val="clear" w:color="auto" w:fill="auto"/>
            <w:vAlign w:val="center"/>
          </w:tcPr>
          <w:p w:rsidR="00D321E0" w:rsidRPr="00D321E0" w:rsidRDefault="00D321E0" w:rsidP="00D321E0">
            <w:pPr>
              <w:tabs>
                <w:tab w:val="left" w:pos="900"/>
                <w:tab w:val="left" w:pos="1080"/>
              </w:tabs>
              <w:spacing w:after="0" w:line="240" w:lineRule="auto"/>
              <w:rPr>
                <w:rFonts w:ascii="Arial" w:eastAsia="Times New Roman" w:hAnsi="Arial" w:cs="Arial"/>
                <w:b/>
                <w:bCs/>
                <w:color w:val="000000"/>
                <w:sz w:val="24"/>
                <w:szCs w:val="24"/>
                <w:lang w:eastAsia="en-GB"/>
              </w:rPr>
            </w:pPr>
            <w:r w:rsidRPr="00D321E0">
              <w:rPr>
                <w:rFonts w:ascii="Arial" w:eastAsia="Times New Roman" w:hAnsi="Arial" w:cs="Arial"/>
                <w:b/>
                <w:bCs/>
                <w:color w:val="000000"/>
                <w:sz w:val="24"/>
                <w:szCs w:val="24"/>
                <w:lang w:eastAsia="en-GB"/>
              </w:rPr>
              <w:lastRenderedPageBreak/>
              <w:t>CRITERIA</w:t>
            </w:r>
          </w:p>
        </w:tc>
        <w:tc>
          <w:tcPr>
            <w:tcW w:w="3902" w:type="pct"/>
            <w:gridSpan w:val="2"/>
            <w:shd w:val="clear" w:color="auto" w:fill="C0C0C0"/>
            <w:vAlign w:val="center"/>
          </w:tcPr>
          <w:p w:rsidR="00D321E0" w:rsidRPr="00D321E0" w:rsidRDefault="00D321E0" w:rsidP="00D321E0">
            <w:pPr>
              <w:keepNext/>
              <w:tabs>
                <w:tab w:val="left" w:pos="900"/>
                <w:tab w:val="left" w:pos="1080"/>
              </w:tabs>
              <w:spacing w:before="240" w:after="60" w:line="240" w:lineRule="auto"/>
              <w:jc w:val="center"/>
              <w:outlineLvl w:val="2"/>
              <w:rPr>
                <w:rFonts w:ascii="Arial" w:eastAsia="Times New Roman" w:hAnsi="Arial" w:cs="Arial"/>
                <w:b/>
                <w:bCs/>
                <w:color w:val="000000"/>
                <w:sz w:val="24"/>
                <w:szCs w:val="24"/>
                <w:lang w:eastAsia="en-GB"/>
              </w:rPr>
            </w:pPr>
            <w:r w:rsidRPr="00D321E0">
              <w:rPr>
                <w:rFonts w:ascii="Arial" w:eastAsia="Times New Roman" w:hAnsi="Arial" w:cs="Arial"/>
                <w:b/>
                <w:bCs/>
                <w:color w:val="000000"/>
                <w:sz w:val="24"/>
                <w:szCs w:val="24"/>
                <w:lang w:eastAsia="en-GB"/>
              </w:rPr>
              <w:t>NECESSARY REQUIREMENTS</w:t>
            </w:r>
          </w:p>
        </w:tc>
      </w:tr>
      <w:tr w:rsidR="00D321E0" w:rsidRPr="00D321E0" w:rsidTr="00D321E0">
        <w:trPr>
          <w:trHeight w:val="343"/>
        </w:trPr>
        <w:tc>
          <w:tcPr>
            <w:tcW w:w="1098" w:type="pct"/>
            <w:shd w:val="clear" w:color="auto" w:fill="auto"/>
            <w:vAlign w:val="center"/>
          </w:tcPr>
          <w:p w:rsidR="00D321E0" w:rsidRPr="00D321E0" w:rsidRDefault="00D321E0" w:rsidP="00D321E0">
            <w:pPr>
              <w:keepNext/>
              <w:tabs>
                <w:tab w:val="left" w:pos="900"/>
                <w:tab w:val="left" w:pos="1080"/>
              </w:tabs>
              <w:spacing w:before="240" w:after="60" w:line="240" w:lineRule="auto"/>
              <w:outlineLvl w:val="1"/>
              <w:rPr>
                <w:rFonts w:ascii="Arial" w:eastAsia="Times New Roman" w:hAnsi="Arial" w:cs="Arial"/>
                <w:b/>
                <w:bCs/>
                <w:i/>
                <w:iCs/>
                <w:color w:val="000000"/>
                <w:sz w:val="28"/>
                <w:szCs w:val="28"/>
                <w:lang w:eastAsia="en-GB"/>
              </w:rPr>
            </w:pPr>
          </w:p>
        </w:tc>
        <w:tc>
          <w:tcPr>
            <w:tcW w:w="2050" w:type="pct"/>
            <w:shd w:val="clear" w:color="auto" w:fill="auto"/>
            <w:vAlign w:val="center"/>
          </w:tcPr>
          <w:p w:rsidR="00D321E0" w:rsidRPr="00D321E0" w:rsidRDefault="00D321E0" w:rsidP="00D321E0">
            <w:pPr>
              <w:tabs>
                <w:tab w:val="left" w:pos="900"/>
                <w:tab w:val="left" w:pos="1080"/>
              </w:tabs>
              <w:spacing w:after="0" w:line="240" w:lineRule="auto"/>
              <w:jc w:val="center"/>
              <w:rPr>
                <w:rFonts w:ascii="Arial" w:eastAsia="Times New Roman" w:hAnsi="Arial" w:cs="Arial"/>
                <w:b/>
                <w:bCs/>
                <w:color w:val="000000"/>
                <w:sz w:val="24"/>
                <w:szCs w:val="24"/>
                <w:lang w:eastAsia="en-GB"/>
              </w:rPr>
            </w:pPr>
            <w:r w:rsidRPr="00D321E0">
              <w:rPr>
                <w:rFonts w:ascii="Arial" w:eastAsia="Times New Roman" w:hAnsi="Arial" w:cs="Arial"/>
                <w:b/>
                <w:bCs/>
                <w:color w:val="000000"/>
                <w:sz w:val="24"/>
                <w:szCs w:val="24"/>
                <w:lang w:eastAsia="en-GB"/>
              </w:rPr>
              <w:t>Essential</w:t>
            </w:r>
          </w:p>
        </w:tc>
        <w:tc>
          <w:tcPr>
            <w:tcW w:w="1852" w:type="pct"/>
            <w:shd w:val="clear" w:color="auto" w:fill="auto"/>
            <w:vAlign w:val="center"/>
          </w:tcPr>
          <w:p w:rsidR="00D321E0" w:rsidRPr="00D321E0" w:rsidRDefault="00D321E0" w:rsidP="00D321E0">
            <w:pPr>
              <w:tabs>
                <w:tab w:val="left" w:pos="900"/>
                <w:tab w:val="left" w:pos="1080"/>
              </w:tabs>
              <w:spacing w:after="0" w:line="240" w:lineRule="auto"/>
              <w:jc w:val="center"/>
              <w:rPr>
                <w:rFonts w:ascii="Arial" w:eastAsia="Times New Roman" w:hAnsi="Arial" w:cs="Arial"/>
                <w:b/>
                <w:bCs/>
                <w:color w:val="000000"/>
                <w:sz w:val="24"/>
                <w:szCs w:val="24"/>
                <w:lang w:eastAsia="en-GB"/>
              </w:rPr>
            </w:pPr>
            <w:r w:rsidRPr="00D321E0">
              <w:rPr>
                <w:rFonts w:ascii="Arial" w:eastAsia="Times New Roman" w:hAnsi="Arial" w:cs="Arial"/>
                <w:b/>
                <w:bCs/>
                <w:color w:val="000000"/>
                <w:sz w:val="24"/>
                <w:szCs w:val="24"/>
                <w:lang w:eastAsia="en-GB"/>
              </w:rPr>
              <w:t>Desirable</w:t>
            </w:r>
          </w:p>
        </w:tc>
      </w:tr>
      <w:tr w:rsidR="00D321E0" w:rsidRPr="00D321E0" w:rsidTr="00D321E0">
        <w:tc>
          <w:tcPr>
            <w:tcW w:w="1098" w:type="pct"/>
            <w:shd w:val="clear" w:color="auto" w:fill="auto"/>
          </w:tcPr>
          <w:p w:rsidR="00D321E0" w:rsidRPr="00D321E0" w:rsidRDefault="00D321E0" w:rsidP="00D321E0">
            <w:pPr>
              <w:tabs>
                <w:tab w:val="left" w:pos="900"/>
                <w:tab w:val="left" w:pos="1080"/>
              </w:tabs>
              <w:spacing w:after="0" w:line="240" w:lineRule="auto"/>
              <w:rPr>
                <w:rFonts w:ascii="Arial" w:eastAsia="Times New Roman" w:hAnsi="Arial" w:cs="Arial"/>
                <w:b/>
                <w:bCs/>
                <w:color w:val="000000"/>
                <w:sz w:val="24"/>
                <w:szCs w:val="24"/>
                <w:lang w:eastAsia="en-GB"/>
              </w:rPr>
            </w:pPr>
            <w:r w:rsidRPr="00D321E0">
              <w:rPr>
                <w:rFonts w:ascii="Arial" w:eastAsia="Times New Roman" w:hAnsi="Arial" w:cs="Arial"/>
                <w:b/>
                <w:bCs/>
                <w:color w:val="000000"/>
                <w:sz w:val="24"/>
                <w:szCs w:val="24"/>
                <w:lang w:eastAsia="en-GB"/>
              </w:rPr>
              <w:t>EXPERIENCE</w:t>
            </w:r>
          </w:p>
        </w:tc>
        <w:tc>
          <w:tcPr>
            <w:tcW w:w="2050" w:type="pct"/>
            <w:shd w:val="clear" w:color="auto" w:fill="auto"/>
          </w:tcPr>
          <w:p w:rsidR="00D321E0" w:rsidRDefault="00741475" w:rsidP="00D321E0">
            <w:pPr>
              <w:numPr>
                <w:ilvl w:val="0"/>
                <w:numId w:val="3"/>
              </w:numPr>
              <w:tabs>
                <w:tab w:val="left" w:pos="900"/>
                <w:tab w:val="left" w:pos="1080"/>
              </w:tabs>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Substantial e</w:t>
            </w:r>
            <w:r w:rsidR="00D321E0">
              <w:rPr>
                <w:rFonts w:ascii="Arial" w:eastAsia="Times New Roman" w:hAnsi="Arial" w:cs="Arial"/>
                <w:color w:val="000000"/>
                <w:sz w:val="24"/>
                <w:szCs w:val="24"/>
                <w:lang w:eastAsia="en-GB"/>
              </w:rPr>
              <w:t>xperience off working within</w:t>
            </w:r>
            <w:r w:rsidR="00D321E0" w:rsidRPr="00D321E0">
              <w:rPr>
                <w:rFonts w:ascii="Arial" w:eastAsia="Times New Roman" w:hAnsi="Arial" w:cs="Arial"/>
                <w:color w:val="000000"/>
                <w:sz w:val="24"/>
                <w:szCs w:val="24"/>
                <w:lang w:eastAsia="en-GB"/>
              </w:rPr>
              <w:t xml:space="preserve"> multi-disciplinary and multi organisational teams</w:t>
            </w:r>
          </w:p>
          <w:p w:rsidR="00D321E0" w:rsidRDefault="00741475" w:rsidP="00741475">
            <w:pPr>
              <w:numPr>
                <w:ilvl w:val="0"/>
                <w:numId w:val="3"/>
              </w:numPr>
              <w:tabs>
                <w:tab w:val="left" w:pos="900"/>
                <w:tab w:val="left" w:pos="1080"/>
              </w:tabs>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Substantial e</w:t>
            </w:r>
            <w:r w:rsidRPr="00741475">
              <w:rPr>
                <w:rFonts w:ascii="Arial" w:eastAsia="Times New Roman" w:hAnsi="Arial" w:cs="Arial"/>
                <w:color w:val="000000"/>
                <w:sz w:val="24"/>
                <w:szCs w:val="24"/>
                <w:lang w:eastAsia="en-GB"/>
              </w:rPr>
              <w:t>xperience of working in social care</w:t>
            </w:r>
            <w:r>
              <w:rPr>
                <w:rFonts w:ascii="Arial" w:eastAsia="Times New Roman" w:hAnsi="Arial" w:cs="Arial"/>
                <w:color w:val="000000"/>
                <w:sz w:val="24"/>
                <w:szCs w:val="24"/>
                <w:lang w:eastAsia="en-GB"/>
              </w:rPr>
              <w:t xml:space="preserve"> or health care</w:t>
            </w:r>
            <w:r w:rsidRPr="00741475">
              <w:rPr>
                <w:rFonts w:ascii="Arial" w:eastAsia="Times New Roman" w:hAnsi="Arial" w:cs="Arial"/>
                <w:color w:val="000000"/>
                <w:sz w:val="24"/>
                <w:szCs w:val="24"/>
                <w:lang w:eastAsia="en-GB"/>
              </w:rPr>
              <w:t xml:space="preserve"> delivery</w:t>
            </w:r>
            <w:r>
              <w:rPr>
                <w:rFonts w:ascii="Arial" w:eastAsia="Times New Roman" w:hAnsi="Arial" w:cs="Arial"/>
                <w:color w:val="000000"/>
                <w:sz w:val="24"/>
                <w:szCs w:val="24"/>
                <w:lang w:eastAsia="en-GB"/>
              </w:rPr>
              <w:t xml:space="preserve"> at a supervisory level or above</w:t>
            </w:r>
          </w:p>
          <w:p w:rsidR="00741475" w:rsidRDefault="00741475" w:rsidP="00741475">
            <w:pPr>
              <w:numPr>
                <w:ilvl w:val="0"/>
                <w:numId w:val="3"/>
              </w:numPr>
              <w:tabs>
                <w:tab w:val="left" w:pos="900"/>
                <w:tab w:val="left" w:pos="1080"/>
              </w:tabs>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Substantial experience</w:t>
            </w:r>
            <w:r w:rsidRPr="00741475">
              <w:rPr>
                <w:rFonts w:ascii="Arial" w:eastAsia="Times New Roman" w:hAnsi="Arial" w:cs="Arial"/>
                <w:color w:val="000000"/>
                <w:sz w:val="24"/>
                <w:szCs w:val="24"/>
                <w:lang w:eastAsia="en-GB"/>
              </w:rPr>
              <w:t xml:space="preserve"> of working within older peoples’ services</w:t>
            </w:r>
          </w:p>
          <w:p w:rsidR="00741475" w:rsidRPr="00D321E0" w:rsidRDefault="00741475" w:rsidP="00741475">
            <w:pPr>
              <w:tabs>
                <w:tab w:val="left" w:pos="900"/>
                <w:tab w:val="left" w:pos="1080"/>
              </w:tabs>
              <w:spacing w:after="0" w:line="240" w:lineRule="auto"/>
              <w:ind w:left="360"/>
              <w:rPr>
                <w:rFonts w:ascii="Arial" w:eastAsia="Times New Roman" w:hAnsi="Arial" w:cs="Arial"/>
                <w:color w:val="000000"/>
                <w:sz w:val="24"/>
                <w:szCs w:val="24"/>
                <w:lang w:eastAsia="en-GB"/>
              </w:rPr>
            </w:pPr>
          </w:p>
        </w:tc>
        <w:tc>
          <w:tcPr>
            <w:tcW w:w="1852" w:type="pct"/>
            <w:shd w:val="clear" w:color="auto" w:fill="auto"/>
          </w:tcPr>
          <w:p w:rsidR="00D321E0" w:rsidRPr="00D321E0" w:rsidRDefault="00741475" w:rsidP="00741475">
            <w:pPr>
              <w:numPr>
                <w:ilvl w:val="0"/>
                <w:numId w:val="3"/>
              </w:numPr>
              <w:spacing w:after="0" w:line="240" w:lineRule="auto"/>
              <w:rPr>
                <w:rFonts w:ascii="Arial" w:eastAsia="Times New Roman" w:hAnsi="Arial" w:cs="Arial"/>
                <w:color w:val="000000"/>
                <w:sz w:val="24"/>
                <w:szCs w:val="24"/>
                <w:lang w:eastAsia="en-GB"/>
              </w:rPr>
            </w:pPr>
            <w:r w:rsidRPr="00741475">
              <w:rPr>
                <w:rFonts w:ascii="Arial" w:eastAsia="Times New Roman" w:hAnsi="Arial" w:cs="Arial"/>
                <w:color w:val="000000"/>
                <w:sz w:val="24"/>
                <w:szCs w:val="24"/>
                <w:lang w:eastAsia="en-GB"/>
              </w:rPr>
              <w:t>Experience of Care Homes Management</w:t>
            </w:r>
          </w:p>
        </w:tc>
      </w:tr>
      <w:tr w:rsidR="00D321E0" w:rsidRPr="00D321E0" w:rsidTr="00D321E0">
        <w:tc>
          <w:tcPr>
            <w:tcW w:w="1098" w:type="pct"/>
            <w:shd w:val="clear" w:color="auto" w:fill="auto"/>
          </w:tcPr>
          <w:p w:rsidR="00D321E0" w:rsidRPr="00D321E0" w:rsidRDefault="00D321E0" w:rsidP="00D321E0">
            <w:pPr>
              <w:tabs>
                <w:tab w:val="left" w:pos="900"/>
                <w:tab w:val="left" w:pos="1080"/>
              </w:tabs>
              <w:spacing w:after="0" w:line="240" w:lineRule="auto"/>
              <w:rPr>
                <w:rFonts w:ascii="Arial" w:eastAsia="Times New Roman" w:hAnsi="Arial" w:cs="Arial"/>
                <w:b/>
                <w:bCs/>
                <w:color w:val="000000"/>
                <w:sz w:val="24"/>
                <w:szCs w:val="24"/>
                <w:lang w:eastAsia="en-GB"/>
              </w:rPr>
            </w:pPr>
            <w:r w:rsidRPr="00D321E0">
              <w:rPr>
                <w:rFonts w:ascii="Arial" w:eastAsia="Times New Roman" w:hAnsi="Arial" w:cs="Arial"/>
                <w:b/>
                <w:bCs/>
                <w:color w:val="000000"/>
                <w:sz w:val="24"/>
                <w:szCs w:val="24"/>
                <w:lang w:eastAsia="en-GB"/>
              </w:rPr>
              <w:t>SKILLS AND ABILITIES</w:t>
            </w:r>
          </w:p>
        </w:tc>
        <w:tc>
          <w:tcPr>
            <w:tcW w:w="2050" w:type="pct"/>
            <w:shd w:val="clear" w:color="auto" w:fill="auto"/>
          </w:tcPr>
          <w:p w:rsidR="00741475" w:rsidRDefault="00741475" w:rsidP="00741475">
            <w:pPr>
              <w:numPr>
                <w:ilvl w:val="0"/>
                <w:numId w:val="3"/>
              </w:numPr>
              <w:tabs>
                <w:tab w:val="left" w:pos="900"/>
                <w:tab w:val="left" w:pos="1080"/>
              </w:tabs>
              <w:spacing w:after="0" w:line="240" w:lineRule="auto"/>
              <w:rPr>
                <w:rFonts w:ascii="Arial" w:eastAsia="Times New Roman" w:hAnsi="Arial" w:cs="Arial"/>
                <w:color w:val="000000"/>
                <w:sz w:val="24"/>
                <w:szCs w:val="24"/>
                <w:lang w:eastAsia="en-GB"/>
              </w:rPr>
            </w:pPr>
            <w:r w:rsidRPr="00741475">
              <w:rPr>
                <w:rFonts w:ascii="Arial" w:eastAsia="Times New Roman" w:hAnsi="Arial" w:cs="Arial"/>
                <w:color w:val="000000"/>
                <w:sz w:val="24"/>
                <w:szCs w:val="24"/>
                <w:lang w:eastAsia="en-GB"/>
              </w:rPr>
              <w:t xml:space="preserve">Substantial </w:t>
            </w:r>
            <w:r>
              <w:rPr>
                <w:rFonts w:ascii="Arial" w:eastAsia="Times New Roman" w:hAnsi="Arial" w:cs="Arial"/>
                <w:color w:val="000000"/>
                <w:sz w:val="24"/>
                <w:szCs w:val="24"/>
                <w:lang w:eastAsia="en-GB"/>
              </w:rPr>
              <w:t>i</w:t>
            </w:r>
            <w:r w:rsidRPr="00741475">
              <w:rPr>
                <w:rFonts w:ascii="Arial" w:eastAsia="Times New Roman" w:hAnsi="Arial" w:cs="Arial"/>
                <w:color w:val="000000"/>
                <w:sz w:val="24"/>
                <w:szCs w:val="24"/>
                <w:lang w:eastAsia="en-GB"/>
              </w:rPr>
              <w:t>nvolvement in discharge processes in a variety of settings</w:t>
            </w:r>
          </w:p>
          <w:p w:rsidR="00D321E0" w:rsidRPr="00D321E0" w:rsidRDefault="00D321E0" w:rsidP="00D321E0">
            <w:pPr>
              <w:numPr>
                <w:ilvl w:val="0"/>
                <w:numId w:val="3"/>
              </w:numPr>
              <w:tabs>
                <w:tab w:val="left" w:pos="900"/>
                <w:tab w:val="left" w:pos="1080"/>
              </w:tabs>
              <w:spacing w:after="0" w:line="240" w:lineRule="auto"/>
              <w:rPr>
                <w:rFonts w:ascii="Arial" w:eastAsia="Times New Roman" w:hAnsi="Arial" w:cs="Arial"/>
                <w:color w:val="000000"/>
                <w:sz w:val="24"/>
                <w:szCs w:val="24"/>
                <w:lang w:eastAsia="en-GB"/>
              </w:rPr>
            </w:pPr>
            <w:r w:rsidRPr="00D321E0">
              <w:rPr>
                <w:rFonts w:ascii="Arial" w:eastAsia="Times New Roman" w:hAnsi="Arial" w:cs="Arial"/>
                <w:color w:val="000000"/>
                <w:sz w:val="24"/>
                <w:szCs w:val="24"/>
                <w:lang w:eastAsia="en-GB"/>
              </w:rPr>
              <w:t>Good organisational skills, the ability to work under pressure to meet deadlines and targets.</w:t>
            </w:r>
          </w:p>
          <w:p w:rsidR="00D321E0" w:rsidRPr="00D321E0" w:rsidRDefault="00D321E0" w:rsidP="00D321E0">
            <w:pPr>
              <w:numPr>
                <w:ilvl w:val="0"/>
                <w:numId w:val="3"/>
              </w:numPr>
              <w:tabs>
                <w:tab w:val="left" w:pos="900"/>
                <w:tab w:val="left" w:pos="1080"/>
              </w:tabs>
              <w:spacing w:after="0" w:line="240" w:lineRule="auto"/>
              <w:rPr>
                <w:rFonts w:ascii="Arial" w:eastAsia="Times New Roman" w:hAnsi="Arial" w:cs="Arial"/>
                <w:color w:val="000000"/>
                <w:sz w:val="24"/>
                <w:szCs w:val="24"/>
                <w:lang w:eastAsia="en-GB"/>
              </w:rPr>
            </w:pPr>
            <w:r w:rsidRPr="00D321E0">
              <w:rPr>
                <w:rFonts w:ascii="Arial" w:eastAsia="Times New Roman" w:hAnsi="Arial" w:cs="Arial"/>
                <w:color w:val="000000"/>
                <w:sz w:val="24"/>
                <w:szCs w:val="24"/>
                <w:lang w:eastAsia="en-GB"/>
              </w:rPr>
              <w:t>The ability to work effectively in situations that present challenges.</w:t>
            </w:r>
          </w:p>
          <w:p w:rsidR="00D321E0" w:rsidRPr="00D321E0" w:rsidRDefault="00D321E0" w:rsidP="00D321E0">
            <w:pPr>
              <w:numPr>
                <w:ilvl w:val="0"/>
                <w:numId w:val="3"/>
              </w:numPr>
              <w:tabs>
                <w:tab w:val="left" w:pos="900"/>
                <w:tab w:val="left" w:pos="1080"/>
              </w:tabs>
              <w:spacing w:after="0" w:line="240" w:lineRule="auto"/>
              <w:rPr>
                <w:rFonts w:ascii="Arial" w:eastAsia="Times New Roman" w:hAnsi="Arial" w:cs="Arial"/>
                <w:color w:val="000000"/>
                <w:sz w:val="24"/>
                <w:szCs w:val="24"/>
                <w:lang w:eastAsia="en-GB"/>
              </w:rPr>
            </w:pPr>
            <w:r w:rsidRPr="00D321E0">
              <w:rPr>
                <w:rFonts w:ascii="Arial" w:eastAsia="Times New Roman" w:hAnsi="Arial" w:cs="Arial"/>
                <w:color w:val="000000"/>
                <w:sz w:val="24"/>
                <w:szCs w:val="24"/>
                <w:lang w:eastAsia="en-GB"/>
              </w:rPr>
              <w:t>The ability to manage change in an ever changing work sphere.</w:t>
            </w:r>
          </w:p>
          <w:p w:rsidR="00D321E0" w:rsidRDefault="00D321E0" w:rsidP="00D321E0">
            <w:pPr>
              <w:numPr>
                <w:ilvl w:val="0"/>
                <w:numId w:val="3"/>
              </w:numPr>
              <w:tabs>
                <w:tab w:val="left" w:pos="900"/>
                <w:tab w:val="left" w:pos="1080"/>
              </w:tabs>
              <w:spacing w:after="0" w:line="240" w:lineRule="auto"/>
              <w:rPr>
                <w:rFonts w:ascii="Arial" w:eastAsia="Times New Roman" w:hAnsi="Arial" w:cs="Arial"/>
                <w:color w:val="000000"/>
                <w:sz w:val="24"/>
                <w:szCs w:val="24"/>
                <w:lang w:eastAsia="en-GB"/>
              </w:rPr>
            </w:pPr>
            <w:r w:rsidRPr="00D321E0">
              <w:rPr>
                <w:rFonts w:ascii="Arial" w:eastAsia="Times New Roman" w:hAnsi="Arial" w:cs="Arial"/>
                <w:color w:val="000000"/>
                <w:sz w:val="24"/>
                <w:szCs w:val="24"/>
                <w:lang w:eastAsia="en-GB"/>
              </w:rPr>
              <w:t>Excellent communication skills, including good oral and written communication skills</w:t>
            </w:r>
          </w:p>
          <w:p w:rsidR="00EC26DA" w:rsidRPr="00D321E0" w:rsidRDefault="00EC26DA" w:rsidP="00EC26DA">
            <w:pPr>
              <w:numPr>
                <w:ilvl w:val="0"/>
                <w:numId w:val="3"/>
              </w:numPr>
              <w:tabs>
                <w:tab w:val="left" w:pos="900"/>
                <w:tab w:val="left" w:pos="1080"/>
              </w:tabs>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a</w:t>
            </w:r>
            <w:r w:rsidRPr="00EC26DA">
              <w:rPr>
                <w:rFonts w:ascii="Arial" w:eastAsia="Times New Roman" w:hAnsi="Arial" w:cs="Arial"/>
                <w:color w:val="000000"/>
                <w:sz w:val="24"/>
                <w:szCs w:val="24"/>
                <w:lang w:eastAsia="en-GB"/>
              </w:rPr>
              <w:t>bility to motivate other professional</w:t>
            </w:r>
            <w:r>
              <w:rPr>
                <w:rFonts w:ascii="Arial" w:eastAsia="Times New Roman" w:hAnsi="Arial" w:cs="Arial"/>
                <w:color w:val="000000"/>
                <w:sz w:val="24"/>
                <w:szCs w:val="24"/>
                <w:lang w:eastAsia="en-GB"/>
              </w:rPr>
              <w:t>s to meet</w:t>
            </w:r>
            <w:r w:rsidRPr="00EC26DA">
              <w:rPr>
                <w:rFonts w:ascii="Arial" w:eastAsia="Times New Roman" w:hAnsi="Arial" w:cs="Arial"/>
                <w:color w:val="000000"/>
                <w:sz w:val="24"/>
                <w:szCs w:val="24"/>
                <w:lang w:eastAsia="en-GB"/>
              </w:rPr>
              <w:t xml:space="preserve"> person-centred outcomes for individuals and families</w:t>
            </w:r>
          </w:p>
          <w:p w:rsidR="00D321E0" w:rsidRPr="00D321E0" w:rsidRDefault="00D321E0" w:rsidP="00D321E0">
            <w:pPr>
              <w:numPr>
                <w:ilvl w:val="0"/>
                <w:numId w:val="3"/>
              </w:numPr>
              <w:tabs>
                <w:tab w:val="left" w:pos="900"/>
                <w:tab w:val="left" w:pos="1080"/>
              </w:tabs>
              <w:spacing w:after="0" w:line="240" w:lineRule="auto"/>
              <w:rPr>
                <w:rFonts w:ascii="Arial" w:eastAsia="Times New Roman" w:hAnsi="Arial" w:cs="Arial"/>
                <w:color w:val="000000"/>
                <w:sz w:val="24"/>
                <w:szCs w:val="24"/>
                <w:lang w:eastAsia="en-GB"/>
              </w:rPr>
            </w:pPr>
            <w:r w:rsidRPr="00D321E0">
              <w:rPr>
                <w:rFonts w:ascii="Arial" w:eastAsia="Times New Roman" w:hAnsi="Arial" w:cs="Arial"/>
                <w:color w:val="000000"/>
                <w:sz w:val="24"/>
                <w:szCs w:val="24"/>
                <w:lang w:eastAsia="en-GB"/>
              </w:rPr>
              <w:t>The ability t</w:t>
            </w:r>
            <w:r w:rsidR="00BF629E">
              <w:rPr>
                <w:rFonts w:ascii="Arial" w:eastAsia="Times New Roman" w:hAnsi="Arial" w:cs="Arial"/>
                <w:color w:val="000000"/>
                <w:sz w:val="24"/>
                <w:szCs w:val="24"/>
                <w:lang w:eastAsia="en-GB"/>
              </w:rPr>
              <w:t>o use IT equipment effectively a</w:t>
            </w:r>
            <w:r w:rsidRPr="00D321E0">
              <w:rPr>
                <w:rFonts w:ascii="Arial" w:eastAsia="Times New Roman" w:hAnsi="Arial" w:cs="Arial"/>
                <w:color w:val="000000"/>
                <w:sz w:val="24"/>
                <w:szCs w:val="24"/>
                <w:lang w:eastAsia="en-GB"/>
              </w:rPr>
              <w:t>nd undertake a range of admin tasks.</w:t>
            </w:r>
          </w:p>
          <w:p w:rsidR="00EC26DA" w:rsidRPr="00D321E0" w:rsidRDefault="00D321E0" w:rsidP="00EC26DA">
            <w:pPr>
              <w:numPr>
                <w:ilvl w:val="0"/>
                <w:numId w:val="3"/>
              </w:numPr>
              <w:tabs>
                <w:tab w:val="left" w:pos="900"/>
                <w:tab w:val="left" w:pos="1080"/>
              </w:tabs>
              <w:spacing w:after="0" w:line="240" w:lineRule="auto"/>
              <w:rPr>
                <w:rFonts w:ascii="Arial" w:eastAsia="Times New Roman" w:hAnsi="Arial" w:cs="Arial"/>
                <w:color w:val="000000"/>
                <w:sz w:val="24"/>
                <w:szCs w:val="24"/>
                <w:lang w:eastAsia="en-GB"/>
              </w:rPr>
            </w:pPr>
            <w:r w:rsidRPr="00D321E0">
              <w:rPr>
                <w:rFonts w:ascii="Arial" w:eastAsia="Times New Roman" w:hAnsi="Arial" w:cs="Arial"/>
                <w:color w:val="000000"/>
                <w:sz w:val="24"/>
                <w:szCs w:val="24"/>
                <w:lang w:eastAsia="en-GB"/>
              </w:rPr>
              <w:t xml:space="preserve">Full driving licence and </w:t>
            </w:r>
            <w:r w:rsidR="00EC26DA">
              <w:rPr>
                <w:rFonts w:ascii="Arial" w:eastAsia="Times New Roman" w:hAnsi="Arial" w:cs="Arial"/>
                <w:color w:val="000000"/>
                <w:sz w:val="24"/>
                <w:szCs w:val="24"/>
                <w:lang w:eastAsia="en-GB"/>
              </w:rPr>
              <w:t xml:space="preserve">full </w:t>
            </w:r>
            <w:r w:rsidRPr="00D321E0">
              <w:rPr>
                <w:rFonts w:ascii="Arial" w:eastAsia="Times New Roman" w:hAnsi="Arial" w:cs="Arial"/>
                <w:color w:val="000000"/>
                <w:sz w:val="24"/>
                <w:szCs w:val="24"/>
                <w:lang w:eastAsia="en-GB"/>
              </w:rPr>
              <w:t>access to a car for work purposes</w:t>
            </w:r>
          </w:p>
        </w:tc>
        <w:tc>
          <w:tcPr>
            <w:tcW w:w="1852" w:type="pct"/>
            <w:shd w:val="clear" w:color="auto" w:fill="auto"/>
          </w:tcPr>
          <w:p w:rsidR="00D321E0" w:rsidRPr="00D321E0" w:rsidRDefault="00D321E0" w:rsidP="00D321E0">
            <w:pPr>
              <w:spacing w:after="0" w:line="240" w:lineRule="auto"/>
              <w:rPr>
                <w:rFonts w:ascii="Arial" w:eastAsia="Times New Roman" w:hAnsi="Arial" w:cs="Arial"/>
                <w:color w:val="000000"/>
                <w:sz w:val="24"/>
                <w:szCs w:val="24"/>
                <w:lang w:eastAsia="en-GB"/>
              </w:rPr>
            </w:pPr>
          </w:p>
        </w:tc>
      </w:tr>
      <w:tr w:rsidR="00D321E0" w:rsidRPr="00D321E0" w:rsidTr="00D321E0">
        <w:tc>
          <w:tcPr>
            <w:tcW w:w="1098" w:type="pct"/>
            <w:shd w:val="clear" w:color="auto" w:fill="auto"/>
          </w:tcPr>
          <w:p w:rsidR="00D321E0" w:rsidRPr="00D321E0" w:rsidRDefault="00D321E0" w:rsidP="00D321E0">
            <w:pPr>
              <w:tabs>
                <w:tab w:val="left" w:pos="900"/>
                <w:tab w:val="left" w:pos="1080"/>
              </w:tabs>
              <w:spacing w:after="0" w:line="240" w:lineRule="auto"/>
              <w:rPr>
                <w:rFonts w:ascii="Arial" w:eastAsia="Times New Roman" w:hAnsi="Arial" w:cs="Arial"/>
                <w:b/>
                <w:bCs/>
                <w:color w:val="000000"/>
                <w:sz w:val="24"/>
                <w:szCs w:val="24"/>
                <w:lang w:eastAsia="en-GB"/>
              </w:rPr>
            </w:pPr>
            <w:r w:rsidRPr="00D321E0">
              <w:rPr>
                <w:rFonts w:ascii="Arial" w:eastAsia="Times New Roman" w:hAnsi="Arial" w:cs="Arial"/>
                <w:b/>
                <w:bCs/>
                <w:color w:val="000000"/>
                <w:sz w:val="24"/>
                <w:szCs w:val="24"/>
                <w:lang w:eastAsia="en-GB"/>
              </w:rPr>
              <w:lastRenderedPageBreak/>
              <w:t>EDUCATION/ QUALIFICATIONS/ KNOWLEDGE</w:t>
            </w:r>
          </w:p>
        </w:tc>
        <w:tc>
          <w:tcPr>
            <w:tcW w:w="2050" w:type="pct"/>
            <w:shd w:val="clear" w:color="auto" w:fill="auto"/>
          </w:tcPr>
          <w:p w:rsidR="00741475" w:rsidRDefault="00741475" w:rsidP="00741475">
            <w:pPr>
              <w:numPr>
                <w:ilvl w:val="0"/>
                <w:numId w:val="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Knowledge of a range of c</w:t>
            </w:r>
            <w:r w:rsidRPr="00741475">
              <w:rPr>
                <w:rFonts w:ascii="Arial" w:eastAsia="Times New Roman" w:hAnsi="Arial" w:cs="Arial"/>
                <w:sz w:val="24"/>
                <w:szCs w:val="24"/>
                <w:lang w:eastAsia="en-GB"/>
              </w:rPr>
              <w:t xml:space="preserve">linical </w:t>
            </w:r>
            <w:r>
              <w:rPr>
                <w:rFonts w:ascii="Arial" w:eastAsia="Times New Roman" w:hAnsi="Arial" w:cs="Arial"/>
                <w:sz w:val="24"/>
                <w:szCs w:val="24"/>
                <w:lang w:eastAsia="en-GB"/>
              </w:rPr>
              <w:t xml:space="preserve">and social care </w:t>
            </w:r>
            <w:r w:rsidRPr="00741475">
              <w:rPr>
                <w:rFonts w:ascii="Arial" w:eastAsia="Times New Roman" w:hAnsi="Arial" w:cs="Arial"/>
                <w:sz w:val="24"/>
                <w:szCs w:val="24"/>
                <w:lang w:eastAsia="en-GB"/>
              </w:rPr>
              <w:t>assessment tools</w:t>
            </w:r>
          </w:p>
          <w:p w:rsidR="00741475" w:rsidRDefault="00741475" w:rsidP="00741475">
            <w:pPr>
              <w:numPr>
                <w:ilvl w:val="0"/>
                <w:numId w:val="6"/>
              </w:numPr>
              <w:spacing w:after="0" w:line="240" w:lineRule="auto"/>
              <w:rPr>
                <w:rFonts w:ascii="Arial" w:eastAsia="Times New Roman" w:hAnsi="Arial" w:cs="Arial"/>
                <w:sz w:val="24"/>
                <w:szCs w:val="24"/>
                <w:lang w:eastAsia="en-GB"/>
              </w:rPr>
            </w:pPr>
            <w:r w:rsidRPr="00741475">
              <w:rPr>
                <w:rFonts w:ascii="Arial" w:eastAsia="Times New Roman" w:hAnsi="Arial" w:cs="Arial"/>
                <w:sz w:val="24"/>
                <w:szCs w:val="24"/>
                <w:lang w:eastAsia="en-GB"/>
              </w:rPr>
              <w:t xml:space="preserve">To have or be willing to work towards </w:t>
            </w:r>
            <w:r w:rsidR="00EC26DA">
              <w:rPr>
                <w:rFonts w:ascii="Arial" w:eastAsia="Times New Roman" w:hAnsi="Arial" w:cs="Arial"/>
                <w:sz w:val="24"/>
                <w:szCs w:val="24"/>
                <w:lang w:eastAsia="en-GB"/>
              </w:rPr>
              <w:t xml:space="preserve">a </w:t>
            </w:r>
            <w:r w:rsidRPr="00741475">
              <w:rPr>
                <w:rFonts w:ascii="Arial" w:eastAsia="Times New Roman" w:hAnsi="Arial" w:cs="Arial"/>
                <w:sz w:val="24"/>
                <w:szCs w:val="24"/>
                <w:lang w:eastAsia="en-GB"/>
              </w:rPr>
              <w:t>working knowledge of CQC regulations</w:t>
            </w:r>
          </w:p>
          <w:p w:rsidR="00D321E0" w:rsidRPr="00D321E0" w:rsidRDefault="00AE1C8B" w:rsidP="00BF629E">
            <w:pPr>
              <w:numPr>
                <w:ilvl w:val="0"/>
                <w:numId w:val="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Level 4</w:t>
            </w:r>
            <w:bookmarkStart w:id="0" w:name="_GoBack"/>
            <w:bookmarkEnd w:id="0"/>
            <w:r w:rsidR="00EC26DA" w:rsidRPr="00EC26DA">
              <w:rPr>
                <w:rFonts w:ascii="Arial" w:eastAsia="Times New Roman" w:hAnsi="Arial" w:cs="Arial"/>
                <w:sz w:val="24"/>
                <w:szCs w:val="24"/>
                <w:lang w:eastAsia="en-GB"/>
              </w:rPr>
              <w:t xml:space="preserve"> </w:t>
            </w:r>
            <w:r w:rsidR="00EC26DA">
              <w:rPr>
                <w:rFonts w:ascii="Arial" w:eastAsia="Times New Roman" w:hAnsi="Arial" w:cs="Arial"/>
                <w:sz w:val="24"/>
                <w:szCs w:val="24"/>
                <w:lang w:eastAsia="en-GB"/>
              </w:rPr>
              <w:t xml:space="preserve">QCF in </w:t>
            </w:r>
            <w:r w:rsidR="00BF629E">
              <w:rPr>
                <w:rFonts w:ascii="Arial" w:eastAsia="Times New Roman" w:hAnsi="Arial" w:cs="Arial"/>
                <w:sz w:val="24"/>
                <w:szCs w:val="24"/>
                <w:lang w:eastAsia="en-GB"/>
              </w:rPr>
              <w:t xml:space="preserve">health and/or </w:t>
            </w:r>
            <w:r w:rsidR="00EC26DA" w:rsidRPr="00EC26DA">
              <w:rPr>
                <w:rFonts w:ascii="Arial" w:eastAsia="Times New Roman" w:hAnsi="Arial" w:cs="Arial"/>
                <w:sz w:val="24"/>
                <w:szCs w:val="24"/>
                <w:lang w:eastAsia="en-GB"/>
              </w:rPr>
              <w:t>social care or equivalent</w:t>
            </w:r>
          </w:p>
          <w:p w:rsidR="00D321E0" w:rsidRPr="00D321E0" w:rsidRDefault="00D321E0" w:rsidP="00D321E0">
            <w:pPr>
              <w:numPr>
                <w:ilvl w:val="0"/>
                <w:numId w:val="4"/>
              </w:numPr>
              <w:tabs>
                <w:tab w:val="num" w:pos="421"/>
              </w:tabs>
              <w:spacing w:after="0" w:line="240" w:lineRule="auto"/>
              <w:ind w:left="421" w:hanging="283"/>
              <w:rPr>
                <w:rFonts w:ascii="Arial" w:eastAsia="Times New Roman" w:hAnsi="Arial" w:cs="Arial"/>
                <w:sz w:val="24"/>
                <w:szCs w:val="24"/>
                <w:lang w:eastAsia="en-GB"/>
              </w:rPr>
            </w:pPr>
            <w:r w:rsidRPr="00D321E0">
              <w:rPr>
                <w:rFonts w:ascii="Arial" w:eastAsia="Times New Roman" w:hAnsi="Arial" w:cs="Arial"/>
                <w:sz w:val="24"/>
                <w:szCs w:val="24"/>
                <w:lang w:eastAsia="en-GB"/>
              </w:rPr>
              <w:t>Knowledge of conditions, and illnesses related to the client group.</w:t>
            </w:r>
          </w:p>
          <w:p w:rsidR="00D321E0" w:rsidRPr="00D321E0" w:rsidRDefault="00D321E0" w:rsidP="00D321E0">
            <w:pPr>
              <w:numPr>
                <w:ilvl w:val="0"/>
                <w:numId w:val="4"/>
              </w:numPr>
              <w:tabs>
                <w:tab w:val="num" w:pos="421"/>
              </w:tabs>
              <w:spacing w:after="0" w:line="240" w:lineRule="auto"/>
              <w:ind w:left="421" w:hanging="283"/>
              <w:rPr>
                <w:rFonts w:ascii="Arial" w:eastAsia="Times New Roman" w:hAnsi="Arial" w:cs="Arial"/>
                <w:sz w:val="24"/>
                <w:szCs w:val="24"/>
                <w:lang w:eastAsia="en-GB"/>
              </w:rPr>
            </w:pPr>
            <w:r w:rsidRPr="00D321E0">
              <w:rPr>
                <w:rFonts w:ascii="Arial" w:eastAsia="Times New Roman" w:hAnsi="Arial" w:cs="Arial"/>
                <w:sz w:val="24"/>
                <w:szCs w:val="24"/>
                <w:lang w:eastAsia="en-GB"/>
              </w:rPr>
              <w:t>Knowledge of relevant legislation e.g</w:t>
            </w:r>
            <w:r w:rsidR="00BF629E">
              <w:rPr>
                <w:rFonts w:ascii="Arial" w:eastAsia="Times New Roman" w:hAnsi="Arial" w:cs="Arial"/>
                <w:sz w:val="24"/>
                <w:szCs w:val="24"/>
                <w:lang w:eastAsia="en-GB"/>
              </w:rPr>
              <w:t xml:space="preserve">. Health &amp; Social Care Act 2008, Care Act - </w:t>
            </w:r>
            <w:r w:rsidRPr="00D321E0">
              <w:rPr>
                <w:rFonts w:ascii="Arial" w:eastAsia="Times New Roman" w:hAnsi="Arial" w:cs="Arial"/>
                <w:sz w:val="24"/>
                <w:szCs w:val="24"/>
                <w:lang w:eastAsia="en-GB"/>
              </w:rPr>
              <w:t>Protection of Vulnerable Adults and Mental Capacity Act.</w:t>
            </w:r>
          </w:p>
          <w:p w:rsidR="00D321E0" w:rsidRPr="00D321E0" w:rsidRDefault="00D321E0" w:rsidP="00BF629E">
            <w:pPr>
              <w:tabs>
                <w:tab w:val="left" w:pos="900"/>
                <w:tab w:val="left" w:pos="1080"/>
              </w:tabs>
              <w:spacing w:after="0" w:line="240" w:lineRule="auto"/>
              <w:rPr>
                <w:rFonts w:ascii="Arial" w:eastAsia="Times New Roman" w:hAnsi="Arial" w:cs="Arial"/>
                <w:color w:val="000000"/>
                <w:sz w:val="24"/>
                <w:szCs w:val="24"/>
                <w:lang w:eastAsia="en-GB"/>
              </w:rPr>
            </w:pPr>
          </w:p>
        </w:tc>
        <w:tc>
          <w:tcPr>
            <w:tcW w:w="1852" w:type="pct"/>
            <w:shd w:val="clear" w:color="auto" w:fill="auto"/>
          </w:tcPr>
          <w:p w:rsidR="00EC26DA" w:rsidRDefault="00EC26DA" w:rsidP="00EC26DA">
            <w:pPr>
              <w:numPr>
                <w:ilvl w:val="0"/>
                <w:numId w:val="4"/>
              </w:numPr>
              <w:spacing w:after="0" w:line="240" w:lineRule="auto"/>
              <w:rPr>
                <w:rFonts w:ascii="Arial" w:eastAsia="Times New Roman" w:hAnsi="Arial" w:cs="Arial"/>
                <w:sz w:val="24"/>
                <w:szCs w:val="24"/>
                <w:lang w:eastAsia="en-GB"/>
              </w:rPr>
            </w:pPr>
            <w:r w:rsidRPr="00EC26DA">
              <w:rPr>
                <w:rFonts w:ascii="Arial" w:eastAsia="Times New Roman" w:hAnsi="Arial" w:cs="Arial"/>
                <w:sz w:val="24"/>
                <w:szCs w:val="24"/>
                <w:lang w:eastAsia="en-GB"/>
              </w:rPr>
              <w:t>Good working knowledge of CQC regulations</w:t>
            </w:r>
          </w:p>
          <w:p w:rsidR="00EC26DA" w:rsidRPr="00EC26DA" w:rsidRDefault="00EC26DA" w:rsidP="00EC26DA">
            <w:pPr>
              <w:numPr>
                <w:ilvl w:val="0"/>
                <w:numId w:val="4"/>
              </w:numPr>
              <w:spacing w:after="0" w:line="240" w:lineRule="auto"/>
              <w:rPr>
                <w:rFonts w:ascii="Arial" w:eastAsia="Times New Roman" w:hAnsi="Arial" w:cs="Arial"/>
                <w:sz w:val="24"/>
                <w:szCs w:val="24"/>
                <w:lang w:eastAsia="en-GB"/>
              </w:rPr>
            </w:pPr>
            <w:r w:rsidRPr="00EC26DA">
              <w:rPr>
                <w:rFonts w:ascii="Arial" w:eastAsia="Times New Roman" w:hAnsi="Arial" w:cs="Arial"/>
                <w:sz w:val="24"/>
                <w:szCs w:val="24"/>
                <w:lang w:eastAsia="en-GB"/>
              </w:rPr>
              <w:t>Current Nursing registration with NMC</w:t>
            </w:r>
          </w:p>
          <w:p w:rsidR="00EC26DA" w:rsidRPr="00EC26DA" w:rsidRDefault="00EC26DA" w:rsidP="00EC26DA">
            <w:pPr>
              <w:numPr>
                <w:ilvl w:val="0"/>
                <w:numId w:val="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Current </w:t>
            </w:r>
            <w:r w:rsidRPr="00EC26DA">
              <w:rPr>
                <w:rFonts w:ascii="Arial" w:eastAsia="Times New Roman" w:hAnsi="Arial" w:cs="Arial"/>
                <w:sz w:val="24"/>
                <w:szCs w:val="24"/>
                <w:lang w:eastAsia="en-GB"/>
              </w:rPr>
              <w:t xml:space="preserve">Social work </w:t>
            </w:r>
            <w:r>
              <w:rPr>
                <w:rFonts w:ascii="Arial" w:eastAsia="Times New Roman" w:hAnsi="Arial" w:cs="Arial"/>
                <w:sz w:val="24"/>
                <w:szCs w:val="24"/>
                <w:lang w:eastAsia="en-GB"/>
              </w:rPr>
              <w:t>registration with HCPC</w:t>
            </w:r>
          </w:p>
          <w:p w:rsidR="00EC26DA" w:rsidRDefault="00EC26DA" w:rsidP="00EC26DA">
            <w:pPr>
              <w:numPr>
                <w:ilvl w:val="0"/>
                <w:numId w:val="4"/>
              </w:numPr>
              <w:spacing w:after="0" w:line="240" w:lineRule="auto"/>
              <w:rPr>
                <w:rFonts w:ascii="Arial" w:eastAsia="Times New Roman" w:hAnsi="Arial" w:cs="Arial"/>
                <w:sz w:val="24"/>
                <w:szCs w:val="24"/>
                <w:lang w:eastAsia="en-GB"/>
              </w:rPr>
            </w:pPr>
            <w:r w:rsidRPr="00EC26DA">
              <w:rPr>
                <w:rFonts w:ascii="Arial" w:eastAsia="Times New Roman" w:hAnsi="Arial" w:cs="Arial"/>
                <w:sz w:val="24"/>
                <w:szCs w:val="24"/>
                <w:lang w:eastAsia="en-GB"/>
              </w:rPr>
              <w:t>Attained or working towards Level 5 Leadership and Management or equivalent</w:t>
            </w:r>
          </w:p>
          <w:p w:rsidR="00EC26DA" w:rsidRDefault="00EC26DA" w:rsidP="00EC26DA">
            <w:pPr>
              <w:spacing w:after="0" w:line="240" w:lineRule="auto"/>
              <w:ind w:left="86"/>
              <w:rPr>
                <w:rFonts w:ascii="Arial" w:eastAsia="Times New Roman" w:hAnsi="Arial" w:cs="Arial"/>
                <w:sz w:val="24"/>
                <w:szCs w:val="24"/>
                <w:lang w:eastAsia="en-GB"/>
              </w:rPr>
            </w:pPr>
          </w:p>
          <w:p w:rsidR="00D321E0" w:rsidRPr="00D321E0" w:rsidRDefault="00D321E0" w:rsidP="00EC26DA">
            <w:pPr>
              <w:spacing w:after="0" w:line="240" w:lineRule="auto"/>
              <w:ind w:left="86"/>
              <w:rPr>
                <w:rFonts w:ascii="Arial" w:eastAsia="Times New Roman" w:hAnsi="Arial" w:cs="Arial"/>
                <w:color w:val="000000"/>
                <w:sz w:val="24"/>
                <w:szCs w:val="24"/>
                <w:lang w:eastAsia="en-GB"/>
              </w:rPr>
            </w:pPr>
          </w:p>
        </w:tc>
      </w:tr>
      <w:tr w:rsidR="00D321E0" w:rsidRPr="00D321E0" w:rsidTr="00D321E0">
        <w:tc>
          <w:tcPr>
            <w:tcW w:w="1098" w:type="pct"/>
            <w:shd w:val="clear" w:color="auto" w:fill="auto"/>
          </w:tcPr>
          <w:p w:rsidR="00D321E0" w:rsidRPr="00D321E0" w:rsidRDefault="00D321E0" w:rsidP="00D321E0">
            <w:pPr>
              <w:tabs>
                <w:tab w:val="left" w:pos="900"/>
                <w:tab w:val="left" w:pos="1080"/>
              </w:tabs>
              <w:spacing w:after="0" w:line="240" w:lineRule="auto"/>
              <w:rPr>
                <w:rFonts w:ascii="Arial" w:eastAsia="Times New Roman" w:hAnsi="Arial" w:cs="Arial"/>
                <w:b/>
                <w:bCs/>
                <w:color w:val="000000"/>
                <w:sz w:val="24"/>
                <w:szCs w:val="24"/>
                <w:lang w:eastAsia="en-GB"/>
              </w:rPr>
            </w:pPr>
            <w:r w:rsidRPr="00D321E0">
              <w:rPr>
                <w:rFonts w:ascii="Arial" w:eastAsia="Times New Roman" w:hAnsi="Arial" w:cs="Arial"/>
                <w:b/>
                <w:bCs/>
                <w:color w:val="000000"/>
                <w:sz w:val="24"/>
                <w:szCs w:val="24"/>
                <w:lang w:eastAsia="en-GB"/>
              </w:rPr>
              <w:t>OTHER REQUIREMENTS</w:t>
            </w:r>
          </w:p>
        </w:tc>
        <w:tc>
          <w:tcPr>
            <w:tcW w:w="2050" w:type="pct"/>
            <w:shd w:val="clear" w:color="auto" w:fill="auto"/>
          </w:tcPr>
          <w:p w:rsidR="00D321E0" w:rsidRPr="00D321E0" w:rsidRDefault="00D321E0" w:rsidP="00D321E0">
            <w:pPr>
              <w:numPr>
                <w:ilvl w:val="0"/>
                <w:numId w:val="5"/>
              </w:numPr>
              <w:tabs>
                <w:tab w:val="left" w:pos="900"/>
                <w:tab w:val="left" w:pos="1080"/>
              </w:tabs>
              <w:spacing w:after="0" w:line="240" w:lineRule="auto"/>
              <w:rPr>
                <w:rFonts w:ascii="Arial" w:eastAsia="Times New Roman" w:hAnsi="Arial" w:cs="Arial"/>
                <w:sz w:val="24"/>
                <w:szCs w:val="24"/>
                <w:lang w:eastAsia="en-GB"/>
              </w:rPr>
            </w:pPr>
            <w:r w:rsidRPr="00D321E0">
              <w:rPr>
                <w:rFonts w:ascii="Arial" w:eastAsia="Times New Roman" w:hAnsi="Arial" w:cs="Arial"/>
                <w:sz w:val="24"/>
                <w:szCs w:val="24"/>
                <w:lang w:eastAsia="en-GB"/>
              </w:rPr>
              <w:t>Flexible approach to work by responding to the needs of the services including, at times, requirements to work beyond normal working hours</w:t>
            </w:r>
          </w:p>
          <w:p w:rsidR="00D321E0" w:rsidRPr="00D321E0" w:rsidRDefault="00D321E0" w:rsidP="00D321E0">
            <w:pPr>
              <w:numPr>
                <w:ilvl w:val="0"/>
                <w:numId w:val="5"/>
              </w:numPr>
              <w:tabs>
                <w:tab w:val="left" w:pos="900"/>
                <w:tab w:val="left" w:pos="1080"/>
              </w:tabs>
              <w:spacing w:after="0" w:line="240" w:lineRule="auto"/>
              <w:rPr>
                <w:rFonts w:ascii="Arial" w:eastAsia="Times New Roman" w:hAnsi="Arial" w:cs="Arial"/>
                <w:sz w:val="24"/>
                <w:szCs w:val="24"/>
                <w:lang w:eastAsia="en-GB"/>
              </w:rPr>
            </w:pPr>
            <w:r w:rsidRPr="00D321E0">
              <w:rPr>
                <w:rFonts w:ascii="Arial" w:eastAsia="Times New Roman" w:hAnsi="Arial" w:cs="Arial"/>
                <w:sz w:val="24"/>
                <w:szCs w:val="24"/>
                <w:lang w:eastAsia="en-GB"/>
              </w:rPr>
              <w:t>Commitment to own continuous personal and professional development</w:t>
            </w:r>
          </w:p>
          <w:p w:rsidR="00D321E0" w:rsidRPr="00D321E0" w:rsidRDefault="00D321E0" w:rsidP="00D321E0">
            <w:pPr>
              <w:numPr>
                <w:ilvl w:val="0"/>
                <w:numId w:val="5"/>
              </w:numPr>
              <w:spacing w:after="0" w:line="240" w:lineRule="auto"/>
              <w:rPr>
                <w:rFonts w:ascii="Arial" w:eastAsia="Times New Roman" w:hAnsi="Arial" w:cs="Arial"/>
                <w:color w:val="000000"/>
                <w:sz w:val="24"/>
                <w:szCs w:val="24"/>
                <w:lang w:eastAsia="en-GB"/>
              </w:rPr>
            </w:pPr>
            <w:r w:rsidRPr="00D321E0">
              <w:rPr>
                <w:rFonts w:ascii="Arial" w:eastAsia="Times New Roman" w:hAnsi="Arial" w:cs="Arial"/>
                <w:sz w:val="24"/>
                <w:szCs w:val="24"/>
                <w:lang w:eastAsia="en-GB"/>
              </w:rPr>
              <w:t>Strong team player, committed to an ethos of continuous improvement</w:t>
            </w:r>
          </w:p>
          <w:p w:rsidR="00D321E0" w:rsidRPr="00D321E0" w:rsidRDefault="00D321E0" w:rsidP="00D321E0">
            <w:pPr>
              <w:spacing w:after="0" w:line="240" w:lineRule="auto"/>
              <w:ind w:left="360"/>
              <w:rPr>
                <w:rFonts w:ascii="Arial" w:eastAsia="Times New Roman" w:hAnsi="Arial" w:cs="Arial"/>
                <w:color w:val="000000"/>
                <w:sz w:val="24"/>
                <w:szCs w:val="24"/>
                <w:lang w:eastAsia="en-GB"/>
              </w:rPr>
            </w:pPr>
          </w:p>
        </w:tc>
        <w:tc>
          <w:tcPr>
            <w:tcW w:w="1852" w:type="pct"/>
            <w:shd w:val="clear" w:color="auto" w:fill="auto"/>
          </w:tcPr>
          <w:p w:rsidR="00D321E0" w:rsidRPr="00D321E0" w:rsidRDefault="00D321E0" w:rsidP="00D321E0">
            <w:pPr>
              <w:numPr>
                <w:ilvl w:val="0"/>
                <w:numId w:val="3"/>
              </w:numPr>
              <w:tabs>
                <w:tab w:val="left" w:pos="900"/>
                <w:tab w:val="left" w:pos="1080"/>
              </w:tabs>
              <w:spacing w:after="0" w:line="240" w:lineRule="auto"/>
              <w:rPr>
                <w:rFonts w:ascii="Arial" w:eastAsia="Times New Roman" w:hAnsi="Arial" w:cs="Arial"/>
                <w:color w:val="000000"/>
                <w:sz w:val="24"/>
                <w:szCs w:val="24"/>
                <w:lang w:eastAsia="en-GB"/>
              </w:rPr>
            </w:pPr>
            <w:r w:rsidRPr="00D321E0">
              <w:rPr>
                <w:rFonts w:ascii="Arial" w:eastAsia="Times New Roman" w:hAnsi="Arial" w:cs="Arial"/>
                <w:color w:val="000000"/>
                <w:sz w:val="24"/>
                <w:szCs w:val="24"/>
                <w:lang w:eastAsia="en-GB"/>
              </w:rPr>
              <w:t>Evidence of own continuous personal and professional development</w:t>
            </w:r>
          </w:p>
          <w:p w:rsidR="00D321E0" w:rsidRPr="00D321E0" w:rsidRDefault="00D321E0" w:rsidP="00D321E0">
            <w:pPr>
              <w:tabs>
                <w:tab w:val="left" w:pos="900"/>
                <w:tab w:val="left" w:pos="1080"/>
              </w:tabs>
              <w:spacing w:after="0" w:line="240" w:lineRule="auto"/>
              <w:ind w:left="72"/>
              <w:rPr>
                <w:rFonts w:ascii="Arial" w:eastAsia="Times New Roman" w:hAnsi="Arial" w:cs="Arial"/>
                <w:color w:val="000000"/>
                <w:sz w:val="24"/>
                <w:szCs w:val="24"/>
                <w:lang w:eastAsia="en-GB"/>
              </w:rPr>
            </w:pPr>
          </w:p>
        </w:tc>
      </w:tr>
      <w:tr w:rsidR="00D321E0" w:rsidRPr="00D321E0" w:rsidTr="00D321E0">
        <w:tc>
          <w:tcPr>
            <w:tcW w:w="1098" w:type="pct"/>
            <w:shd w:val="clear" w:color="auto" w:fill="auto"/>
          </w:tcPr>
          <w:p w:rsidR="00D321E0" w:rsidRPr="00D321E0" w:rsidRDefault="00D321E0" w:rsidP="00D321E0">
            <w:pPr>
              <w:tabs>
                <w:tab w:val="left" w:pos="900"/>
                <w:tab w:val="left" w:pos="1080"/>
              </w:tabs>
              <w:spacing w:after="0" w:line="240" w:lineRule="auto"/>
              <w:rPr>
                <w:rFonts w:ascii="Arial" w:eastAsia="Times New Roman" w:hAnsi="Arial" w:cs="Arial"/>
                <w:b/>
                <w:bCs/>
                <w:color w:val="000000"/>
                <w:sz w:val="24"/>
                <w:szCs w:val="24"/>
                <w:lang w:eastAsia="en-GB"/>
              </w:rPr>
            </w:pPr>
            <w:r w:rsidRPr="00D321E0">
              <w:rPr>
                <w:rFonts w:ascii="Arial" w:eastAsia="Times New Roman" w:hAnsi="Arial" w:cs="Arial"/>
                <w:b/>
                <w:bCs/>
                <w:color w:val="000000"/>
                <w:sz w:val="24"/>
                <w:szCs w:val="24"/>
                <w:lang w:eastAsia="en-GB"/>
              </w:rPr>
              <w:t>COMMITMENT TO EQUAL OPPORTUNITIES</w:t>
            </w:r>
          </w:p>
        </w:tc>
        <w:tc>
          <w:tcPr>
            <w:tcW w:w="2050" w:type="pct"/>
            <w:shd w:val="clear" w:color="auto" w:fill="auto"/>
          </w:tcPr>
          <w:p w:rsidR="00D321E0" w:rsidRPr="00BF629E" w:rsidRDefault="00BF629E" w:rsidP="00BF629E">
            <w:pPr>
              <w:pStyle w:val="ListParagraph"/>
              <w:numPr>
                <w:ilvl w:val="0"/>
                <w:numId w:val="3"/>
              </w:numPr>
              <w:tabs>
                <w:tab w:val="left" w:pos="900"/>
                <w:tab w:val="left" w:pos="1080"/>
              </w:tabs>
              <w:spacing w:after="0" w:line="240" w:lineRule="auto"/>
              <w:rPr>
                <w:rFonts w:ascii="Arial" w:eastAsia="Times New Roman" w:hAnsi="Arial" w:cs="Arial"/>
                <w:color w:val="000000"/>
                <w:sz w:val="24"/>
                <w:szCs w:val="24"/>
                <w:lang w:eastAsia="en-GB"/>
              </w:rPr>
            </w:pPr>
            <w:r w:rsidRPr="00BF629E">
              <w:rPr>
                <w:rFonts w:ascii="Arial" w:eastAsia="Times New Roman" w:hAnsi="Arial" w:cs="Arial"/>
                <w:color w:val="000000"/>
                <w:sz w:val="24"/>
                <w:szCs w:val="24"/>
                <w:lang w:eastAsia="en-GB"/>
              </w:rPr>
              <w:t>Commitment to equal opportunities and the ability to recognise the needs of different service users</w:t>
            </w:r>
          </w:p>
        </w:tc>
        <w:tc>
          <w:tcPr>
            <w:tcW w:w="1852" w:type="pct"/>
            <w:shd w:val="clear" w:color="auto" w:fill="auto"/>
          </w:tcPr>
          <w:p w:rsidR="00D321E0" w:rsidRPr="00D321E0" w:rsidRDefault="00D321E0" w:rsidP="00D321E0">
            <w:pPr>
              <w:numPr>
                <w:ilvl w:val="0"/>
                <w:numId w:val="3"/>
              </w:numPr>
              <w:tabs>
                <w:tab w:val="left" w:pos="900"/>
                <w:tab w:val="left" w:pos="1080"/>
              </w:tabs>
              <w:spacing w:after="0" w:line="240" w:lineRule="auto"/>
              <w:rPr>
                <w:rFonts w:ascii="Arial" w:eastAsia="Times New Roman" w:hAnsi="Arial" w:cs="Arial"/>
                <w:color w:val="000000"/>
                <w:sz w:val="24"/>
                <w:szCs w:val="24"/>
                <w:lang w:eastAsia="en-GB"/>
              </w:rPr>
            </w:pPr>
            <w:r w:rsidRPr="00D321E0">
              <w:rPr>
                <w:rFonts w:ascii="Arial" w:eastAsia="Times New Roman" w:hAnsi="Arial" w:cs="Arial"/>
                <w:color w:val="000000"/>
                <w:sz w:val="24"/>
                <w:szCs w:val="24"/>
                <w:lang w:eastAsia="en-GB"/>
              </w:rPr>
              <w:t>Evidence of having completed training in  equality and diversity awareness</w:t>
            </w:r>
          </w:p>
        </w:tc>
      </w:tr>
      <w:tr w:rsidR="00D321E0" w:rsidRPr="00D321E0" w:rsidTr="00D321E0">
        <w:tc>
          <w:tcPr>
            <w:tcW w:w="1098" w:type="pct"/>
            <w:shd w:val="clear" w:color="auto" w:fill="auto"/>
          </w:tcPr>
          <w:p w:rsidR="00D321E0" w:rsidRPr="00D321E0" w:rsidRDefault="00D321E0" w:rsidP="00D321E0">
            <w:pPr>
              <w:tabs>
                <w:tab w:val="left" w:pos="900"/>
                <w:tab w:val="left" w:pos="1080"/>
              </w:tabs>
              <w:spacing w:after="0" w:line="240" w:lineRule="auto"/>
              <w:rPr>
                <w:rFonts w:ascii="Arial" w:eastAsia="Times New Roman" w:hAnsi="Arial" w:cs="Arial"/>
                <w:b/>
                <w:bCs/>
                <w:color w:val="000000"/>
                <w:sz w:val="24"/>
                <w:szCs w:val="24"/>
                <w:lang w:eastAsia="en-GB"/>
              </w:rPr>
            </w:pPr>
            <w:r w:rsidRPr="00D321E0">
              <w:rPr>
                <w:rFonts w:ascii="Arial" w:eastAsia="Times New Roman" w:hAnsi="Arial" w:cs="Arial"/>
                <w:b/>
                <w:bCs/>
                <w:color w:val="000000"/>
                <w:sz w:val="24"/>
                <w:szCs w:val="24"/>
                <w:lang w:eastAsia="en-GB"/>
              </w:rPr>
              <w:t>COMMITMENT TO SERVICE DELIVERY/ CUSTOMER CARE</w:t>
            </w:r>
          </w:p>
        </w:tc>
        <w:tc>
          <w:tcPr>
            <w:tcW w:w="2050" w:type="pct"/>
            <w:shd w:val="clear" w:color="auto" w:fill="auto"/>
          </w:tcPr>
          <w:p w:rsidR="00D321E0" w:rsidRPr="00D321E0" w:rsidRDefault="00D321E0" w:rsidP="00D321E0">
            <w:pPr>
              <w:numPr>
                <w:ilvl w:val="0"/>
                <w:numId w:val="3"/>
              </w:numPr>
              <w:tabs>
                <w:tab w:val="left" w:pos="900"/>
                <w:tab w:val="left" w:pos="1080"/>
              </w:tabs>
              <w:spacing w:after="0" w:line="240" w:lineRule="auto"/>
              <w:rPr>
                <w:rFonts w:ascii="Arial" w:eastAsia="Times New Roman" w:hAnsi="Arial" w:cs="Arial"/>
                <w:color w:val="000000"/>
                <w:sz w:val="24"/>
                <w:szCs w:val="24"/>
                <w:lang w:eastAsia="en-GB"/>
              </w:rPr>
            </w:pPr>
            <w:r w:rsidRPr="00D321E0">
              <w:rPr>
                <w:rFonts w:ascii="Arial" w:eastAsia="Times New Roman" w:hAnsi="Arial" w:cs="Arial"/>
                <w:color w:val="000000"/>
                <w:sz w:val="24"/>
                <w:szCs w:val="24"/>
                <w:lang w:eastAsia="en-GB"/>
              </w:rPr>
              <w:t xml:space="preserve">Commitment to provide a customer-focussed service </w:t>
            </w:r>
          </w:p>
          <w:p w:rsidR="00D321E0" w:rsidRPr="00D321E0" w:rsidRDefault="00D321E0" w:rsidP="00D321E0">
            <w:pPr>
              <w:tabs>
                <w:tab w:val="num" w:pos="432"/>
                <w:tab w:val="left" w:pos="900"/>
                <w:tab w:val="left" w:pos="1080"/>
              </w:tabs>
              <w:spacing w:after="0" w:line="240" w:lineRule="auto"/>
              <w:ind w:left="432"/>
              <w:rPr>
                <w:rFonts w:ascii="Arial" w:eastAsia="Times New Roman" w:hAnsi="Arial" w:cs="Arial"/>
                <w:color w:val="000000"/>
                <w:sz w:val="24"/>
                <w:szCs w:val="24"/>
                <w:lang w:eastAsia="en-GB"/>
              </w:rPr>
            </w:pPr>
          </w:p>
        </w:tc>
        <w:tc>
          <w:tcPr>
            <w:tcW w:w="1852" w:type="pct"/>
            <w:shd w:val="clear" w:color="auto" w:fill="auto"/>
          </w:tcPr>
          <w:p w:rsidR="00D321E0" w:rsidRPr="00D321E0" w:rsidRDefault="00D321E0" w:rsidP="00D321E0">
            <w:pPr>
              <w:numPr>
                <w:ilvl w:val="0"/>
                <w:numId w:val="3"/>
              </w:numPr>
              <w:tabs>
                <w:tab w:val="left" w:pos="900"/>
                <w:tab w:val="left" w:pos="1080"/>
              </w:tabs>
              <w:spacing w:after="0" w:line="240" w:lineRule="auto"/>
              <w:rPr>
                <w:rFonts w:ascii="Arial" w:eastAsia="Times New Roman" w:hAnsi="Arial" w:cs="Arial"/>
                <w:color w:val="000000"/>
                <w:sz w:val="24"/>
                <w:szCs w:val="24"/>
                <w:lang w:eastAsia="en-GB"/>
              </w:rPr>
            </w:pPr>
            <w:r w:rsidRPr="00D321E0">
              <w:rPr>
                <w:rFonts w:ascii="Arial" w:eastAsia="Times New Roman" w:hAnsi="Arial" w:cs="Arial"/>
                <w:color w:val="000000"/>
                <w:sz w:val="24"/>
                <w:szCs w:val="24"/>
                <w:lang w:eastAsia="en-GB"/>
              </w:rPr>
              <w:t>Evidence of surpassing customer expectations or service targets / goals</w:t>
            </w:r>
          </w:p>
        </w:tc>
      </w:tr>
    </w:tbl>
    <w:p w:rsidR="001D66A6" w:rsidRDefault="001D66A6" w:rsidP="001D66A6">
      <w:pPr>
        <w:rPr>
          <w:rFonts w:ascii="Arial" w:hAnsi="Arial" w:cs="Arial"/>
        </w:rPr>
      </w:pPr>
    </w:p>
    <w:p w:rsidR="00BF629E" w:rsidRDefault="00BF629E">
      <w:pPr>
        <w:rPr>
          <w:rFonts w:ascii="Arial" w:hAnsi="Arial" w:cs="Arial"/>
        </w:rPr>
      </w:pPr>
      <w:r>
        <w:rPr>
          <w:rFonts w:ascii="Arial" w:hAnsi="Arial" w:cs="Arial"/>
        </w:rPr>
        <w:br w:type="page"/>
      </w:r>
    </w:p>
    <w:p w:rsidR="001D66A6" w:rsidRPr="0024320A" w:rsidRDefault="00BF629E" w:rsidP="001D66A6">
      <w:pPr>
        <w:rPr>
          <w:rFonts w:ascii="Arial" w:hAnsi="Arial" w:cs="Arial"/>
          <w:b/>
          <w:sz w:val="24"/>
          <w:szCs w:val="24"/>
        </w:rPr>
      </w:pPr>
      <w:r w:rsidRPr="0024320A">
        <w:rPr>
          <w:rFonts w:ascii="Arial" w:hAnsi="Arial" w:cs="Arial"/>
          <w:b/>
          <w:sz w:val="24"/>
          <w:szCs w:val="24"/>
        </w:rPr>
        <w:lastRenderedPageBreak/>
        <w:t>Organisational Structure and Governance</w:t>
      </w:r>
    </w:p>
    <w:p w:rsidR="00BF629E" w:rsidRDefault="00BF629E" w:rsidP="001D66A6">
      <w:pPr>
        <w:rPr>
          <w:rFonts w:ascii="Arial" w:hAnsi="Arial" w:cs="Arial"/>
        </w:rPr>
      </w:pPr>
    </w:p>
    <w:p w:rsidR="00BF629E" w:rsidRPr="001D66A6" w:rsidRDefault="00747BA1" w:rsidP="001D66A6">
      <w:pPr>
        <w:rPr>
          <w:rFonts w:ascii="Arial" w:hAnsi="Arial" w:cs="Arial"/>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7686136</wp:posOffset>
                </wp:positionH>
                <wp:positionV relativeFrom="paragraph">
                  <wp:posOffset>2284275</wp:posOffset>
                </wp:positionV>
                <wp:extent cx="0" cy="197485"/>
                <wp:effectExtent l="19050" t="0" r="19050" b="12065"/>
                <wp:wrapNone/>
                <wp:docPr id="18" name="Straight Connector 18"/>
                <wp:cNvGraphicFramePr/>
                <a:graphic xmlns:a="http://schemas.openxmlformats.org/drawingml/2006/main">
                  <a:graphicData uri="http://schemas.microsoft.com/office/word/2010/wordprocessingShape">
                    <wps:wsp>
                      <wps:cNvCnPr/>
                      <wps:spPr>
                        <a:xfrm>
                          <a:off x="0" y="0"/>
                          <a:ext cx="0" cy="19748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05.2pt,179.85pt" to="605.2pt,1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" strokecolor="#4579b8 [3044]" strokeweight="2.25pt"/>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3045125</wp:posOffset>
                </wp:positionH>
                <wp:positionV relativeFrom="paragraph">
                  <wp:posOffset>2284275</wp:posOffset>
                </wp:positionV>
                <wp:extent cx="0" cy="197988"/>
                <wp:effectExtent l="19050" t="0" r="19050" b="12065"/>
                <wp:wrapNone/>
                <wp:docPr id="16" name="Straight Connector 16"/>
                <wp:cNvGraphicFramePr/>
                <a:graphic xmlns:a="http://schemas.openxmlformats.org/drawingml/2006/main">
                  <a:graphicData uri="http://schemas.microsoft.com/office/word/2010/wordprocessingShape">
                    <wps:wsp>
                      <wps:cNvCnPr/>
                      <wps:spPr>
                        <a:xfrm>
                          <a:off x="0" y="0"/>
                          <a:ext cx="0" cy="197988"/>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39.75pt,179.85pt" to="239.75pt,1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" strokecolor="#4579b8 [3044]" strokeweight="2.25pt"/>
            </w:pict>
          </mc:Fallback>
        </mc:AlternateContent>
      </w:r>
      <w:r w:rsidR="00AB41C3">
        <w:rPr>
          <w:noProof/>
          <w:lang w:eastAsia="en-GB"/>
        </w:rPr>
        <mc:AlternateContent>
          <mc:Choice Requires="wps">
            <w:drawing>
              <wp:anchor distT="0" distB="0" distL="114300" distR="114300" simplePos="0" relativeHeight="251665408" behindDoc="0" locked="0" layoutInCell="1" allowOverlap="1">
                <wp:simplePos x="0" y="0"/>
                <wp:positionH relativeFrom="column">
                  <wp:posOffset>6090249</wp:posOffset>
                </wp:positionH>
                <wp:positionV relativeFrom="paragraph">
                  <wp:posOffset>2896750</wp:posOffset>
                </wp:positionV>
                <wp:extent cx="707366" cy="0"/>
                <wp:effectExtent l="0" t="19050" r="17145" b="19050"/>
                <wp:wrapNone/>
                <wp:docPr id="15" name="Straight Connector 15"/>
                <wp:cNvGraphicFramePr/>
                <a:graphic xmlns:a="http://schemas.openxmlformats.org/drawingml/2006/main">
                  <a:graphicData uri="http://schemas.microsoft.com/office/word/2010/wordprocessingShape">
                    <wps:wsp>
                      <wps:cNvCnPr/>
                      <wps:spPr>
                        <a:xfrm>
                          <a:off x="0" y="0"/>
                          <a:ext cx="707366" cy="0"/>
                        </a:xfrm>
                        <a:prstGeom prst="line">
                          <a:avLst/>
                        </a:prstGeom>
                        <a:ln w="28575">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55pt,228.1pt" to="535.25pt,2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" strokecolor="#4579b8 [3044]" strokeweight="2.25pt">
                <v:stroke dashstyle="3 1"/>
              </v:line>
            </w:pict>
          </mc:Fallback>
        </mc:AlternateContent>
      </w:r>
      <w:r w:rsidR="00AB41C3">
        <w:rPr>
          <w:noProof/>
          <w:lang w:eastAsia="en-GB"/>
        </w:rPr>
        <mc:AlternateContent>
          <mc:Choice Requires="wps">
            <w:drawing>
              <wp:anchor distT="0" distB="0" distL="114300" distR="114300" simplePos="0" relativeHeight="251664384" behindDoc="0" locked="0" layoutInCell="1" allowOverlap="1">
                <wp:simplePos x="0" y="0"/>
                <wp:positionH relativeFrom="column">
                  <wp:posOffset>5503653</wp:posOffset>
                </wp:positionH>
                <wp:positionV relativeFrom="paragraph">
                  <wp:posOffset>2059988</wp:posOffset>
                </wp:positionV>
                <wp:extent cx="8626" cy="422694"/>
                <wp:effectExtent l="19050" t="19050" r="29845" b="15875"/>
                <wp:wrapNone/>
                <wp:docPr id="12" name="Straight Connector 12"/>
                <wp:cNvGraphicFramePr/>
                <a:graphic xmlns:a="http://schemas.openxmlformats.org/drawingml/2006/main">
                  <a:graphicData uri="http://schemas.microsoft.com/office/word/2010/wordprocessingShape">
                    <wps:wsp>
                      <wps:cNvCnPr/>
                      <wps:spPr>
                        <a:xfrm>
                          <a:off x="0" y="0"/>
                          <a:ext cx="8626" cy="422694"/>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33.35pt,162.2pt" to="434.0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" strokecolor="#4579b8 [3044]" strokeweight="2.25pt"/>
            </w:pict>
          </mc:Fallback>
        </mc:AlternateContent>
      </w:r>
      <w:r w:rsidR="00AB41C3">
        <w:rPr>
          <w:noProof/>
          <w:lang w:eastAsia="en-GB"/>
        </w:rPr>
        <w:drawing>
          <wp:inline distT="0" distB="0" distL="0" distR="0" wp14:anchorId="30E6A6AE" wp14:editId="1B95271F">
            <wp:extent cx="8807570" cy="4485736"/>
            <wp:effectExtent l="0" t="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sectPr w:rsidR="00BF629E" w:rsidRPr="001D66A6" w:rsidSect="00D321E0">
      <w:headerReference w:type="even" r:id="rId19"/>
      <w:headerReference w:type="default" r:id="rId20"/>
      <w:footerReference w:type="even" r:id="rId21"/>
      <w:footerReference w:type="default" r:id="rId22"/>
      <w:headerReference w:type="first" r:id="rId23"/>
      <w:footerReference w:type="first" r:id="rId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29E" w:rsidRDefault="00BF629E" w:rsidP="00BF629E">
      <w:pPr>
        <w:spacing w:after="0" w:line="240" w:lineRule="auto"/>
      </w:pPr>
      <w:r>
        <w:separator/>
      </w:r>
    </w:p>
  </w:endnote>
  <w:endnote w:type="continuationSeparator" w:id="0">
    <w:p w:rsidR="00BF629E" w:rsidRDefault="00BF629E" w:rsidP="00BF6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29E" w:rsidRDefault="00BF62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29E" w:rsidRDefault="00BF62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29E" w:rsidRDefault="00BF6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29E" w:rsidRDefault="00BF629E" w:rsidP="00BF629E">
      <w:pPr>
        <w:spacing w:after="0" w:line="240" w:lineRule="auto"/>
      </w:pPr>
      <w:r>
        <w:separator/>
      </w:r>
    </w:p>
  </w:footnote>
  <w:footnote w:type="continuationSeparator" w:id="0">
    <w:p w:rsidR="00BF629E" w:rsidRDefault="00BF629E" w:rsidP="00BF6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29E" w:rsidRDefault="00BF62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29E" w:rsidRDefault="00BF62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29E" w:rsidRDefault="00BF62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94D32"/>
    <w:multiLevelType w:val="hybridMultilevel"/>
    <w:tmpl w:val="88DAB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926CAB"/>
    <w:multiLevelType w:val="hybridMultilevel"/>
    <w:tmpl w:val="E9C02D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
    <w:nsid w:val="2E0F25B4"/>
    <w:multiLevelType w:val="hybridMultilevel"/>
    <w:tmpl w:val="26C4B28C"/>
    <w:lvl w:ilvl="0" w:tplc="08090001">
      <w:start w:val="1"/>
      <w:numFmt w:val="bullet"/>
      <w:lvlText w:val=""/>
      <w:lvlJc w:val="left"/>
      <w:pPr>
        <w:ind w:left="498" w:hanging="360"/>
      </w:pPr>
      <w:rPr>
        <w:rFonts w:ascii="Symbol" w:hAnsi="Symbol" w:hint="default"/>
      </w:rPr>
    </w:lvl>
    <w:lvl w:ilvl="1" w:tplc="08090003" w:tentative="1">
      <w:start w:val="1"/>
      <w:numFmt w:val="bullet"/>
      <w:lvlText w:val="o"/>
      <w:lvlJc w:val="left"/>
      <w:pPr>
        <w:ind w:left="1218" w:hanging="360"/>
      </w:pPr>
      <w:rPr>
        <w:rFonts w:ascii="Courier New" w:hAnsi="Courier New" w:cs="Courier New" w:hint="default"/>
      </w:rPr>
    </w:lvl>
    <w:lvl w:ilvl="2" w:tplc="08090005" w:tentative="1">
      <w:start w:val="1"/>
      <w:numFmt w:val="bullet"/>
      <w:lvlText w:val=""/>
      <w:lvlJc w:val="left"/>
      <w:pPr>
        <w:ind w:left="1938" w:hanging="360"/>
      </w:pPr>
      <w:rPr>
        <w:rFonts w:ascii="Wingdings" w:hAnsi="Wingdings" w:hint="default"/>
      </w:rPr>
    </w:lvl>
    <w:lvl w:ilvl="3" w:tplc="08090001" w:tentative="1">
      <w:start w:val="1"/>
      <w:numFmt w:val="bullet"/>
      <w:lvlText w:val=""/>
      <w:lvlJc w:val="left"/>
      <w:pPr>
        <w:ind w:left="2658" w:hanging="360"/>
      </w:pPr>
      <w:rPr>
        <w:rFonts w:ascii="Symbol" w:hAnsi="Symbol" w:hint="default"/>
      </w:rPr>
    </w:lvl>
    <w:lvl w:ilvl="4" w:tplc="08090003" w:tentative="1">
      <w:start w:val="1"/>
      <w:numFmt w:val="bullet"/>
      <w:lvlText w:val="o"/>
      <w:lvlJc w:val="left"/>
      <w:pPr>
        <w:ind w:left="3378" w:hanging="360"/>
      </w:pPr>
      <w:rPr>
        <w:rFonts w:ascii="Courier New" w:hAnsi="Courier New" w:cs="Courier New" w:hint="default"/>
      </w:rPr>
    </w:lvl>
    <w:lvl w:ilvl="5" w:tplc="08090005" w:tentative="1">
      <w:start w:val="1"/>
      <w:numFmt w:val="bullet"/>
      <w:lvlText w:val=""/>
      <w:lvlJc w:val="left"/>
      <w:pPr>
        <w:ind w:left="4098" w:hanging="360"/>
      </w:pPr>
      <w:rPr>
        <w:rFonts w:ascii="Wingdings" w:hAnsi="Wingdings" w:hint="default"/>
      </w:rPr>
    </w:lvl>
    <w:lvl w:ilvl="6" w:tplc="08090001" w:tentative="1">
      <w:start w:val="1"/>
      <w:numFmt w:val="bullet"/>
      <w:lvlText w:val=""/>
      <w:lvlJc w:val="left"/>
      <w:pPr>
        <w:ind w:left="4818" w:hanging="360"/>
      </w:pPr>
      <w:rPr>
        <w:rFonts w:ascii="Symbol" w:hAnsi="Symbol" w:hint="default"/>
      </w:rPr>
    </w:lvl>
    <w:lvl w:ilvl="7" w:tplc="08090003" w:tentative="1">
      <w:start w:val="1"/>
      <w:numFmt w:val="bullet"/>
      <w:lvlText w:val="o"/>
      <w:lvlJc w:val="left"/>
      <w:pPr>
        <w:ind w:left="5538" w:hanging="360"/>
      </w:pPr>
      <w:rPr>
        <w:rFonts w:ascii="Courier New" w:hAnsi="Courier New" w:cs="Courier New" w:hint="default"/>
      </w:rPr>
    </w:lvl>
    <w:lvl w:ilvl="8" w:tplc="08090005" w:tentative="1">
      <w:start w:val="1"/>
      <w:numFmt w:val="bullet"/>
      <w:lvlText w:val=""/>
      <w:lvlJc w:val="left"/>
      <w:pPr>
        <w:ind w:left="6258" w:hanging="360"/>
      </w:pPr>
      <w:rPr>
        <w:rFonts w:ascii="Wingdings" w:hAnsi="Wingdings" w:hint="default"/>
      </w:rPr>
    </w:lvl>
  </w:abstractNum>
  <w:abstractNum w:abstractNumId="3">
    <w:nsid w:val="33E525C3"/>
    <w:multiLevelType w:val="hybridMultilevel"/>
    <w:tmpl w:val="69B6C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F5F3A6B"/>
    <w:multiLevelType w:val="hybridMultilevel"/>
    <w:tmpl w:val="A2A067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E62279"/>
    <w:multiLevelType w:val="hybridMultilevel"/>
    <w:tmpl w:val="6BE6D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32"/>
    <w:rsid w:val="00032EE8"/>
    <w:rsid w:val="000A33D1"/>
    <w:rsid w:val="001D66A6"/>
    <w:rsid w:val="0024320A"/>
    <w:rsid w:val="003E705A"/>
    <w:rsid w:val="006A473D"/>
    <w:rsid w:val="00734C15"/>
    <w:rsid w:val="00741475"/>
    <w:rsid w:val="00747BA1"/>
    <w:rsid w:val="008E7116"/>
    <w:rsid w:val="00926C60"/>
    <w:rsid w:val="00951943"/>
    <w:rsid w:val="009E6114"/>
    <w:rsid w:val="00A42CDD"/>
    <w:rsid w:val="00A66B28"/>
    <w:rsid w:val="00A80BE0"/>
    <w:rsid w:val="00AB41C3"/>
    <w:rsid w:val="00AC5246"/>
    <w:rsid w:val="00AE1C8B"/>
    <w:rsid w:val="00B46032"/>
    <w:rsid w:val="00BF629E"/>
    <w:rsid w:val="00CA0899"/>
    <w:rsid w:val="00D321E0"/>
    <w:rsid w:val="00E44956"/>
    <w:rsid w:val="00EA58E5"/>
    <w:rsid w:val="00EC26DA"/>
    <w:rsid w:val="00F34BBF"/>
    <w:rsid w:val="00F76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CA0"/>
    <w:pPr>
      <w:ind w:left="720"/>
      <w:contextualSpacing/>
    </w:pPr>
  </w:style>
  <w:style w:type="paragraph" w:styleId="Header">
    <w:name w:val="header"/>
    <w:basedOn w:val="Normal"/>
    <w:link w:val="HeaderChar"/>
    <w:uiPriority w:val="99"/>
    <w:unhideWhenUsed/>
    <w:rsid w:val="00BF6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29E"/>
  </w:style>
  <w:style w:type="paragraph" w:styleId="Footer">
    <w:name w:val="footer"/>
    <w:basedOn w:val="Normal"/>
    <w:link w:val="FooterChar"/>
    <w:uiPriority w:val="99"/>
    <w:unhideWhenUsed/>
    <w:rsid w:val="00BF6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29E"/>
  </w:style>
  <w:style w:type="paragraph" w:styleId="BalloonText">
    <w:name w:val="Balloon Text"/>
    <w:basedOn w:val="Normal"/>
    <w:link w:val="BalloonTextChar"/>
    <w:uiPriority w:val="99"/>
    <w:semiHidden/>
    <w:unhideWhenUsed/>
    <w:rsid w:val="00BF6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2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CA0"/>
    <w:pPr>
      <w:ind w:left="720"/>
      <w:contextualSpacing/>
    </w:pPr>
  </w:style>
  <w:style w:type="paragraph" w:styleId="Header">
    <w:name w:val="header"/>
    <w:basedOn w:val="Normal"/>
    <w:link w:val="HeaderChar"/>
    <w:uiPriority w:val="99"/>
    <w:unhideWhenUsed/>
    <w:rsid w:val="00BF6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29E"/>
  </w:style>
  <w:style w:type="paragraph" w:styleId="Footer">
    <w:name w:val="footer"/>
    <w:basedOn w:val="Normal"/>
    <w:link w:val="FooterChar"/>
    <w:uiPriority w:val="99"/>
    <w:unhideWhenUsed/>
    <w:rsid w:val="00BF6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29E"/>
  </w:style>
  <w:style w:type="paragraph" w:styleId="BalloonText">
    <w:name w:val="Balloon Text"/>
    <w:basedOn w:val="Normal"/>
    <w:link w:val="BalloonTextChar"/>
    <w:uiPriority w:val="99"/>
    <w:semiHidden/>
    <w:unhideWhenUsed/>
    <w:rsid w:val="00BF6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Data" Target="diagrams/data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2F712-8505-4673-B3A6-F583924EA6AA}"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GB"/>
        </a:p>
      </dgm:t>
    </dgm:pt>
    <dgm:pt modelId="{093796B1-1DF0-4C64-8212-78CD77445902}">
      <dgm:prSet phldrT="[Text]"/>
      <dgm:spPr>
        <a:xfrm>
          <a:off x="4290441" y="730920"/>
          <a:ext cx="1194658" cy="75860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South Tees Integrated Executive Group</a:t>
          </a:r>
        </a:p>
      </dgm:t>
    </dgm:pt>
    <dgm:pt modelId="{7656CAB0-67B8-4019-8767-428952FDAE1C}" type="parTrans" cxnId="{FB89CD30-A645-4190-A50E-DA6C42D4CF80}">
      <dgm:prSet/>
      <dgm:spPr/>
      <dgm:t>
        <a:bodyPr/>
        <a:lstStyle/>
        <a:p>
          <a:endParaRPr lang="en-GB"/>
        </a:p>
      </dgm:t>
    </dgm:pt>
    <dgm:pt modelId="{911AB85A-96C4-4194-88B6-CAC65ED15911}" type="sibTrans" cxnId="{FB89CD30-A645-4190-A50E-DA6C42D4CF80}">
      <dgm:prSet/>
      <dgm:spPr/>
      <dgm:t>
        <a:bodyPr/>
        <a:lstStyle/>
        <a:p>
          <a:r>
            <a:rPr lang="en-GB"/>
            <a:t>Accountable for the outcome of the pilot</a:t>
          </a:r>
        </a:p>
      </dgm:t>
    </dgm:pt>
    <dgm:pt modelId="{A73CC186-ED9C-4FF8-B15E-E8E34E101CD1}">
      <dgm:prSet phldrT="[Text]"/>
      <dgm:spPr>
        <a:xfrm>
          <a:off x="4290441" y="1836974"/>
          <a:ext cx="1194658" cy="75860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Project Manager for Integration</a:t>
          </a:r>
        </a:p>
      </dgm:t>
    </dgm:pt>
    <dgm:pt modelId="{1A5243C5-327B-4677-BD08-D2648E791FA3}" type="parTrans" cxnId="{9B8409AA-8490-4E9E-A16F-F420F96E8C1B}">
      <dgm:prSet/>
      <dgm:spPr>
        <a:xfrm>
          <a:off x="4709310" y="1363425"/>
          <a:ext cx="91440" cy="347446"/>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CB225D4E-EFE2-4682-9A92-912E44696CA8}" type="sibTrans" cxnId="{9B8409AA-8490-4E9E-A16F-F420F96E8C1B}">
      <dgm:prSet custT="1"/>
      <dgm:spPr/>
      <dgm:t>
        <a:bodyPr/>
        <a:lstStyle/>
        <a:p>
          <a:r>
            <a:rPr lang="en-GB" sz="1000"/>
            <a:t>Evaluation of the pilot</a:t>
          </a:r>
        </a:p>
      </dgm:t>
    </dgm:pt>
    <dgm:pt modelId="{CCF98B2C-2CB8-4C27-85DD-AA32E1874A64}">
      <dgm:prSet/>
      <dgm:spPr>
        <a:xfrm>
          <a:off x="2830303" y="730920"/>
          <a:ext cx="1194658" cy="75860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Care Home Forum</a:t>
          </a:r>
        </a:p>
      </dgm:t>
    </dgm:pt>
    <dgm:pt modelId="{F9764465-CCE1-4262-9C97-AE361BC9AD96}" type="parTrans" cxnId="{03F5129E-E147-4BDD-9842-7DE3D7E5CB03}">
      <dgm:prSet/>
      <dgm:spPr/>
      <dgm:t>
        <a:bodyPr/>
        <a:lstStyle/>
        <a:p>
          <a:endParaRPr lang="en-GB"/>
        </a:p>
      </dgm:t>
    </dgm:pt>
    <dgm:pt modelId="{9F305350-883E-4CCB-B747-070AD7E087D7}" type="sibTrans" cxnId="{03F5129E-E147-4BDD-9842-7DE3D7E5CB03}">
      <dgm:prSet/>
      <dgm:spPr/>
      <dgm:t>
        <a:bodyPr/>
        <a:lstStyle/>
        <a:p>
          <a:r>
            <a:rPr lang="en-GB"/>
            <a:t>Accountable to and working on behalf of the Forum</a:t>
          </a:r>
        </a:p>
      </dgm:t>
    </dgm:pt>
    <dgm:pt modelId="{915544D6-BBAE-41C2-B14D-4DD7A08EEC1A}">
      <dgm:prSet/>
      <dgm:spPr>
        <a:xfrm>
          <a:off x="1370165" y="730920"/>
          <a:ext cx="1194658" cy="75860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Senior Commissioning Lead</a:t>
          </a:r>
        </a:p>
      </dgm:t>
    </dgm:pt>
    <dgm:pt modelId="{F5ED1024-149D-4A13-ABE2-874B8FF39376}" type="parTrans" cxnId="{D84DE423-6714-4F49-8AD8-5A8744686C16}">
      <dgm:prSet/>
      <dgm:spPr/>
      <dgm:t>
        <a:bodyPr/>
        <a:lstStyle/>
        <a:p>
          <a:endParaRPr lang="en-GB"/>
        </a:p>
      </dgm:t>
    </dgm:pt>
    <dgm:pt modelId="{1F584A45-7C7C-4C6E-AB44-B922A81A0A1D}" type="sibTrans" cxnId="{D84DE423-6714-4F49-8AD8-5A8744686C16}">
      <dgm:prSet/>
      <dgm:spPr/>
      <dgm:t>
        <a:bodyPr/>
        <a:lstStyle/>
        <a:p>
          <a:r>
            <a:rPr lang="en-GB"/>
            <a:t>Day to day operational management and supervision</a:t>
          </a:r>
        </a:p>
      </dgm:t>
    </dgm:pt>
    <dgm:pt modelId="{98845108-56BA-40AB-BD6F-5FF931B32A32}">
      <dgm:prSet/>
      <dgm:spPr>
        <a:xfrm>
          <a:off x="134040" y="1836974"/>
          <a:ext cx="3666907" cy="75860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Trusted Assessor - Care Homes</a:t>
          </a:r>
        </a:p>
      </dgm:t>
    </dgm:pt>
    <dgm:pt modelId="{9194F965-F67E-4303-ADC3-764D3175F467}" type="parTrans" cxnId="{5F0A0784-3C60-44F6-BB68-54479A500532}">
      <dgm:prSet/>
      <dgm:spPr>
        <a:xfrm>
          <a:off x="1789034" y="1363425"/>
          <a:ext cx="91440" cy="347446"/>
        </a:xfrm>
        <a:noFill/>
        <a:ln w="25400" cap="flat" cmpd="sng" algn="ctr">
          <a:solidFill>
            <a:srgbClr val="4F81BD">
              <a:shade val="60000"/>
              <a:hueOff val="0"/>
              <a:satOff val="0"/>
              <a:lumOff val="0"/>
              <a:alphaOff val="0"/>
            </a:srgbClr>
          </a:solidFill>
          <a:prstDash val="solid"/>
          <a:headEnd type="none" w="med" len="med"/>
          <a:tailEnd type="none" w="med" len="med"/>
        </a:ln>
        <a:effectLst/>
      </dgm:spPr>
      <dgm:t>
        <a:bodyPr/>
        <a:lstStyle/>
        <a:p>
          <a:endParaRPr lang="en-GB"/>
        </a:p>
      </dgm:t>
    </dgm:pt>
    <dgm:pt modelId="{B1F4603C-E6F1-46D3-A5D0-6FF4232EECA2}" type="sibTrans" cxnId="{5F0A0784-3C60-44F6-BB68-54479A500532}">
      <dgm:prSet/>
      <dgm:spPr/>
      <dgm:t>
        <a:bodyPr/>
        <a:lstStyle/>
        <a:p>
          <a:r>
            <a:rPr lang="en-GB"/>
            <a:t>To be based between a Care Home setting and Brokerage Team</a:t>
          </a:r>
        </a:p>
      </dgm:t>
    </dgm:pt>
    <dgm:pt modelId="{5D292FFE-B2C7-429D-9349-59684EBE8876}" type="pres">
      <dgm:prSet presAssocID="{84D2F712-8505-4673-B3A6-F583924EA6AA}" presName="hierChild1" presStyleCnt="0">
        <dgm:presLayoutVars>
          <dgm:orgChart val="1"/>
          <dgm:chPref val="1"/>
          <dgm:dir/>
          <dgm:animOne val="branch"/>
          <dgm:animLvl val="lvl"/>
          <dgm:resizeHandles/>
        </dgm:presLayoutVars>
      </dgm:prSet>
      <dgm:spPr/>
      <dgm:t>
        <a:bodyPr/>
        <a:lstStyle/>
        <a:p>
          <a:endParaRPr lang="en-GB"/>
        </a:p>
      </dgm:t>
    </dgm:pt>
    <dgm:pt modelId="{557B1EF2-F294-4220-9237-625B7F99500A}" type="pres">
      <dgm:prSet presAssocID="{915544D6-BBAE-41C2-B14D-4DD7A08EEC1A}" presName="hierRoot1" presStyleCnt="0">
        <dgm:presLayoutVars>
          <dgm:hierBranch val="init"/>
        </dgm:presLayoutVars>
      </dgm:prSet>
      <dgm:spPr/>
    </dgm:pt>
    <dgm:pt modelId="{0D05440F-012C-4CDC-8A88-82A0534EFCDA}" type="pres">
      <dgm:prSet presAssocID="{915544D6-BBAE-41C2-B14D-4DD7A08EEC1A}" presName="rootComposite1" presStyleCnt="0"/>
      <dgm:spPr/>
    </dgm:pt>
    <dgm:pt modelId="{625DC27D-EE4C-425C-A9B7-DC5C5C79ED9F}" type="pres">
      <dgm:prSet presAssocID="{915544D6-BBAE-41C2-B14D-4DD7A08EEC1A}" presName="rootText1" presStyleLbl="node0" presStyleIdx="0" presStyleCnt="3">
        <dgm:presLayoutVars>
          <dgm:chMax/>
          <dgm:chPref val="3"/>
        </dgm:presLayoutVars>
      </dgm:prSet>
      <dgm:spPr>
        <a:prstGeom prst="roundRect">
          <a:avLst>
            <a:gd name="adj" fmla="val 10000"/>
          </a:avLst>
        </a:prstGeom>
      </dgm:spPr>
      <dgm:t>
        <a:bodyPr/>
        <a:lstStyle/>
        <a:p>
          <a:endParaRPr lang="en-GB"/>
        </a:p>
      </dgm:t>
    </dgm:pt>
    <dgm:pt modelId="{2047719B-B6C3-4077-9E55-5B59955AAD04}" type="pres">
      <dgm:prSet presAssocID="{915544D6-BBAE-41C2-B14D-4DD7A08EEC1A}" presName="titleText1" presStyleLbl="fgAcc0" presStyleIdx="0" presStyleCnt="3">
        <dgm:presLayoutVars>
          <dgm:chMax val="0"/>
          <dgm:chPref val="0"/>
        </dgm:presLayoutVars>
      </dgm:prSet>
      <dgm:spPr/>
      <dgm:t>
        <a:bodyPr/>
        <a:lstStyle/>
        <a:p>
          <a:endParaRPr lang="en-GB"/>
        </a:p>
      </dgm:t>
    </dgm:pt>
    <dgm:pt modelId="{B56C9139-D3BD-440C-8E94-4CEEFF0D53F3}" type="pres">
      <dgm:prSet presAssocID="{915544D6-BBAE-41C2-B14D-4DD7A08EEC1A}" presName="rootConnector1" presStyleLbl="node1" presStyleIdx="0" presStyleCnt="2"/>
      <dgm:spPr/>
      <dgm:t>
        <a:bodyPr/>
        <a:lstStyle/>
        <a:p>
          <a:endParaRPr lang="en-GB"/>
        </a:p>
      </dgm:t>
    </dgm:pt>
    <dgm:pt modelId="{FC69C767-3241-48FA-A9EF-DB955EF11599}" type="pres">
      <dgm:prSet presAssocID="{915544D6-BBAE-41C2-B14D-4DD7A08EEC1A}" presName="hierChild2" presStyleCnt="0"/>
      <dgm:spPr/>
    </dgm:pt>
    <dgm:pt modelId="{71CB8F25-2F4E-4155-8D81-78CF0837FECD}" type="pres">
      <dgm:prSet presAssocID="{9194F965-F67E-4303-ADC3-764D3175F467}" presName="Name37" presStyleLbl="parChTrans1D2" presStyleIdx="0" presStyleCnt="2"/>
      <dgm:spPr>
        <a:custGeom>
          <a:avLst/>
          <a:gdLst/>
          <a:ahLst/>
          <a:cxnLst/>
          <a:rect l="0" t="0" r="0" b="0"/>
          <a:pathLst>
            <a:path>
              <a:moveTo>
                <a:pt x="45720" y="0"/>
              </a:moveTo>
              <a:lnTo>
                <a:pt x="45720" y="347446"/>
              </a:lnTo>
            </a:path>
          </a:pathLst>
        </a:custGeom>
      </dgm:spPr>
      <dgm:t>
        <a:bodyPr/>
        <a:lstStyle/>
        <a:p>
          <a:endParaRPr lang="en-GB"/>
        </a:p>
      </dgm:t>
    </dgm:pt>
    <dgm:pt modelId="{0FF0707D-6EAC-4464-A03A-2D59DE98CEEB}" type="pres">
      <dgm:prSet presAssocID="{98845108-56BA-40AB-BD6F-5FF931B32A32}" presName="hierRoot2" presStyleCnt="0">
        <dgm:presLayoutVars>
          <dgm:hierBranch val="init"/>
        </dgm:presLayoutVars>
      </dgm:prSet>
      <dgm:spPr/>
    </dgm:pt>
    <dgm:pt modelId="{8C0790C2-BE51-4440-B76D-32AB95D90B31}" type="pres">
      <dgm:prSet presAssocID="{98845108-56BA-40AB-BD6F-5FF931B32A32}" presName="rootComposite" presStyleCnt="0"/>
      <dgm:spPr/>
    </dgm:pt>
    <dgm:pt modelId="{8C3C06B2-08DC-42D1-B8CE-3D9F51DB11CF}" type="pres">
      <dgm:prSet presAssocID="{98845108-56BA-40AB-BD6F-5FF931B32A32}" presName="rootText" presStyleLbl="node1" presStyleIdx="0" presStyleCnt="2" custScaleX="350483" custLinFactNeighborX="-3785" custLinFactNeighborY="5859">
        <dgm:presLayoutVars>
          <dgm:chMax/>
          <dgm:chPref val="3"/>
        </dgm:presLayoutVars>
      </dgm:prSet>
      <dgm:spPr>
        <a:prstGeom prst="roundRect">
          <a:avLst>
            <a:gd name="adj" fmla="val 10000"/>
          </a:avLst>
        </a:prstGeom>
      </dgm:spPr>
      <dgm:t>
        <a:bodyPr/>
        <a:lstStyle/>
        <a:p>
          <a:endParaRPr lang="en-GB"/>
        </a:p>
      </dgm:t>
    </dgm:pt>
    <dgm:pt modelId="{A64A2A5E-8104-415B-9BD6-6ADCAD774D37}" type="pres">
      <dgm:prSet presAssocID="{98845108-56BA-40AB-BD6F-5FF931B32A32}" presName="titleText2" presStyleLbl="fgAcc1" presStyleIdx="0" presStyleCnt="2">
        <dgm:presLayoutVars>
          <dgm:chMax val="0"/>
          <dgm:chPref val="0"/>
        </dgm:presLayoutVars>
      </dgm:prSet>
      <dgm:spPr/>
      <dgm:t>
        <a:bodyPr/>
        <a:lstStyle/>
        <a:p>
          <a:endParaRPr lang="en-GB"/>
        </a:p>
      </dgm:t>
    </dgm:pt>
    <dgm:pt modelId="{78CDBDE0-C381-4CE0-9DDE-7C62B75144D6}" type="pres">
      <dgm:prSet presAssocID="{98845108-56BA-40AB-BD6F-5FF931B32A32}" presName="rootConnector" presStyleLbl="node2" presStyleIdx="0" presStyleCnt="0"/>
      <dgm:spPr/>
      <dgm:t>
        <a:bodyPr/>
        <a:lstStyle/>
        <a:p>
          <a:endParaRPr lang="en-GB"/>
        </a:p>
      </dgm:t>
    </dgm:pt>
    <dgm:pt modelId="{DD33462D-8A4D-4E72-98EF-596D58494AEC}" type="pres">
      <dgm:prSet presAssocID="{98845108-56BA-40AB-BD6F-5FF931B32A32}" presName="hierChild4" presStyleCnt="0"/>
      <dgm:spPr/>
    </dgm:pt>
    <dgm:pt modelId="{855B7412-C3C2-45CC-BAAF-6EB6EF11DC8A}" type="pres">
      <dgm:prSet presAssocID="{98845108-56BA-40AB-BD6F-5FF931B32A32}" presName="hierChild5" presStyleCnt="0"/>
      <dgm:spPr/>
    </dgm:pt>
    <dgm:pt modelId="{1E580C7E-EF05-4175-A64E-61C63C85B595}" type="pres">
      <dgm:prSet presAssocID="{915544D6-BBAE-41C2-B14D-4DD7A08EEC1A}" presName="hierChild3" presStyleCnt="0"/>
      <dgm:spPr/>
    </dgm:pt>
    <dgm:pt modelId="{8FFFE183-DE82-471C-9E4A-E7EE45C935D1}" type="pres">
      <dgm:prSet presAssocID="{CCF98B2C-2CB8-4C27-85DD-AA32E1874A64}" presName="hierRoot1" presStyleCnt="0">
        <dgm:presLayoutVars>
          <dgm:hierBranch val="init"/>
        </dgm:presLayoutVars>
      </dgm:prSet>
      <dgm:spPr/>
    </dgm:pt>
    <dgm:pt modelId="{2AD9C442-82F1-4139-9296-64484E1C94D0}" type="pres">
      <dgm:prSet presAssocID="{CCF98B2C-2CB8-4C27-85DD-AA32E1874A64}" presName="rootComposite1" presStyleCnt="0"/>
      <dgm:spPr/>
    </dgm:pt>
    <dgm:pt modelId="{87B6DC83-56CB-4531-8991-4E9DBE6F0F35}" type="pres">
      <dgm:prSet presAssocID="{CCF98B2C-2CB8-4C27-85DD-AA32E1874A64}" presName="rootText1" presStyleLbl="node0" presStyleIdx="1" presStyleCnt="3">
        <dgm:presLayoutVars>
          <dgm:chMax/>
          <dgm:chPref val="3"/>
        </dgm:presLayoutVars>
      </dgm:prSet>
      <dgm:spPr>
        <a:prstGeom prst="roundRect">
          <a:avLst>
            <a:gd name="adj" fmla="val 10000"/>
          </a:avLst>
        </a:prstGeom>
      </dgm:spPr>
      <dgm:t>
        <a:bodyPr/>
        <a:lstStyle/>
        <a:p>
          <a:endParaRPr lang="en-GB"/>
        </a:p>
      </dgm:t>
    </dgm:pt>
    <dgm:pt modelId="{E6994DC8-2FC5-4A75-AFF0-C2C6BB3C890A}" type="pres">
      <dgm:prSet presAssocID="{CCF98B2C-2CB8-4C27-85DD-AA32E1874A64}" presName="titleText1" presStyleLbl="fgAcc0" presStyleIdx="1" presStyleCnt="3">
        <dgm:presLayoutVars>
          <dgm:chMax val="0"/>
          <dgm:chPref val="0"/>
        </dgm:presLayoutVars>
      </dgm:prSet>
      <dgm:spPr/>
      <dgm:t>
        <a:bodyPr/>
        <a:lstStyle/>
        <a:p>
          <a:endParaRPr lang="en-GB"/>
        </a:p>
      </dgm:t>
    </dgm:pt>
    <dgm:pt modelId="{94141365-F709-4AE1-94B8-A4E906E068D1}" type="pres">
      <dgm:prSet presAssocID="{CCF98B2C-2CB8-4C27-85DD-AA32E1874A64}" presName="rootConnector1" presStyleLbl="node1" presStyleIdx="0" presStyleCnt="2"/>
      <dgm:spPr/>
      <dgm:t>
        <a:bodyPr/>
        <a:lstStyle/>
        <a:p>
          <a:endParaRPr lang="en-GB"/>
        </a:p>
      </dgm:t>
    </dgm:pt>
    <dgm:pt modelId="{1F817F4E-2861-45E1-9DDD-8B0FBD6A46EB}" type="pres">
      <dgm:prSet presAssocID="{CCF98B2C-2CB8-4C27-85DD-AA32E1874A64}" presName="hierChild2" presStyleCnt="0"/>
      <dgm:spPr/>
    </dgm:pt>
    <dgm:pt modelId="{DE10AB5E-C62F-451D-8065-1ABB1A3F85E4}" type="pres">
      <dgm:prSet presAssocID="{CCF98B2C-2CB8-4C27-85DD-AA32E1874A64}" presName="hierChild3" presStyleCnt="0"/>
      <dgm:spPr/>
    </dgm:pt>
    <dgm:pt modelId="{F517C753-C5A5-4EEF-9103-8AFA20FFAA41}" type="pres">
      <dgm:prSet presAssocID="{093796B1-1DF0-4C64-8212-78CD77445902}" presName="hierRoot1" presStyleCnt="0">
        <dgm:presLayoutVars>
          <dgm:hierBranch val="init"/>
        </dgm:presLayoutVars>
      </dgm:prSet>
      <dgm:spPr/>
    </dgm:pt>
    <dgm:pt modelId="{CD5385EF-9FD8-4431-AF15-F02BC9CA60FA}" type="pres">
      <dgm:prSet presAssocID="{093796B1-1DF0-4C64-8212-78CD77445902}" presName="rootComposite1" presStyleCnt="0"/>
      <dgm:spPr/>
    </dgm:pt>
    <dgm:pt modelId="{6B5E4629-5EAA-48B4-8ABD-5963DEB71B85}" type="pres">
      <dgm:prSet presAssocID="{093796B1-1DF0-4C64-8212-78CD77445902}" presName="rootText1" presStyleLbl="node0" presStyleIdx="2" presStyleCnt="3">
        <dgm:presLayoutVars>
          <dgm:chMax/>
          <dgm:chPref val="3"/>
        </dgm:presLayoutVars>
      </dgm:prSet>
      <dgm:spPr>
        <a:prstGeom prst="roundRect">
          <a:avLst>
            <a:gd name="adj" fmla="val 10000"/>
          </a:avLst>
        </a:prstGeom>
      </dgm:spPr>
      <dgm:t>
        <a:bodyPr/>
        <a:lstStyle/>
        <a:p>
          <a:endParaRPr lang="en-GB"/>
        </a:p>
      </dgm:t>
    </dgm:pt>
    <dgm:pt modelId="{37C16436-98E1-4EA7-8CB0-F7735550B8AB}" type="pres">
      <dgm:prSet presAssocID="{093796B1-1DF0-4C64-8212-78CD77445902}" presName="titleText1" presStyleLbl="fgAcc0" presStyleIdx="2" presStyleCnt="3">
        <dgm:presLayoutVars>
          <dgm:chMax val="0"/>
          <dgm:chPref val="0"/>
        </dgm:presLayoutVars>
      </dgm:prSet>
      <dgm:spPr/>
      <dgm:t>
        <a:bodyPr/>
        <a:lstStyle/>
        <a:p>
          <a:endParaRPr lang="en-GB"/>
        </a:p>
      </dgm:t>
    </dgm:pt>
    <dgm:pt modelId="{B90D61DA-FE75-41DC-8381-F29C4F2CA128}" type="pres">
      <dgm:prSet presAssocID="{093796B1-1DF0-4C64-8212-78CD77445902}" presName="rootConnector1" presStyleLbl="node1" presStyleIdx="0" presStyleCnt="2"/>
      <dgm:spPr/>
      <dgm:t>
        <a:bodyPr/>
        <a:lstStyle/>
        <a:p>
          <a:endParaRPr lang="en-GB"/>
        </a:p>
      </dgm:t>
    </dgm:pt>
    <dgm:pt modelId="{4A68F888-0FB0-434A-AD2D-76834F62F817}" type="pres">
      <dgm:prSet presAssocID="{093796B1-1DF0-4C64-8212-78CD77445902}" presName="hierChild2" presStyleCnt="0"/>
      <dgm:spPr/>
    </dgm:pt>
    <dgm:pt modelId="{9C64E7ED-0A95-4665-87DD-1ECD89BC27CA}" type="pres">
      <dgm:prSet presAssocID="{1A5243C5-327B-4677-BD08-D2648E791FA3}" presName="Name37" presStyleLbl="parChTrans1D2" presStyleIdx="1" presStyleCnt="2"/>
      <dgm:spPr>
        <a:custGeom>
          <a:avLst/>
          <a:gdLst/>
          <a:ahLst/>
          <a:cxnLst/>
          <a:rect l="0" t="0" r="0" b="0"/>
          <a:pathLst>
            <a:path>
              <a:moveTo>
                <a:pt x="45720" y="0"/>
              </a:moveTo>
              <a:lnTo>
                <a:pt x="45720" y="347446"/>
              </a:lnTo>
            </a:path>
          </a:pathLst>
        </a:custGeom>
      </dgm:spPr>
      <dgm:t>
        <a:bodyPr/>
        <a:lstStyle/>
        <a:p>
          <a:endParaRPr lang="en-GB"/>
        </a:p>
      </dgm:t>
    </dgm:pt>
    <dgm:pt modelId="{8D229C35-EFD0-43AB-96BE-642CDC2D1AC6}" type="pres">
      <dgm:prSet presAssocID="{A73CC186-ED9C-4FF8-B15E-E8E34E101CD1}" presName="hierRoot2" presStyleCnt="0">
        <dgm:presLayoutVars>
          <dgm:hierBranch val="init"/>
        </dgm:presLayoutVars>
      </dgm:prSet>
      <dgm:spPr/>
    </dgm:pt>
    <dgm:pt modelId="{0AA9F2AE-ADB9-4C68-9C65-45B38D1225CE}" type="pres">
      <dgm:prSet presAssocID="{A73CC186-ED9C-4FF8-B15E-E8E34E101CD1}" presName="rootComposite" presStyleCnt="0"/>
      <dgm:spPr/>
    </dgm:pt>
    <dgm:pt modelId="{A79075F3-CB57-4EF7-9DC5-3835D2CFF18F}" type="pres">
      <dgm:prSet presAssocID="{A73CC186-ED9C-4FF8-B15E-E8E34E101CD1}" presName="rootText" presStyleLbl="node1" presStyleIdx="1" presStyleCnt="2">
        <dgm:presLayoutVars>
          <dgm:chMax/>
          <dgm:chPref val="3"/>
        </dgm:presLayoutVars>
      </dgm:prSet>
      <dgm:spPr>
        <a:prstGeom prst="roundRect">
          <a:avLst>
            <a:gd name="adj" fmla="val 10000"/>
          </a:avLst>
        </a:prstGeom>
      </dgm:spPr>
      <dgm:t>
        <a:bodyPr/>
        <a:lstStyle/>
        <a:p>
          <a:endParaRPr lang="en-GB"/>
        </a:p>
      </dgm:t>
    </dgm:pt>
    <dgm:pt modelId="{80484658-2B70-4C0B-8F8B-DAB8812BE1CB}" type="pres">
      <dgm:prSet presAssocID="{A73CC186-ED9C-4FF8-B15E-E8E34E101CD1}" presName="titleText2" presStyleLbl="fgAcc1" presStyleIdx="1" presStyleCnt="2">
        <dgm:presLayoutVars>
          <dgm:chMax val="0"/>
          <dgm:chPref val="0"/>
        </dgm:presLayoutVars>
      </dgm:prSet>
      <dgm:spPr/>
      <dgm:t>
        <a:bodyPr/>
        <a:lstStyle/>
        <a:p>
          <a:endParaRPr lang="en-GB"/>
        </a:p>
      </dgm:t>
    </dgm:pt>
    <dgm:pt modelId="{0F3AE5FA-6A72-4032-85D2-06DB2DF1A2BC}" type="pres">
      <dgm:prSet presAssocID="{A73CC186-ED9C-4FF8-B15E-E8E34E101CD1}" presName="rootConnector" presStyleLbl="node2" presStyleIdx="0" presStyleCnt="0"/>
      <dgm:spPr/>
      <dgm:t>
        <a:bodyPr/>
        <a:lstStyle/>
        <a:p>
          <a:endParaRPr lang="en-GB"/>
        </a:p>
      </dgm:t>
    </dgm:pt>
    <dgm:pt modelId="{F258EA2F-53C2-4475-A740-9A5A93433BCE}" type="pres">
      <dgm:prSet presAssocID="{A73CC186-ED9C-4FF8-B15E-E8E34E101CD1}" presName="hierChild4" presStyleCnt="0"/>
      <dgm:spPr/>
    </dgm:pt>
    <dgm:pt modelId="{9E88A505-A5F5-4308-B12E-5D2B0882A3BD}" type="pres">
      <dgm:prSet presAssocID="{A73CC186-ED9C-4FF8-B15E-E8E34E101CD1}" presName="hierChild5" presStyleCnt="0"/>
      <dgm:spPr/>
    </dgm:pt>
    <dgm:pt modelId="{9ABA55D7-B894-4A3A-A151-1983228002DB}" type="pres">
      <dgm:prSet presAssocID="{093796B1-1DF0-4C64-8212-78CD77445902}" presName="hierChild3" presStyleCnt="0"/>
      <dgm:spPr/>
    </dgm:pt>
  </dgm:ptLst>
  <dgm:cxnLst>
    <dgm:cxn modelId="{9B8409AA-8490-4E9E-A16F-F420F96E8C1B}" srcId="{093796B1-1DF0-4C64-8212-78CD77445902}" destId="{A73CC186-ED9C-4FF8-B15E-E8E34E101CD1}" srcOrd="0" destOrd="0" parTransId="{1A5243C5-327B-4677-BD08-D2648E791FA3}" sibTransId="{CB225D4E-EFE2-4682-9A92-912E44696CA8}"/>
    <dgm:cxn modelId="{D84DE423-6714-4F49-8AD8-5A8744686C16}" srcId="{84D2F712-8505-4673-B3A6-F583924EA6AA}" destId="{915544D6-BBAE-41C2-B14D-4DD7A08EEC1A}" srcOrd="0" destOrd="0" parTransId="{F5ED1024-149D-4A13-ABE2-874B8FF39376}" sibTransId="{1F584A45-7C7C-4C6E-AB44-B922A81A0A1D}"/>
    <dgm:cxn modelId="{F2FF1B03-EC9C-4797-90D4-92DCB180C9B8}" type="presOf" srcId="{915544D6-BBAE-41C2-B14D-4DD7A08EEC1A}" destId="{625DC27D-EE4C-425C-A9B7-DC5C5C79ED9F}" srcOrd="0" destOrd="0" presId="urn:microsoft.com/office/officeart/2008/layout/NameandTitleOrganizationalChart"/>
    <dgm:cxn modelId="{2BBD8A2A-22F1-4388-AF97-06C02C921CCD}" type="presOf" srcId="{093796B1-1DF0-4C64-8212-78CD77445902}" destId="{6B5E4629-5EAA-48B4-8ABD-5963DEB71B85}" srcOrd="0" destOrd="0" presId="urn:microsoft.com/office/officeart/2008/layout/NameandTitleOrganizationalChart"/>
    <dgm:cxn modelId="{13C82615-E807-49CD-9031-A05B8B8F9B98}" type="presOf" srcId="{98845108-56BA-40AB-BD6F-5FF931B32A32}" destId="{78CDBDE0-C381-4CE0-9DDE-7C62B75144D6}" srcOrd="1" destOrd="0" presId="urn:microsoft.com/office/officeart/2008/layout/NameandTitleOrganizationalChart"/>
    <dgm:cxn modelId="{96C0373B-5791-48D3-A40E-7377584FE07A}" type="presOf" srcId="{9194F965-F67E-4303-ADC3-764D3175F467}" destId="{71CB8F25-2F4E-4155-8D81-78CF0837FECD}" srcOrd="0" destOrd="0" presId="urn:microsoft.com/office/officeart/2008/layout/NameandTitleOrganizationalChart"/>
    <dgm:cxn modelId="{DA31D2F1-6DBD-44E1-8BE4-8B03C23492C2}" type="presOf" srcId="{1A5243C5-327B-4677-BD08-D2648E791FA3}" destId="{9C64E7ED-0A95-4665-87DD-1ECD89BC27CA}" srcOrd="0" destOrd="0" presId="urn:microsoft.com/office/officeart/2008/layout/NameandTitleOrganizationalChart"/>
    <dgm:cxn modelId="{2C590DB8-65D9-43B1-8E00-3EE5E2F087B2}" type="presOf" srcId="{A73CC186-ED9C-4FF8-B15E-E8E34E101CD1}" destId="{0F3AE5FA-6A72-4032-85D2-06DB2DF1A2BC}" srcOrd="1" destOrd="0" presId="urn:microsoft.com/office/officeart/2008/layout/NameandTitleOrganizationalChart"/>
    <dgm:cxn modelId="{89D5ED29-71AE-4A3F-9E8B-CF7434E63BAC}" type="presOf" srcId="{915544D6-BBAE-41C2-B14D-4DD7A08EEC1A}" destId="{B56C9139-D3BD-440C-8E94-4CEEFF0D53F3}" srcOrd="1" destOrd="0" presId="urn:microsoft.com/office/officeart/2008/layout/NameandTitleOrganizationalChart"/>
    <dgm:cxn modelId="{D19B5F4B-B1D6-48C3-8410-3889F7E9759A}" type="presOf" srcId="{B1F4603C-E6F1-46D3-A5D0-6FF4232EECA2}" destId="{A64A2A5E-8104-415B-9BD6-6ADCAD774D37}" srcOrd="0" destOrd="0" presId="urn:microsoft.com/office/officeart/2008/layout/NameandTitleOrganizationalChart"/>
    <dgm:cxn modelId="{F940EE90-895E-4035-B88A-BB4AF32471A5}" type="presOf" srcId="{A73CC186-ED9C-4FF8-B15E-E8E34E101CD1}" destId="{A79075F3-CB57-4EF7-9DC5-3835D2CFF18F}" srcOrd="0" destOrd="0" presId="urn:microsoft.com/office/officeart/2008/layout/NameandTitleOrganizationalChart"/>
    <dgm:cxn modelId="{D0DD2DB5-5053-4167-A059-6F8B6D0260CC}" type="presOf" srcId="{CB225D4E-EFE2-4682-9A92-912E44696CA8}" destId="{80484658-2B70-4C0B-8F8B-DAB8812BE1CB}" srcOrd="0" destOrd="0" presId="urn:microsoft.com/office/officeart/2008/layout/NameandTitleOrganizationalChart"/>
    <dgm:cxn modelId="{B720C5FC-5755-4B93-BBC8-2D2B0DDE8AAD}" type="presOf" srcId="{911AB85A-96C4-4194-88B6-CAC65ED15911}" destId="{37C16436-98E1-4EA7-8CB0-F7735550B8AB}" srcOrd="0" destOrd="0" presId="urn:microsoft.com/office/officeart/2008/layout/NameandTitleOrganizationalChart"/>
    <dgm:cxn modelId="{96795186-8704-4B01-B50C-DBDEB97FF955}" type="presOf" srcId="{CCF98B2C-2CB8-4C27-85DD-AA32E1874A64}" destId="{87B6DC83-56CB-4531-8991-4E9DBE6F0F35}" srcOrd="0" destOrd="0" presId="urn:microsoft.com/office/officeart/2008/layout/NameandTitleOrganizationalChart"/>
    <dgm:cxn modelId="{D85F06ED-D35A-4A07-BF1B-BE890391F837}" type="presOf" srcId="{84D2F712-8505-4673-B3A6-F583924EA6AA}" destId="{5D292FFE-B2C7-429D-9349-59684EBE8876}" srcOrd="0" destOrd="0" presId="urn:microsoft.com/office/officeart/2008/layout/NameandTitleOrganizationalChart"/>
    <dgm:cxn modelId="{ED5B40C3-FDC5-4058-9C37-FF28DBF90FA4}" type="presOf" srcId="{1F584A45-7C7C-4C6E-AB44-B922A81A0A1D}" destId="{2047719B-B6C3-4077-9E55-5B59955AAD04}" srcOrd="0" destOrd="0" presId="urn:microsoft.com/office/officeart/2008/layout/NameandTitleOrganizationalChart"/>
    <dgm:cxn modelId="{A6DDF3B2-1295-4471-BF1C-4390C7F847A1}" type="presOf" srcId="{98845108-56BA-40AB-BD6F-5FF931B32A32}" destId="{8C3C06B2-08DC-42D1-B8CE-3D9F51DB11CF}" srcOrd="0" destOrd="0" presId="urn:microsoft.com/office/officeart/2008/layout/NameandTitleOrganizationalChart"/>
    <dgm:cxn modelId="{FB89CD30-A645-4190-A50E-DA6C42D4CF80}" srcId="{84D2F712-8505-4673-B3A6-F583924EA6AA}" destId="{093796B1-1DF0-4C64-8212-78CD77445902}" srcOrd="2" destOrd="0" parTransId="{7656CAB0-67B8-4019-8767-428952FDAE1C}" sibTransId="{911AB85A-96C4-4194-88B6-CAC65ED15911}"/>
    <dgm:cxn modelId="{601FD1F1-D301-483D-B624-837273739FDF}" type="presOf" srcId="{9F305350-883E-4CCB-B747-070AD7E087D7}" destId="{E6994DC8-2FC5-4A75-AFF0-C2C6BB3C890A}" srcOrd="0" destOrd="0" presId="urn:microsoft.com/office/officeart/2008/layout/NameandTitleOrganizationalChart"/>
    <dgm:cxn modelId="{30C0CB76-EF8C-4D25-B791-06029EB610A4}" type="presOf" srcId="{CCF98B2C-2CB8-4C27-85DD-AA32E1874A64}" destId="{94141365-F709-4AE1-94B8-A4E906E068D1}" srcOrd="1" destOrd="0" presId="urn:microsoft.com/office/officeart/2008/layout/NameandTitleOrganizationalChart"/>
    <dgm:cxn modelId="{03F5129E-E147-4BDD-9842-7DE3D7E5CB03}" srcId="{84D2F712-8505-4673-B3A6-F583924EA6AA}" destId="{CCF98B2C-2CB8-4C27-85DD-AA32E1874A64}" srcOrd="1" destOrd="0" parTransId="{F9764465-CCE1-4262-9C97-AE361BC9AD96}" sibTransId="{9F305350-883E-4CCB-B747-070AD7E087D7}"/>
    <dgm:cxn modelId="{5F0A0784-3C60-44F6-BB68-54479A500532}" srcId="{915544D6-BBAE-41C2-B14D-4DD7A08EEC1A}" destId="{98845108-56BA-40AB-BD6F-5FF931B32A32}" srcOrd="0" destOrd="0" parTransId="{9194F965-F67E-4303-ADC3-764D3175F467}" sibTransId="{B1F4603C-E6F1-46D3-A5D0-6FF4232EECA2}"/>
    <dgm:cxn modelId="{208B4D6C-C3CC-4C18-A3D7-09CD6B4321CA}" type="presOf" srcId="{093796B1-1DF0-4C64-8212-78CD77445902}" destId="{B90D61DA-FE75-41DC-8381-F29C4F2CA128}" srcOrd="1" destOrd="0" presId="urn:microsoft.com/office/officeart/2008/layout/NameandTitleOrganizationalChart"/>
    <dgm:cxn modelId="{82777795-737E-4A8A-BCDE-620EE23480FE}" type="presParOf" srcId="{5D292FFE-B2C7-429D-9349-59684EBE8876}" destId="{557B1EF2-F294-4220-9237-625B7F99500A}" srcOrd="0" destOrd="0" presId="urn:microsoft.com/office/officeart/2008/layout/NameandTitleOrganizationalChart"/>
    <dgm:cxn modelId="{E1194E1B-9D9D-498F-9447-8177E87CC5C8}" type="presParOf" srcId="{557B1EF2-F294-4220-9237-625B7F99500A}" destId="{0D05440F-012C-4CDC-8A88-82A0534EFCDA}" srcOrd="0" destOrd="0" presId="urn:microsoft.com/office/officeart/2008/layout/NameandTitleOrganizationalChart"/>
    <dgm:cxn modelId="{6B1B860B-0297-4504-9D6C-8AFBA463CD52}" type="presParOf" srcId="{0D05440F-012C-4CDC-8A88-82A0534EFCDA}" destId="{625DC27D-EE4C-425C-A9B7-DC5C5C79ED9F}" srcOrd="0" destOrd="0" presId="urn:microsoft.com/office/officeart/2008/layout/NameandTitleOrganizationalChart"/>
    <dgm:cxn modelId="{BEBBA769-8E74-4149-ADB5-F22F69C2ABFA}" type="presParOf" srcId="{0D05440F-012C-4CDC-8A88-82A0534EFCDA}" destId="{2047719B-B6C3-4077-9E55-5B59955AAD04}" srcOrd="1" destOrd="0" presId="urn:microsoft.com/office/officeart/2008/layout/NameandTitleOrganizationalChart"/>
    <dgm:cxn modelId="{F2DE36B6-EEC8-4754-880A-4A1D5FAF9568}" type="presParOf" srcId="{0D05440F-012C-4CDC-8A88-82A0534EFCDA}" destId="{B56C9139-D3BD-440C-8E94-4CEEFF0D53F3}" srcOrd="2" destOrd="0" presId="urn:microsoft.com/office/officeart/2008/layout/NameandTitleOrganizationalChart"/>
    <dgm:cxn modelId="{75C25437-D3BB-4DBB-B877-820A1E6B7E51}" type="presParOf" srcId="{557B1EF2-F294-4220-9237-625B7F99500A}" destId="{FC69C767-3241-48FA-A9EF-DB955EF11599}" srcOrd="1" destOrd="0" presId="urn:microsoft.com/office/officeart/2008/layout/NameandTitleOrganizationalChart"/>
    <dgm:cxn modelId="{4338ABE8-4094-4F61-87B7-9CBB2E27082D}" type="presParOf" srcId="{FC69C767-3241-48FA-A9EF-DB955EF11599}" destId="{71CB8F25-2F4E-4155-8D81-78CF0837FECD}" srcOrd="0" destOrd="0" presId="urn:microsoft.com/office/officeart/2008/layout/NameandTitleOrganizationalChart"/>
    <dgm:cxn modelId="{C16496B9-2683-481E-9DCC-615569F1CF53}" type="presParOf" srcId="{FC69C767-3241-48FA-A9EF-DB955EF11599}" destId="{0FF0707D-6EAC-4464-A03A-2D59DE98CEEB}" srcOrd="1" destOrd="0" presId="urn:microsoft.com/office/officeart/2008/layout/NameandTitleOrganizationalChart"/>
    <dgm:cxn modelId="{70BDDDB2-004C-4202-8FC5-8E36012AB62D}" type="presParOf" srcId="{0FF0707D-6EAC-4464-A03A-2D59DE98CEEB}" destId="{8C0790C2-BE51-4440-B76D-32AB95D90B31}" srcOrd="0" destOrd="0" presId="urn:microsoft.com/office/officeart/2008/layout/NameandTitleOrganizationalChart"/>
    <dgm:cxn modelId="{51E6E0CD-2CF8-4361-B5AB-A6A099EC9DFD}" type="presParOf" srcId="{8C0790C2-BE51-4440-B76D-32AB95D90B31}" destId="{8C3C06B2-08DC-42D1-B8CE-3D9F51DB11CF}" srcOrd="0" destOrd="0" presId="urn:microsoft.com/office/officeart/2008/layout/NameandTitleOrganizationalChart"/>
    <dgm:cxn modelId="{44F81146-5837-456E-B735-25A3142C016C}" type="presParOf" srcId="{8C0790C2-BE51-4440-B76D-32AB95D90B31}" destId="{A64A2A5E-8104-415B-9BD6-6ADCAD774D37}" srcOrd="1" destOrd="0" presId="urn:microsoft.com/office/officeart/2008/layout/NameandTitleOrganizationalChart"/>
    <dgm:cxn modelId="{9824498C-70FC-4804-B8AF-F11EF297C4A1}" type="presParOf" srcId="{8C0790C2-BE51-4440-B76D-32AB95D90B31}" destId="{78CDBDE0-C381-4CE0-9DDE-7C62B75144D6}" srcOrd="2" destOrd="0" presId="urn:microsoft.com/office/officeart/2008/layout/NameandTitleOrganizationalChart"/>
    <dgm:cxn modelId="{387D6C13-60F7-471C-B64A-B443971FF03E}" type="presParOf" srcId="{0FF0707D-6EAC-4464-A03A-2D59DE98CEEB}" destId="{DD33462D-8A4D-4E72-98EF-596D58494AEC}" srcOrd="1" destOrd="0" presId="urn:microsoft.com/office/officeart/2008/layout/NameandTitleOrganizationalChart"/>
    <dgm:cxn modelId="{CCD0FD45-10E7-46BA-BB8F-037DFC4B84DB}" type="presParOf" srcId="{0FF0707D-6EAC-4464-A03A-2D59DE98CEEB}" destId="{855B7412-C3C2-45CC-BAAF-6EB6EF11DC8A}" srcOrd="2" destOrd="0" presId="urn:microsoft.com/office/officeart/2008/layout/NameandTitleOrganizationalChart"/>
    <dgm:cxn modelId="{945B23D7-C4F8-4E73-ADFD-AC54FFFA5EFA}" type="presParOf" srcId="{557B1EF2-F294-4220-9237-625B7F99500A}" destId="{1E580C7E-EF05-4175-A64E-61C63C85B595}" srcOrd="2" destOrd="0" presId="urn:microsoft.com/office/officeart/2008/layout/NameandTitleOrganizationalChart"/>
    <dgm:cxn modelId="{0C1FA641-C5F2-4FC4-815B-78D93CB641A4}" type="presParOf" srcId="{5D292FFE-B2C7-429D-9349-59684EBE8876}" destId="{8FFFE183-DE82-471C-9E4A-E7EE45C935D1}" srcOrd="1" destOrd="0" presId="urn:microsoft.com/office/officeart/2008/layout/NameandTitleOrganizationalChart"/>
    <dgm:cxn modelId="{1280320B-E335-4850-8A71-943666A0D0FD}" type="presParOf" srcId="{8FFFE183-DE82-471C-9E4A-E7EE45C935D1}" destId="{2AD9C442-82F1-4139-9296-64484E1C94D0}" srcOrd="0" destOrd="0" presId="urn:microsoft.com/office/officeart/2008/layout/NameandTitleOrganizationalChart"/>
    <dgm:cxn modelId="{61313C0F-2ECA-429B-BBC4-D92BCCCFA6C7}" type="presParOf" srcId="{2AD9C442-82F1-4139-9296-64484E1C94D0}" destId="{87B6DC83-56CB-4531-8991-4E9DBE6F0F35}" srcOrd="0" destOrd="0" presId="urn:microsoft.com/office/officeart/2008/layout/NameandTitleOrganizationalChart"/>
    <dgm:cxn modelId="{DDA22EA1-8413-409A-AAD6-F027D58B0A89}" type="presParOf" srcId="{2AD9C442-82F1-4139-9296-64484E1C94D0}" destId="{E6994DC8-2FC5-4A75-AFF0-C2C6BB3C890A}" srcOrd="1" destOrd="0" presId="urn:microsoft.com/office/officeart/2008/layout/NameandTitleOrganizationalChart"/>
    <dgm:cxn modelId="{A81F31C5-1186-4950-97F5-C7A4A1C12A77}" type="presParOf" srcId="{2AD9C442-82F1-4139-9296-64484E1C94D0}" destId="{94141365-F709-4AE1-94B8-A4E906E068D1}" srcOrd="2" destOrd="0" presId="urn:microsoft.com/office/officeart/2008/layout/NameandTitleOrganizationalChart"/>
    <dgm:cxn modelId="{39CF0E03-5300-4F89-8286-6128DA98ECBD}" type="presParOf" srcId="{8FFFE183-DE82-471C-9E4A-E7EE45C935D1}" destId="{1F817F4E-2861-45E1-9DDD-8B0FBD6A46EB}" srcOrd="1" destOrd="0" presId="urn:microsoft.com/office/officeart/2008/layout/NameandTitleOrganizationalChart"/>
    <dgm:cxn modelId="{235C7C73-7F3E-44C4-B3D3-69CB30E0FF1F}" type="presParOf" srcId="{8FFFE183-DE82-471C-9E4A-E7EE45C935D1}" destId="{DE10AB5E-C62F-451D-8065-1ABB1A3F85E4}" srcOrd="2" destOrd="0" presId="urn:microsoft.com/office/officeart/2008/layout/NameandTitleOrganizationalChart"/>
    <dgm:cxn modelId="{4A47DE10-1ED6-4EFF-90EC-C8F4FF3E2B29}" type="presParOf" srcId="{5D292FFE-B2C7-429D-9349-59684EBE8876}" destId="{F517C753-C5A5-4EEF-9103-8AFA20FFAA41}" srcOrd="2" destOrd="0" presId="urn:microsoft.com/office/officeart/2008/layout/NameandTitleOrganizationalChart"/>
    <dgm:cxn modelId="{F9F89712-8F10-4C38-8AB6-51EFC96FD605}" type="presParOf" srcId="{F517C753-C5A5-4EEF-9103-8AFA20FFAA41}" destId="{CD5385EF-9FD8-4431-AF15-F02BC9CA60FA}" srcOrd="0" destOrd="0" presId="urn:microsoft.com/office/officeart/2008/layout/NameandTitleOrganizationalChart"/>
    <dgm:cxn modelId="{388336FD-F0FB-4EF6-BAB8-CB58BBE138AF}" type="presParOf" srcId="{CD5385EF-9FD8-4431-AF15-F02BC9CA60FA}" destId="{6B5E4629-5EAA-48B4-8ABD-5963DEB71B85}" srcOrd="0" destOrd="0" presId="urn:microsoft.com/office/officeart/2008/layout/NameandTitleOrganizationalChart"/>
    <dgm:cxn modelId="{6CCA2E6A-863D-4FA4-9C97-F4B9F25E5B1A}" type="presParOf" srcId="{CD5385EF-9FD8-4431-AF15-F02BC9CA60FA}" destId="{37C16436-98E1-4EA7-8CB0-F7735550B8AB}" srcOrd="1" destOrd="0" presId="urn:microsoft.com/office/officeart/2008/layout/NameandTitleOrganizationalChart"/>
    <dgm:cxn modelId="{F5E70898-C8DB-4F8C-B038-27B5EE0C6F14}" type="presParOf" srcId="{CD5385EF-9FD8-4431-AF15-F02BC9CA60FA}" destId="{B90D61DA-FE75-41DC-8381-F29C4F2CA128}" srcOrd="2" destOrd="0" presId="urn:microsoft.com/office/officeart/2008/layout/NameandTitleOrganizationalChart"/>
    <dgm:cxn modelId="{100AEE3D-FE67-4BFE-B8A5-35EA1DE74946}" type="presParOf" srcId="{F517C753-C5A5-4EEF-9103-8AFA20FFAA41}" destId="{4A68F888-0FB0-434A-AD2D-76834F62F817}" srcOrd="1" destOrd="0" presId="urn:microsoft.com/office/officeart/2008/layout/NameandTitleOrganizationalChart"/>
    <dgm:cxn modelId="{68A629DF-8544-439A-8115-DE2080A285DD}" type="presParOf" srcId="{4A68F888-0FB0-434A-AD2D-76834F62F817}" destId="{9C64E7ED-0A95-4665-87DD-1ECD89BC27CA}" srcOrd="0" destOrd="0" presId="urn:microsoft.com/office/officeart/2008/layout/NameandTitleOrganizationalChart"/>
    <dgm:cxn modelId="{6827FCF9-BADA-4D6B-8DCA-9D14ECAEA9D1}" type="presParOf" srcId="{4A68F888-0FB0-434A-AD2D-76834F62F817}" destId="{8D229C35-EFD0-43AB-96BE-642CDC2D1AC6}" srcOrd="1" destOrd="0" presId="urn:microsoft.com/office/officeart/2008/layout/NameandTitleOrganizationalChart"/>
    <dgm:cxn modelId="{02A0F0B8-818B-4ED5-85E0-8F5CE264C23D}" type="presParOf" srcId="{8D229C35-EFD0-43AB-96BE-642CDC2D1AC6}" destId="{0AA9F2AE-ADB9-4C68-9C65-45B38D1225CE}" srcOrd="0" destOrd="0" presId="urn:microsoft.com/office/officeart/2008/layout/NameandTitleOrganizationalChart"/>
    <dgm:cxn modelId="{A2EE7E9F-F55C-426C-9A76-6803D3CA8FEE}" type="presParOf" srcId="{0AA9F2AE-ADB9-4C68-9C65-45B38D1225CE}" destId="{A79075F3-CB57-4EF7-9DC5-3835D2CFF18F}" srcOrd="0" destOrd="0" presId="urn:microsoft.com/office/officeart/2008/layout/NameandTitleOrganizationalChart"/>
    <dgm:cxn modelId="{817C7FC7-A2A3-4B39-B619-DD33BD851690}" type="presParOf" srcId="{0AA9F2AE-ADB9-4C68-9C65-45B38D1225CE}" destId="{80484658-2B70-4C0B-8F8B-DAB8812BE1CB}" srcOrd="1" destOrd="0" presId="urn:microsoft.com/office/officeart/2008/layout/NameandTitleOrganizationalChart"/>
    <dgm:cxn modelId="{748AD41E-B9FE-4AA2-8A5A-D53F694EC66F}" type="presParOf" srcId="{0AA9F2AE-ADB9-4C68-9C65-45B38D1225CE}" destId="{0F3AE5FA-6A72-4032-85D2-06DB2DF1A2BC}" srcOrd="2" destOrd="0" presId="urn:microsoft.com/office/officeart/2008/layout/NameandTitleOrganizationalChart"/>
    <dgm:cxn modelId="{2F449E7E-4883-4B07-B6EE-13E0B2C269B8}" type="presParOf" srcId="{8D229C35-EFD0-43AB-96BE-642CDC2D1AC6}" destId="{F258EA2F-53C2-4475-A740-9A5A93433BCE}" srcOrd="1" destOrd="0" presId="urn:microsoft.com/office/officeart/2008/layout/NameandTitleOrganizationalChart"/>
    <dgm:cxn modelId="{C00F0056-BD55-40AE-973D-D895B125A665}" type="presParOf" srcId="{8D229C35-EFD0-43AB-96BE-642CDC2D1AC6}" destId="{9E88A505-A5F5-4308-B12E-5D2B0882A3BD}" srcOrd="2" destOrd="0" presId="urn:microsoft.com/office/officeart/2008/layout/NameandTitleOrganizationalChart"/>
    <dgm:cxn modelId="{43466716-F63A-4AD5-A8A1-66816536A25C}" type="presParOf" srcId="{F517C753-C5A5-4EEF-9103-8AFA20FFAA41}" destId="{9ABA55D7-B894-4A3A-A151-1983228002DB}" srcOrd="2" destOrd="0" presId="urn:microsoft.com/office/officeart/2008/layout/NameandTitleOrganizationalChar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64E7ED-0A95-4665-87DD-1ECD89BC27CA}">
      <dsp:nvSpPr>
        <dsp:cNvPr id="0" name=""/>
        <dsp:cNvSpPr/>
      </dsp:nvSpPr>
      <dsp:spPr>
        <a:xfrm>
          <a:off x="7630239" y="1934570"/>
          <a:ext cx="91440" cy="517143"/>
        </a:xfrm>
        <a:custGeom>
          <a:avLst/>
          <a:gdLst/>
          <a:ahLst/>
          <a:cxnLst/>
          <a:rect l="0" t="0" r="0" b="0"/>
          <a:pathLst>
            <a:path>
              <a:moveTo>
                <a:pt x="45720" y="0"/>
              </a:moveTo>
              <a:lnTo>
                <a:pt x="45720" y="34744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1CB8F25-2F4E-4155-8D81-78CF0837FECD}">
      <dsp:nvSpPr>
        <dsp:cNvPr id="0" name=""/>
        <dsp:cNvSpPr/>
      </dsp:nvSpPr>
      <dsp:spPr>
        <a:xfrm>
          <a:off x="2991661" y="1934570"/>
          <a:ext cx="91440" cy="569585"/>
        </a:xfrm>
        <a:custGeom>
          <a:avLst/>
          <a:gdLst/>
          <a:ahLst/>
          <a:cxnLst/>
          <a:rect l="0" t="0" r="0" b="0"/>
          <a:pathLst>
            <a:path>
              <a:moveTo>
                <a:pt x="45720" y="0"/>
              </a:moveTo>
              <a:lnTo>
                <a:pt x="45720" y="347446"/>
              </a:lnTo>
            </a:path>
          </a:pathLst>
        </a:custGeom>
        <a:noFill/>
        <a:ln w="25400" cap="flat" cmpd="sng" algn="ctr">
          <a:solidFill>
            <a:srgbClr val="4F81BD">
              <a:shade val="60000"/>
              <a:hueOff val="0"/>
              <a:satOff val="0"/>
              <a:lumOff val="0"/>
              <a:alphaOff val="0"/>
            </a:srgbClr>
          </a:solidFill>
          <a:prstDash val="solid"/>
          <a:headEnd type="none" w="med" len="med"/>
          <a:tailEnd type="none" w="med" len="med"/>
        </a:ln>
        <a:effectLst/>
      </dsp:spPr>
      <dsp:style>
        <a:lnRef idx="2">
          <a:scrgbClr r="0" g="0" b="0"/>
        </a:lnRef>
        <a:fillRef idx="0">
          <a:scrgbClr r="0" g="0" b="0"/>
        </a:fillRef>
        <a:effectRef idx="0">
          <a:scrgbClr r="0" g="0" b="0"/>
        </a:effectRef>
        <a:fontRef idx="minor"/>
      </dsp:style>
    </dsp:sp>
    <dsp:sp modelId="{625DC27D-EE4C-425C-A9B7-DC5C5C79ED9F}">
      <dsp:nvSpPr>
        <dsp:cNvPr id="0" name=""/>
        <dsp:cNvSpPr/>
      </dsp:nvSpPr>
      <dsp:spPr>
        <a:xfrm>
          <a:off x="2173019" y="1039514"/>
          <a:ext cx="1728723" cy="89505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26302" numCol="1" spcCol="1270" anchor="ctr" anchorCtr="0">
          <a:noAutofit/>
        </a:bodyPr>
        <a:lstStyle/>
        <a:p>
          <a:pPr lvl="0" algn="ctr" defTabSz="711200">
            <a:lnSpc>
              <a:spcPct val="90000"/>
            </a:lnSpc>
            <a:spcBef>
              <a:spcPct val="0"/>
            </a:spcBef>
            <a:spcAft>
              <a:spcPct val="35000"/>
            </a:spcAft>
          </a:pPr>
          <a:r>
            <a:rPr lang="en-GB" sz="1600" kern="1200">
              <a:solidFill>
                <a:sysClr val="windowText" lastClr="000000">
                  <a:hueOff val="0"/>
                  <a:satOff val="0"/>
                  <a:lumOff val="0"/>
                  <a:alphaOff val="0"/>
                </a:sysClr>
              </a:solidFill>
              <a:latin typeface="Calibri"/>
              <a:ea typeface="+mn-ea"/>
              <a:cs typeface="+mn-cs"/>
            </a:rPr>
            <a:t>Senior Commissioning Lead</a:t>
          </a:r>
        </a:p>
      </dsp:txBody>
      <dsp:txXfrm>
        <a:off x="2199234" y="1065729"/>
        <a:ext cx="1676293" cy="842626"/>
      </dsp:txXfrm>
    </dsp:sp>
    <dsp:sp modelId="{2047719B-B6C3-4077-9E55-5B59955AAD04}">
      <dsp:nvSpPr>
        <dsp:cNvPr id="0" name=""/>
        <dsp:cNvSpPr/>
      </dsp:nvSpPr>
      <dsp:spPr>
        <a:xfrm>
          <a:off x="2518764" y="1735669"/>
          <a:ext cx="1555851" cy="29835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r>
            <a:rPr lang="en-GB" sz="900" kern="1200"/>
            <a:t>Day to day operational management and supervision</a:t>
          </a:r>
        </a:p>
      </dsp:txBody>
      <dsp:txXfrm>
        <a:off x="2518764" y="1735669"/>
        <a:ext cx="1555851" cy="298352"/>
      </dsp:txXfrm>
    </dsp:sp>
    <dsp:sp modelId="{8C3C06B2-08DC-42D1-B8CE-3D9F51DB11CF}">
      <dsp:nvSpPr>
        <dsp:cNvPr id="0" name=""/>
        <dsp:cNvSpPr/>
      </dsp:nvSpPr>
      <dsp:spPr>
        <a:xfrm>
          <a:off x="28944" y="2504155"/>
          <a:ext cx="6058881" cy="89505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26302" numCol="1" spcCol="1270" anchor="ctr" anchorCtr="0">
          <a:noAutofit/>
        </a:bodyPr>
        <a:lstStyle/>
        <a:p>
          <a:pPr lvl="0" algn="ctr" defTabSz="711200">
            <a:lnSpc>
              <a:spcPct val="90000"/>
            </a:lnSpc>
            <a:spcBef>
              <a:spcPct val="0"/>
            </a:spcBef>
            <a:spcAft>
              <a:spcPct val="35000"/>
            </a:spcAft>
          </a:pPr>
          <a:r>
            <a:rPr lang="en-GB" sz="1600" kern="1200">
              <a:solidFill>
                <a:sysClr val="windowText" lastClr="000000">
                  <a:hueOff val="0"/>
                  <a:satOff val="0"/>
                  <a:lumOff val="0"/>
                  <a:alphaOff val="0"/>
                </a:sysClr>
              </a:solidFill>
              <a:latin typeface="Calibri"/>
              <a:ea typeface="+mn-ea"/>
              <a:cs typeface="+mn-cs"/>
            </a:rPr>
            <a:t>Trusted Assessor - Care Homes</a:t>
          </a:r>
        </a:p>
      </dsp:txBody>
      <dsp:txXfrm>
        <a:off x="55159" y="2530370"/>
        <a:ext cx="6006451" cy="842626"/>
      </dsp:txXfrm>
    </dsp:sp>
    <dsp:sp modelId="{A64A2A5E-8104-415B-9BD6-6ADCAD774D37}">
      <dsp:nvSpPr>
        <dsp:cNvPr id="0" name=""/>
        <dsp:cNvSpPr/>
      </dsp:nvSpPr>
      <dsp:spPr>
        <a:xfrm>
          <a:off x="2605200" y="3147869"/>
          <a:ext cx="1555851" cy="29835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en-GB" sz="800" kern="1200"/>
            <a:t>To be based between a Care Home setting and Brokerage Team</a:t>
          </a:r>
        </a:p>
      </dsp:txBody>
      <dsp:txXfrm>
        <a:off x="2605200" y="3147869"/>
        <a:ext cx="1555851" cy="298352"/>
      </dsp:txXfrm>
    </dsp:sp>
    <dsp:sp modelId="{87B6DC83-56CB-4531-8991-4E9DBE6F0F35}">
      <dsp:nvSpPr>
        <dsp:cNvPr id="0" name=""/>
        <dsp:cNvSpPr/>
      </dsp:nvSpPr>
      <dsp:spPr>
        <a:xfrm>
          <a:off x="4492308" y="1039514"/>
          <a:ext cx="1728723" cy="89505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26302" numCol="1" spcCol="1270" anchor="ctr" anchorCtr="0">
          <a:noAutofit/>
        </a:bodyPr>
        <a:lstStyle/>
        <a:p>
          <a:pPr lvl="0" algn="ctr" defTabSz="711200">
            <a:lnSpc>
              <a:spcPct val="90000"/>
            </a:lnSpc>
            <a:spcBef>
              <a:spcPct val="0"/>
            </a:spcBef>
            <a:spcAft>
              <a:spcPct val="35000"/>
            </a:spcAft>
          </a:pPr>
          <a:r>
            <a:rPr lang="en-GB" sz="1600" kern="1200">
              <a:solidFill>
                <a:sysClr val="windowText" lastClr="000000">
                  <a:hueOff val="0"/>
                  <a:satOff val="0"/>
                  <a:lumOff val="0"/>
                  <a:alphaOff val="0"/>
                </a:sysClr>
              </a:solidFill>
              <a:latin typeface="Calibri"/>
              <a:ea typeface="+mn-ea"/>
              <a:cs typeface="+mn-cs"/>
            </a:rPr>
            <a:t>Care Home Forum</a:t>
          </a:r>
        </a:p>
      </dsp:txBody>
      <dsp:txXfrm>
        <a:off x="4518523" y="1065729"/>
        <a:ext cx="1676293" cy="842626"/>
      </dsp:txXfrm>
    </dsp:sp>
    <dsp:sp modelId="{E6994DC8-2FC5-4A75-AFF0-C2C6BB3C890A}">
      <dsp:nvSpPr>
        <dsp:cNvPr id="0" name=""/>
        <dsp:cNvSpPr/>
      </dsp:nvSpPr>
      <dsp:spPr>
        <a:xfrm>
          <a:off x="4838053" y="1735669"/>
          <a:ext cx="1555851" cy="29835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en-GB" sz="1000" kern="1200"/>
            <a:t>Accountable to and working on behalf of the Forum</a:t>
          </a:r>
        </a:p>
      </dsp:txBody>
      <dsp:txXfrm>
        <a:off x="4838053" y="1735669"/>
        <a:ext cx="1555851" cy="298352"/>
      </dsp:txXfrm>
    </dsp:sp>
    <dsp:sp modelId="{6B5E4629-5EAA-48B4-8ABD-5963DEB71B85}">
      <dsp:nvSpPr>
        <dsp:cNvPr id="0" name=""/>
        <dsp:cNvSpPr/>
      </dsp:nvSpPr>
      <dsp:spPr>
        <a:xfrm>
          <a:off x="6811597" y="1039514"/>
          <a:ext cx="1728723" cy="89505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26302" numCol="1" spcCol="1270" anchor="ctr" anchorCtr="0">
          <a:noAutofit/>
        </a:bodyPr>
        <a:lstStyle/>
        <a:p>
          <a:pPr lvl="0" algn="ctr" defTabSz="711200">
            <a:lnSpc>
              <a:spcPct val="90000"/>
            </a:lnSpc>
            <a:spcBef>
              <a:spcPct val="0"/>
            </a:spcBef>
            <a:spcAft>
              <a:spcPct val="35000"/>
            </a:spcAft>
          </a:pPr>
          <a:r>
            <a:rPr lang="en-GB" sz="1600" kern="1200">
              <a:solidFill>
                <a:sysClr val="windowText" lastClr="000000">
                  <a:hueOff val="0"/>
                  <a:satOff val="0"/>
                  <a:lumOff val="0"/>
                  <a:alphaOff val="0"/>
                </a:sysClr>
              </a:solidFill>
              <a:latin typeface="Calibri"/>
              <a:ea typeface="+mn-ea"/>
              <a:cs typeface="+mn-cs"/>
            </a:rPr>
            <a:t>South Tees Integrated Executive Group</a:t>
          </a:r>
        </a:p>
      </dsp:txBody>
      <dsp:txXfrm>
        <a:off x="6837812" y="1065729"/>
        <a:ext cx="1676293" cy="842626"/>
      </dsp:txXfrm>
    </dsp:sp>
    <dsp:sp modelId="{37C16436-98E1-4EA7-8CB0-F7735550B8AB}">
      <dsp:nvSpPr>
        <dsp:cNvPr id="0" name=""/>
        <dsp:cNvSpPr/>
      </dsp:nvSpPr>
      <dsp:spPr>
        <a:xfrm>
          <a:off x="7157342" y="1735669"/>
          <a:ext cx="1555851" cy="29835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en-GB" sz="1000" kern="1200"/>
            <a:t>Accountable for the outcome of the pilot</a:t>
          </a:r>
        </a:p>
      </dsp:txBody>
      <dsp:txXfrm>
        <a:off x="7157342" y="1735669"/>
        <a:ext cx="1555851" cy="298352"/>
      </dsp:txXfrm>
    </dsp:sp>
    <dsp:sp modelId="{A79075F3-CB57-4EF7-9DC5-3835D2CFF18F}">
      <dsp:nvSpPr>
        <dsp:cNvPr id="0" name=""/>
        <dsp:cNvSpPr/>
      </dsp:nvSpPr>
      <dsp:spPr>
        <a:xfrm>
          <a:off x="6811597" y="2451714"/>
          <a:ext cx="1728723" cy="89505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26302" numCol="1" spcCol="1270" anchor="ctr" anchorCtr="0">
          <a:noAutofit/>
        </a:bodyPr>
        <a:lstStyle/>
        <a:p>
          <a:pPr lvl="0" algn="ctr" defTabSz="711200">
            <a:lnSpc>
              <a:spcPct val="90000"/>
            </a:lnSpc>
            <a:spcBef>
              <a:spcPct val="0"/>
            </a:spcBef>
            <a:spcAft>
              <a:spcPct val="35000"/>
            </a:spcAft>
          </a:pPr>
          <a:r>
            <a:rPr lang="en-GB" sz="1600" kern="1200">
              <a:solidFill>
                <a:sysClr val="windowText" lastClr="000000">
                  <a:hueOff val="0"/>
                  <a:satOff val="0"/>
                  <a:lumOff val="0"/>
                  <a:alphaOff val="0"/>
                </a:sysClr>
              </a:solidFill>
              <a:latin typeface="Calibri"/>
              <a:ea typeface="+mn-ea"/>
              <a:cs typeface="+mn-cs"/>
            </a:rPr>
            <a:t>Project Manager for Integration</a:t>
          </a:r>
        </a:p>
      </dsp:txBody>
      <dsp:txXfrm>
        <a:off x="6837812" y="2477929"/>
        <a:ext cx="1676293" cy="842626"/>
      </dsp:txXfrm>
    </dsp:sp>
    <dsp:sp modelId="{80484658-2B70-4C0B-8F8B-DAB8812BE1CB}">
      <dsp:nvSpPr>
        <dsp:cNvPr id="0" name=""/>
        <dsp:cNvSpPr/>
      </dsp:nvSpPr>
      <dsp:spPr>
        <a:xfrm>
          <a:off x="7157342" y="3147869"/>
          <a:ext cx="1555851" cy="29835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en-GB" sz="1000" kern="1200"/>
            <a:t>Evaluation of the pilot</a:t>
          </a:r>
        </a:p>
      </dsp:txBody>
      <dsp:txXfrm>
        <a:off x="7157342" y="3147869"/>
        <a:ext cx="1555851" cy="298352"/>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00B7C-5CBD-4832-956B-292C022F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RCBC</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Bowers, Karen</dc:creator>
  <cp:lastModifiedBy>Bowers, Karen</cp:lastModifiedBy>
  <cp:revision>2</cp:revision>
  <dcterms:created xsi:type="dcterms:W3CDTF">2018-04-03T14:34:00Z</dcterms:created>
  <dcterms:modified xsi:type="dcterms:W3CDTF">2018-04-03T14:34:00Z</dcterms:modified>
</cp:coreProperties>
</file>