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45" w:tblpY="163"/>
        <w:tblW w:w="15843" w:type="dxa"/>
        <w:tblLook w:val="04A0" w:firstRow="1" w:lastRow="0" w:firstColumn="1" w:lastColumn="0" w:noHBand="0" w:noVBand="1"/>
      </w:tblPr>
      <w:tblGrid>
        <w:gridCol w:w="1721"/>
        <w:gridCol w:w="7056"/>
        <w:gridCol w:w="3899"/>
        <w:gridCol w:w="3167"/>
      </w:tblGrid>
      <w:tr w:rsidR="00744621" w:rsidRPr="00F966A4">
        <w:trPr>
          <w:trHeight w:val="304"/>
        </w:trPr>
        <w:tc>
          <w:tcPr>
            <w:tcW w:w="1721" w:type="dxa"/>
          </w:tcPr>
          <w:p w:rsidR="00744621" w:rsidRPr="00F966A4" w:rsidRDefault="008F6CFC">
            <w:pPr>
              <w:rPr>
                <w:rFonts w:asciiTheme="minorHAnsi" w:hAnsiTheme="minorHAnsi"/>
                <w:b/>
              </w:rPr>
            </w:pPr>
            <w:r w:rsidRPr="00F966A4">
              <w:rPr>
                <w:rFonts w:asciiTheme="minorHAnsi" w:hAnsiTheme="minorHAnsi"/>
                <w:b/>
              </w:rPr>
              <w:t>Attributes</w:t>
            </w:r>
          </w:p>
        </w:tc>
        <w:tc>
          <w:tcPr>
            <w:tcW w:w="7056" w:type="dxa"/>
          </w:tcPr>
          <w:p w:rsidR="00744621" w:rsidRPr="00F966A4" w:rsidRDefault="008F6CFC">
            <w:pPr>
              <w:rPr>
                <w:rFonts w:asciiTheme="minorHAnsi" w:hAnsiTheme="minorHAnsi"/>
                <w:b/>
              </w:rPr>
            </w:pPr>
            <w:r w:rsidRPr="00F966A4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3899" w:type="dxa"/>
          </w:tcPr>
          <w:p w:rsidR="00744621" w:rsidRPr="00F966A4" w:rsidRDefault="008F6CFC">
            <w:pPr>
              <w:rPr>
                <w:rFonts w:asciiTheme="minorHAnsi" w:hAnsiTheme="minorHAnsi"/>
                <w:b/>
              </w:rPr>
            </w:pPr>
            <w:r w:rsidRPr="00F966A4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3167" w:type="dxa"/>
          </w:tcPr>
          <w:p w:rsidR="00744621" w:rsidRPr="00F966A4" w:rsidRDefault="008F6CFC">
            <w:pPr>
              <w:rPr>
                <w:rFonts w:asciiTheme="minorHAnsi" w:hAnsiTheme="minorHAnsi"/>
                <w:b/>
              </w:rPr>
            </w:pPr>
            <w:r w:rsidRPr="00F966A4">
              <w:rPr>
                <w:rFonts w:asciiTheme="minorHAnsi" w:hAnsiTheme="minorHAnsi"/>
                <w:b/>
              </w:rPr>
              <w:t>Source</w:t>
            </w:r>
          </w:p>
        </w:tc>
      </w:tr>
      <w:tr w:rsidR="00744621" w:rsidRPr="00F966A4">
        <w:trPr>
          <w:trHeight w:val="517"/>
        </w:trPr>
        <w:tc>
          <w:tcPr>
            <w:tcW w:w="1721" w:type="dxa"/>
          </w:tcPr>
          <w:p w:rsidR="00744621" w:rsidRPr="00F966A4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66A4">
              <w:rPr>
                <w:rFonts w:asciiTheme="minorHAnsi" w:hAnsiTheme="minorHAnsi"/>
                <w:b/>
                <w:sz w:val="18"/>
                <w:szCs w:val="18"/>
              </w:rPr>
              <w:t>Qualifications</w:t>
            </w:r>
          </w:p>
          <w:p w:rsidR="00744621" w:rsidRPr="00F966A4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66A4">
              <w:rPr>
                <w:rFonts w:asciiTheme="minorHAnsi" w:hAnsiTheme="minorHAnsi"/>
                <w:b/>
                <w:sz w:val="18"/>
                <w:szCs w:val="18"/>
              </w:rPr>
              <w:t>and Training</w:t>
            </w: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F966A4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Qualified Teacher Status</w:t>
            </w:r>
          </w:p>
          <w:p w:rsidR="00744621" w:rsidRPr="00F966A4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Degree or equivalent</w:t>
            </w:r>
          </w:p>
        </w:tc>
        <w:tc>
          <w:tcPr>
            <w:tcW w:w="3899" w:type="dxa"/>
          </w:tcPr>
          <w:p w:rsidR="00744621" w:rsidRPr="00F966A4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Degree 2:1 or above</w:t>
            </w:r>
          </w:p>
          <w:p w:rsidR="00744621" w:rsidRPr="00F966A4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 xml:space="preserve">Evidence of further professional qualifications/study </w:t>
            </w:r>
          </w:p>
          <w:p w:rsidR="00744621" w:rsidRPr="00F966A4" w:rsidRDefault="00744621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Pr="00F966A4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F966A4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Certificates</w:t>
            </w:r>
          </w:p>
          <w:p w:rsidR="00744621" w:rsidRPr="00F966A4" w:rsidRDefault="00744621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4621" w:rsidRPr="00F966A4">
        <w:trPr>
          <w:trHeight w:val="1116"/>
        </w:trPr>
        <w:tc>
          <w:tcPr>
            <w:tcW w:w="1721" w:type="dxa"/>
          </w:tcPr>
          <w:p w:rsidR="00744621" w:rsidRPr="00F966A4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66A4">
              <w:rPr>
                <w:rFonts w:asciiTheme="minorHAnsi" w:hAnsiTheme="minorHAnsi"/>
                <w:b/>
                <w:sz w:val="18"/>
                <w:szCs w:val="18"/>
              </w:rPr>
              <w:t>Experience</w:t>
            </w: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Experience of working successfully in FS, KS1 or KS2</w:t>
            </w:r>
          </w:p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Can demonstrate high expectations of pupils’ achievements and behaviour</w:t>
            </w:r>
          </w:p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 secure understanding of Assessment for Learning</w:t>
            </w:r>
          </w:p>
        </w:tc>
        <w:tc>
          <w:tcPr>
            <w:tcW w:w="3899" w:type="dxa"/>
          </w:tcPr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Experience in working or having placements in a range of schools</w:t>
            </w:r>
          </w:p>
          <w:p w:rsidR="00744621" w:rsidRPr="00F966A4" w:rsidRDefault="00744621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F966A4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  <w:p w:rsidR="00744621" w:rsidRPr="00F966A4" w:rsidRDefault="007446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4621" w:rsidRPr="00F966A4">
        <w:trPr>
          <w:trHeight w:val="803"/>
        </w:trPr>
        <w:tc>
          <w:tcPr>
            <w:tcW w:w="1721" w:type="dxa"/>
          </w:tcPr>
          <w:p w:rsidR="00744621" w:rsidRPr="00F966A4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66A4">
              <w:rPr>
                <w:rFonts w:asciiTheme="minorHAnsi" w:hAnsiTheme="minorHAnsi"/>
                <w:b/>
                <w:sz w:val="18"/>
                <w:szCs w:val="18"/>
              </w:rPr>
              <w:t>Professional Development</w:t>
            </w: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F966A4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Attendance at relevant courses, conferences.</w:t>
            </w:r>
          </w:p>
          <w:p w:rsidR="00744621" w:rsidRPr="00F966A4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 commitment to furthering own professional development</w:t>
            </w:r>
          </w:p>
        </w:tc>
        <w:tc>
          <w:tcPr>
            <w:tcW w:w="3899" w:type="dxa"/>
          </w:tcPr>
          <w:p w:rsidR="00744621" w:rsidRPr="00F966A4" w:rsidRDefault="00744621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67" w:type="dxa"/>
          </w:tcPr>
          <w:p w:rsidR="00744621" w:rsidRPr="00F966A4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F966A4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F966A4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Interview</w:t>
            </w:r>
          </w:p>
        </w:tc>
      </w:tr>
      <w:tr w:rsidR="00744621" w:rsidRPr="00F966A4">
        <w:trPr>
          <w:trHeight w:val="2027"/>
        </w:trPr>
        <w:tc>
          <w:tcPr>
            <w:tcW w:w="1721" w:type="dxa"/>
          </w:tcPr>
          <w:p w:rsidR="00744621" w:rsidRPr="00F966A4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66A4">
              <w:rPr>
                <w:rFonts w:asciiTheme="minorHAnsi" w:hAnsiTheme="minorHAnsi"/>
                <w:b/>
                <w:sz w:val="18"/>
                <w:szCs w:val="18"/>
              </w:rPr>
              <w:t>Skills</w:t>
            </w: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F966A4" w:rsidRDefault="008F6CFC">
            <w:p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Ability to:</w:t>
            </w:r>
          </w:p>
          <w:p w:rsidR="00744621" w:rsidRPr="00F966A4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 xml:space="preserve">Communicate effectively </w:t>
            </w:r>
          </w:p>
          <w:p w:rsidR="00744621" w:rsidRPr="00F966A4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Use ICT to support teaching and learning</w:t>
            </w:r>
          </w:p>
          <w:p w:rsidR="00744621" w:rsidRPr="00F966A4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Create a safe learning environment</w:t>
            </w:r>
          </w:p>
          <w:p w:rsidR="00744621" w:rsidRPr="00F966A4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Ensure quality of provision for all</w:t>
            </w:r>
          </w:p>
          <w:p w:rsidR="00744621" w:rsidRPr="00F966A4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 xml:space="preserve">Use a range of successful teaching strategies </w:t>
            </w:r>
          </w:p>
          <w:p w:rsidR="00744621" w:rsidRPr="00F966A4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 xml:space="preserve">Establish and maintain effective professional relationships within school </w:t>
            </w:r>
          </w:p>
        </w:tc>
        <w:tc>
          <w:tcPr>
            <w:tcW w:w="3899" w:type="dxa"/>
          </w:tcPr>
          <w:p w:rsidR="00744621" w:rsidRPr="00F966A4" w:rsidRDefault="008F6CFC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 xml:space="preserve">Experience in the use of a   systematic tracking system  and the interpretation of data </w:t>
            </w:r>
          </w:p>
        </w:tc>
        <w:tc>
          <w:tcPr>
            <w:tcW w:w="3167" w:type="dxa"/>
          </w:tcPr>
          <w:p w:rsidR="00744621" w:rsidRPr="00F966A4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F966A4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F966A4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F966A4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</w:tc>
      </w:tr>
      <w:tr w:rsidR="00744621" w:rsidRPr="00F966A4">
        <w:trPr>
          <w:trHeight w:val="1914"/>
        </w:trPr>
        <w:tc>
          <w:tcPr>
            <w:tcW w:w="1721" w:type="dxa"/>
          </w:tcPr>
          <w:p w:rsidR="00744621" w:rsidRPr="00F966A4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66A4">
              <w:rPr>
                <w:rFonts w:asciiTheme="minorHAnsi" w:hAnsiTheme="minorHAnsi"/>
                <w:b/>
                <w:sz w:val="18"/>
                <w:szCs w:val="18"/>
              </w:rPr>
              <w:t>Knowledge &amp; Understanding</w:t>
            </w: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F966A4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 xml:space="preserve">Clear knowledge of the structure and content of the National Curriculum </w:t>
            </w:r>
          </w:p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 clear understanding of the key principles of effective teaching and learning</w:t>
            </w:r>
          </w:p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 good understanding of current educational issues</w:t>
            </w:r>
          </w:p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Knowledge of how to monitor, assess, record and report pupils’ progress</w:t>
            </w:r>
          </w:p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Knowledge and understanding of the RE curriculum, or willingness to undertake training</w:t>
            </w:r>
          </w:p>
        </w:tc>
        <w:tc>
          <w:tcPr>
            <w:tcW w:w="3899" w:type="dxa"/>
          </w:tcPr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Specialist knowledge in at least one subject area</w:t>
            </w:r>
          </w:p>
          <w:p w:rsidR="00744621" w:rsidRPr="00F966A4" w:rsidRDefault="00744621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F966A4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</w:tc>
      </w:tr>
      <w:tr w:rsidR="00744621" w:rsidRPr="00F966A4">
        <w:trPr>
          <w:trHeight w:val="506"/>
        </w:trPr>
        <w:tc>
          <w:tcPr>
            <w:tcW w:w="1721" w:type="dxa"/>
          </w:tcPr>
          <w:p w:rsidR="00744621" w:rsidRPr="00F966A4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66A4">
              <w:rPr>
                <w:rFonts w:asciiTheme="minorHAnsi" w:hAnsiTheme="minorHAnsi"/>
                <w:b/>
                <w:sz w:val="18"/>
                <w:szCs w:val="18"/>
              </w:rPr>
              <w:t>Personal Qualities</w:t>
            </w:r>
          </w:p>
          <w:p w:rsidR="00744621" w:rsidRPr="00F966A4" w:rsidRDefault="007446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4621" w:rsidRPr="00F966A4" w:rsidRDefault="007446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F966A4" w:rsidRDefault="008F6CFC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Caring attitude towards pupils and parents</w:t>
            </w:r>
          </w:p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Ability to demonstrate enthusiasm and sensitivity whilst working with others</w:t>
            </w:r>
          </w:p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High expectations of self and pupils</w:t>
            </w:r>
          </w:p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Flexible and willing to be involved in the extended life of the school and the wider community</w:t>
            </w:r>
          </w:p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Willingness to embrace the Catholic nature of the school</w:t>
            </w:r>
          </w:p>
        </w:tc>
        <w:tc>
          <w:tcPr>
            <w:tcW w:w="3899" w:type="dxa"/>
          </w:tcPr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Evidence of being able to build and sustain effective working relationships</w:t>
            </w:r>
          </w:p>
        </w:tc>
        <w:tc>
          <w:tcPr>
            <w:tcW w:w="3167" w:type="dxa"/>
          </w:tcPr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F966A4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F966A4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</w:tc>
      </w:tr>
    </w:tbl>
    <w:p w:rsidR="00744621" w:rsidRPr="00F966A4" w:rsidRDefault="00744621">
      <w:pPr>
        <w:rPr>
          <w:rFonts w:asciiTheme="minorHAnsi" w:hAnsiTheme="minorHAnsi"/>
        </w:rPr>
      </w:pPr>
    </w:p>
    <w:sectPr w:rsidR="00744621" w:rsidRPr="00F966A4">
      <w:headerReference w:type="default" r:id="rId8"/>
      <w:pgSz w:w="16839" w:h="11907" w:orient="landscape" w:code="9"/>
      <w:pgMar w:top="1440" w:right="70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74" w:rsidRDefault="00201974">
      <w:r>
        <w:separator/>
      </w:r>
    </w:p>
  </w:endnote>
  <w:endnote w:type="continuationSeparator" w:id="0">
    <w:p w:rsidR="00201974" w:rsidRDefault="002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74" w:rsidRDefault="00201974">
      <w:r>
        <w:separator/>
      </w:r>
    </w:p>
  </w:footnote>
  <w:footnote w:type="continuationSeparator" w:id="0">
    <w:p w:rsidR="00201974" w:rsidRDefault="0020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Person Specification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Classroom Teacher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St </w:t>
    </w:r>
    <w:r w:rsidR="00D32826">
      <w:rPr>
        <w:rFonts w:ascii="Comic Sans MS" w:hAnsi="Comic Sans MS"/>
        <w:b/>
      </w:rPr>
      <w:t>Benedict</w:t>
    </w:r>
    <w:r>
      <w:rPr>
        <w:rFonts w:ascii="Comic Sans MS" w:hAnsi="Comic Sans MS"/>
        <w:b/>
      </w:rPr>
      <w:t>’s Primary Catholic Voluntary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6"/>
    <w:multiLevelType w:val="hybridMultilevel"/>
    <w:tmpl w:val="FBD0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20D"/>
    <w:multiLevelType w:val="hybridMultilevel"/>
    <w:tmpl w:val="1628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657"/>
    <w:multiLevelType w:val="hybridMultilevel"/>
    <w:tmpl w:val="C9EA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E7854"/>
    <w:multiLevelType w:val="hybridMultilevel"/>
    <w:tmpl w:val="EB6E95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1532F3D"/>
    <w:multiLevelType w:val="hybridMultilevel"/>
    <w:tmpl w:val="7594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5AB1"/>
    <w:multiLevelType w:val="hybridMultilevel"/>
    <w:tmpl w:val="6390E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47FFB"/>
    <w:multiLevelType w:val="hybridMultilevel"/>
    <w:tmpl w:val="FBF2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4573F"/>
    <w:multiLevelType w:val="hybridMultilevel"/>
    <w:tmpl w:val="E84E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1"/>
    <w:rsid w:val="00201974"/>
    <w:rsid w:val="00445B57"/>
    <w:rsid w:val="00744621"/>
    <w:rsid w:val="008F6CFC"/>
    <w:rsid w:val="00D32826"/>
    <w:rsid w:val="00D8229C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Sill, Kendra</cp:lastModifiedBy>
  <cp:revision>2</cp:revision>
  <dcterms:created xsi:type="dcterms:W3CDTF">2018-03-26T13:22:00Z</dcterms:created>
  <dcterms:modified xsi:type="dcterms:W3CDTF">2018-03-26T13:22:00Z</dcterms:modified>
</cp:coreProperties>
</file>