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61" w:rsidRDefault="00BF3761" w:rsidP="00356D0C">
      <w:pPr>
        <w:pStyle w:val="Heading2"/>
      </w:pPr>
      <w:bookmarkStart w:id="0" w:name="_GoBack"/>
      <w:bookmarkEnd w:id="0"/>
    </w:p>
    <w:p w:rsidR="00BF3761" w:rsidRDefault="00BF3761" w:rsidP="00DE6216">
      <w:pPr>
        <w:jc w:val="center"/>
        <w:rPr>
          <w:b/>
          <w:sz w:val="36"/>
          <w:szCs w:val="36"/>
        </w:rPr>
      </w:pPr>
    </w:p>
    <w:p w:rsidR="00DE6216" w:rsidRPr="00DE6216" w:rsidRDefault="00DE6216" w:rsidP="00DE6216">
      <w:pPr>
        <w:jc w:val="center"/>
        <w:rPr>
          <w:b/>
          <w:i/>
          <w:sz w:val="36"/>
          <w:szCs w:val="36"/>
        </w:rPr>
      </w:pPr>
      <w:r w:rsidRPr="00DE6216">
        <w:rPr>
          <w:b/>
          <w:sz w:val="36"/>
          <w:szCs w:val="36"/>
        </w:rPr>
        <w:t>Job profile</w:t>
      </w:r>
    </w:p>
    <w:p w:rsidR="00BF3761" w:rsidRPr="002C5B4D" w:rsidRDefault="00BF3761" w:rsidP="00BF3761">
      <w:pPr>
        <w:pStyle w:val="Subtitle"/>
      </w:pPr>
      <w:r w:rsidRPr="002C5B4D">
        <w:t>Environmental Health Officer/Private Rented Housing Officer</w:t>
      </w:r>
    </w:p>
    <w:p w:rsidR="00BF3761" w:rsidRPr="002C5B4D" w:rsidRDefault="00BF3761" w:rsidP="00BF3761">
      <w:pPr>
        <w:jc w:val="center"/>
        <w:rPr>
          <w:rFonts w:ascii="Trebuchet MS" w:hAnsi="Trebuchet MS"/>
          <w:b/>
          <w:sz w:val="36"/>
        </w:rPr>
      </w:pPr>
      <w:r w:rsidRPr="002C5B4D">
        <w:rPr>
          <w:rFonts w:ascii="Trebuchet MS" w:hAnsi="Trebuchet MS"/>
          <w:b/>
          <w:sz w:val="36"/>
        </w:rPr>
        <w:t>Salary: Grade H/J (£27,668 - £35,444)</w:t>
      </w:r>
    </w:p>
    <w:p w:rsidR="007039E3" w:rsidRDefault="007039E3"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Group:</w:t>
      </w:r>
      <w:r w:rsidR="00BF3761" w:rsidRPr="00BF3761">
        <w:rPr>
          <w:rFonts w:ascii="Trebuchet MS" w:hAnsi="Trebuchet MS"/>
          <w:sz w:val="24"/>
        </w:rPr>
        <w:t xml:space="preserve"> </w:t>
      </w:r>
      <w:r w:rsidR="00BF3761" w:rsidRPr="002C5B4D">
        <w:rPr>
          <w:rFonts w:ascii="Trebuchet MS" w:hAnsi="Trebuchet MS"/>
          <w:sz w:val="24"/>
        </w:rPr>
        <w:t>Communities and Environment</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Service:</w:t>
      </w:r>
      <w:r w:rsidR="00BF3761" w:rsidRPr="00BF3761">
        <w:rPr>
          <w:rFonts w:ascii="Trebuchet MS" w:hAnsi="Trebuchet MS"/>
          <w:sz w:val="24"/>
        </w:rPr>
        <w:t xml:space="preserve"> </w:t>
      </w:r>
      <w:r w:rsidR="00BF3761" w:rsidRPr="002C5B4D">
        <w:rPr>
          <w:rFonts w:ascii="Trebuchet MS" w:hAnsi="Trebuchet MS"/>
          <w:sz w:val="24"/>
        </w:rPr>
        <w:t>Development, Transport and Public Protection</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Location:</w:t>
      </w:r>
      <w:r w:rsidR="00BF3761" w:rsidRPr="00BF3761">
        <w:rPr>
          <w:rFonts w:ascii="Trebuchet MS" w:hAnsi="Trebuchet MS"/>
          <w:sz w:val="24"/>
        </w:rPr>
        <w:t xml:space="preserve"> </w:t>
      </w:r>
      <w:r w:rsidR="00BF3761" w:rsidRPr="002C5B4D">
        <w:rPr>
          <w:rFonts w:ascii="Trebuchet MS" w:hAnsi="Trebuchet MS"/>
          <w:sz w:val="24"/>
        </w:rPr>
        <w:t>Civic Centre</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Line Manager:</w:t>
      </w:r>
      <w:r w:rsidR="00BF3761" w:rsidRPr="00BF3761">
        <w:rPr>
          <w:rFonts w:ascii="Trebuchet MS" w:hAnsi="Trebuchet MS"/>
          <w:sz w:val="24"/>
        </w:rPr>
        <w:t xml:space="preserve"> </w:t>
      </w:r>
      <w:r w:rsidR="00BF3761" w:rsidRPr="002C5B4D">
        <w:rPr>
          <w:rFonts w:ascii="Trebuchet MS" w:hAnsi="Trebuchet MS"/>
          <w:sz w:val="24"/>
        </w:rPr>
        <w:t>Senior Environmental Health Officer</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r>
        <w:rPr>
          <w:rFonts w:ascii="Trebuchet MS" w:eastAsia="Times New Roman" w:hAnsi="Trebuchet MS" w:cs="Times New Roman"/>
          <w:b/>
          <w:sz w:val="24"/>
          <w:szCs w:val="20"/>
        </w:rPr>
        <w:t>Car User Status:</w:t>
      </w:r>
      <w:r w:rsidR="00BF3761" w:rsidRPr="00BF3761">
        <w:rPr>
          <w:rFonts w:ascii="Trebuchet MS" w:hAnsi="Trebuchet MS"/>
          <w:sz w:val="24"/>
        </w:rPr>
        <w:t xml:space="preserve"> </w:t>
      </w:r>
      <w:r w:rsidR="00BF3761" w:rsidRPr="002C5B4D">
        <w:rPr>
          <w:rFonts w:ascii="Trebuchet MS" w:hAnsi="Trebuchet MS"/>
          <w:sz w:val="24"/>
        </w:rPr>
        <w:t>Casual</w:t>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BF3761" w:rsidRPr="002C5B4D" w:rsidRDefault="00BF3761" w:rsidP="00BF3761">
      <w:pPr>
        <w:pStyle w:val="Heading2"/>
        <w:jc w:val="left"/>
        <w:rPr>
          <w:b w:val="0"/>
          <w:bCs/>
          <w:color w:val="000000"/>
          <w:sz w:val="24"/>
        </w:rPr>
      </w:pPr>
      <w:r w:rsidRPr="002C5B4D">
        <w:rPr>
          <w:b w:val="0"/>
          <w:bCs/>
          <w:sz w:val="24"/>
        </w:rPr>
        <w:t xml:space="preserve">Gateshead Council has a dedicated Private Sector Housing Team, made up of Environmental Health Officers, Technical Officers and administrative support.  The Team works across a broad range of housing related </w:t>
      </w:r>
      <w:r w:rsidRPr="002C5B4D">
        <w:rPr>
          <w:b w:val="0"/>
          <w:bCs/>
          <w:color w:val="000000"/>
          <w:sz w:val="24"/>
        </w:rPr>
        <w:t xml:space="preserve">issues to improve private sector housing conditions, and to tackle noise and anti social behaviour and nuisances.   </w:t>
      </w:r>
    </w:p>
    <w:p w:rsidR="00BF3761" w:rsidRPr="002C5B4D" w:rsidRDefault="00BF3761" w:rsidP="00BF3761">
      <w:pPr>
        <w:rPr>
          <w:rFonts w:ascii="Trebuchet MS" w:hAnsi="Trebuchet MS"/>
          <w:bCs/>
          <w:color w:val="000000"/>
          <w:sz w:val="12"/>
          <w:szCs w:val="12"/>
        </w:rPr>
      </w:pPr>
    </w:p>
    <w:p w:rsidR="00DE6216" w:rsidRPr="00BF3761" w:rsidRDefault="00BF3761">
      <w:pPr>
        <w:rPr>
          <w:rFonts w:ascii="Trebuchet MS" w:hAnsi="Trebuchet MS"/>
          <w:sz w:val="24"/>
        </w:rPr>
      </w:pPr>
      <w:r w:rsidRPr="002C5B4D">
        <w:rPr>
          <w:rFonts w:ascii="Trebuchet MS" w:hAnsi="Trebuchet MS"/>
          <w:bCs/>
          <w:color w:val="000000"/>
          <w:sz w:val="24"/>
        </w:rPr>
        <w:t>We are looking for either an Environmental Health Officer or a Private Rented Housing Officer to join the team.  The role will focus on preventing homelessness that</w:t>
      </w:r>
      <w:r>
        <w:rPr>
          <w:rFonts w:ascii="Trebuchet MS" w:hAnsi="Trebuchet MS"/>
          <w:bCs/>
          <w:color w:val="000000"/>
          <w:sz w:val="24"/>
        </w:rPr>
        <w:t xml:space="preserve"> is caused by the coming to an end of a private tenancy and will include proactive and responsive housing inspections and using the Housing Health and Safety Rating System to inform enforcement decisions, taking enforcement action, and supporting those affected by poor housing conditions or landlord and tenant disputes in conjunction with other services and agencies.  </w:t>
      </w:r>
    </w:p>
    <w:p w:rsidR="00DE6216" w:rsidRPr="00DE6216" w:rsidRDefault="00DE6216"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BF3761" w:rsidRPr="006363A8" w:rsidRDefault="00BF3761" w:rsidP="00BF3761">
      <w:pPr>
        <w:numPr>
          <w:ilvl w:val="0"/>
          <w:numId w:val="1"/>
        </w:numPr>
        <w:spacing w:after="0" w:line="240" w:lineRule="auto"/>
        <w:ind w:left="426" w:hanging="426"/>
        <w:rPr>
          <w:rFonts w:ascii="Trebuchet MS" w:hAnsi="Trebuchet MS"/>
          <w:sz w:val="24"/>
        </w:rPr>
      </w:pPr>
      <w:r w:rsidRPr="006363A8">
        <w:rPr>
          <w:rFonts w:ascii="Trebuchet MS" w:hAnsi="Trebuchet MS"/>
          <w:sz w:val="24"/>
        </w:rPr>
        <w:t xml:space="preserve">Offering advice and support to landlords and tenants about tenancy related matters, including disputes about standards, affordability of rent, or behaviour that is causing the tenant to be at risk of becoming homeless. </w:t>
      </w:r>
    </w:p>
    <w:p w:rsidR="00BF3761" w:rsidRPr="006363A8" w:rsidRDefault="00BF3761" w:rsidP="00BF3761">
      <w:pPr>
        <w:numPr>
          <w:ilvl w:val="0"/>
          <w:numId w:val="1"/>
        </w:numPr>
        <w:spacing w:after="0" w:line="240" w:lineRule="auto"/>
        <w:ind w:left="426" w:hanging="426"/>
        <w:rPr>
          <w:rFonts w:ascii="Trebuchet MS" w:hAnsi="Trebuchet MS"/>
          <w:sz w:val="24"/>
        </w:rPr>
      </w:pPr>
      <w:r w:rsidRPr="006363A8">
        <w:rPr>
          <w:rFonts w:ascii="Trebuchet MS" w:hAnsi="Trebuchet MS"/>
          <w:sz w:val="24"/>
        </w:rPr>
        <w:t xml:space="preserve">Inspection of homes using the Housing health and Safety Rating System and taking all forms of housing related enforcement action to improve housing standards and to tackle rogue landlords; action will include preparing and issuing formal notices and orders, and gathering and presenting evidence in court.  </w:t>
      </w:r>
    </w:p>
    <w:p w:rsidR="00BF3761" w:rsidRPr="006363A8" w:rsidRDefault="00BF3761" w:rsidP="00BF3761">
      <w:pPr>
        <w:numPr>
          <w:ilvl w:val="0"/>
          <w:numId w:val="1"/>
        </w:numPr>
        <w:spacing w:after="0" w:line="240" w:lineRule="auto"/>
        <w:ind w:left="426" w:hanging="426"/>
        <w:rPr>
          <w:rFonts w:ascii="Trebuchet MS" w:hAnsi="Trebuchet MS"/>
          <w:sz w:val="24"/>
        </w:rPr>
      </w:pPr>
      <w:r w:rsidRPr="006363A8">
        <w:rPr>
          <w:rFonts w:ascii="Trebuchet MS" w:hAnsi="Trebuchet MS"/>
          <w:sz w:val="24"/>
        </w:rPr>
        <w:t>Monitoring of service demand from private rented tenants and targeting action towards those landlords about whose portfolio tenants have most cause for complaint.  This will include targeted and proactive inspections of those private rented homes most likely to be of a poor standard, and most likely to be occupied by the most vulnerable, and meetings in the home with those tenants to provide upfront tenancy support at the outset of their tenancy.</w:t>
      </w:r>
    </w:p>
    <w:p w:rsidR="00BF3761" w:rsidRPr="006363A8"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 xml:space="preserve">Working with other council services and external agencies to identify </w:t>
      </w:r>
      <w:r w:rsidRPr="006363A8">
        <w:rPr>
          <w:rFonts w:ascii="Trebuchet MS" w:hAnsi="Trebuchet MS"/>
          <w:sz w:val="24"/>
        </w:rPr>
        <w:t>landlords whose tenants</w:t>
      </w:r>
      <w:r>
        <w:rPr>
          <w:rFonts w:ascii="Trebuchet MS" w:hAnsi="Trebuchet MS"/>
          <w:sz w:val="24"/>
        </w:rPr>
        <w:t xml:space="preserve"> most frequently present to the Council as homeless</w:t>
      </w:r>
      <w:r w:rsidRPr="006363A8">
        <w:rPr>
          <w:rFonts w:ascii="Trebuchet MS" w:hAnsi="Trebuchet MS"/>
          <w:sz w:val="24"/>
        </w:rPr>
        <w:t xml:space="preserve">, and to lead on engagement with those landlords to encourage </w:t>
      </w:r>
      <w:r>
        <w:rPr>
          <w:rFonts w:ascii="Trebuchet MS" w:hAnsi="Trebuchet MS"/>
          <w:sz w:val="24"/>
        </w:rPr>
        <w:t>good</w:t>
      </w:r>
      <w:r w:rsidRPr="006363A8">
        <w:rPr>
          <w:rFonts w:ascii="Trebuchet MS" w:hAnsi="Trebuchet MS"/>
          <w:sz w:val="24"/>
        </w:rPr>
        <w:t xml:space="preserve"> property and tenancy management practices.</w:t>
      </w:r>
    </w:p>
    <w:p w:rsidR="00BF3761" w:rsidRPr="00BF3761"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lastRenderedPageBreak/>
        <w:t>P</w:t>
      </w:r>
      <w:r w:rsidRPr="006363A8">
        <w:rPr>
          <w:rFonts w:ascii="Trebuchet MS" w:hAnsi="Trebuchet MS"/>
          <w:sz w:val="24"/>
        </w:rPr>
        <w:t>roa</w:t>
      </w:r>
      <w:r>
        <w:rPr>
          <w:rFonts w:ascii="Trebuchet MS" w:hAnsi="Trebuchet MS"/>
          <w:sz w:val="24"/>
        </w:rPr>
        <w:t>ctive</w:t>
      </w:r>
      <w:r w:rsidRPr="006363A8">
        <w:rPr>
          <w:rFonts w:ascii="Trebuchet MS" w:hAnsi="Trebuchet MS"/>
          <w:sz w:val="24"/>
        </w:rPr>
        <w:t xml:space="preserve"> engage</w:t>
      </w:r>
      <w:r>
        <w:rPr>
          <w:rFonts w:ascii="Trebuchet MS" w:hAnsi="Trebuchet MS"/>
          <w:sz w:val="24"/>
        </w:rPr>
        <w:t>ment</w:t>
      </w:r>
      <w:r w:rsidRPr="006363A8">
        <w:rPr>
          <w:rFonts w:ascii="Trebuchet MS" w:hAnsi="Trebuchet MS"/>
          <w:sz w:val="24"/>
        </w:rPr>
        <w:t xml:space="preserve"> with local private landlords </w:t>
      </w:r>
      <w:r>
        <w:rPr>
          <w:rFonts w:ascii="Trebuchet MS" w:hAnsi="Trebuchet MS"/>
          <w:sz w:val="24"/>
        </w:rPr>
        <w:t xml:space="preserve">and their representatives </w:t>
      </w:r>
      <w:r w:rsidRPr="006363A8">
        <w:rPr>
          <w:rFonts w:ascii="Trebuchet MS" w:hAnsi="Trebuchet MS"/>
          <w:sz w:val="24"/>
        </w:rPr>
        <w:t xml:space="preserve">so that the </w:t>
      </w:r>
      <w:r>
        <w:rPr>
          <w:rFonts w:ascii="Trebuchet MS" w:hAnsi="Trebuchet MS"/>
          <w:sz w:val="24"/>
        </w:rPr>
        <w:t>Council</w:t>
      </w:r>
      <w:r w:rsidRPr="006363A8">
        <w:rPr>
          <w:rFonts w:ascii="Trebuchet MS" w:hAnsi="Trebuchet MS"/>
          <w:sz w:val="24"/>
        </w:rPr>
        <w:t xml:space="preserve"> can confidently make use of the private rented sector to relieve homelessness.</w:t>
      </w:r>
    </w:p>
    <w:p w:rsidR="00BF3761" w:rsidRPr="006363A8" w:rsidRDefault="00BF3761" w:rsidP="00BF3761">
      <w:pPr>
        <w:spacing w:after="0" w:line="240" w:lineRule="auto"/>
        <w:rPr>
          <w:rFonts w:ascii="Trebuchet MS" w:hAnsi="Trebuchet MS"/>
          <w:sz w:val="24"/>
        </w:rPr>
      </w:pPr>
    </w:p>
    <w:p w:rsidR="00BF3761" w:rsidRPr="006363A8"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 xml:space="preserve">Being </w:t>
      </w:r>
      <w:r w:rsidRPr="006363A8">
        <w:rPr>
          <w:rFonts w:ascii="Trebuchet MS" w:hAnsi="Trebuchet MS"/>
          <w:sz w:val="24"/>
        </w:rPr>
        <w:t xml:space="preserve">a central point for advice for </w:t>
      </w:r>
      <w:r>
        <w:rPr>
          <w:rFonts w:ascii="Trebuchet MS" w:hAnsi="Trebuchet MS"/>
          <w:sz w:val="24"/>
        </w:rPr>
        <w:t xml:space="preserve">the Private Sector Housing Team </w:t>
      </w:r>
      <w:r w:rsidRPr="006363A8">
        <w:rPr>
          <w:rFonts w:ascii="Trebuchet MS" w:hAnsi="Trebuchet MS"/>
          <w:sz w:val="24"/>
        </w:rPr>
        <w:t>and other Council services in matters of landlord and tenant law, to ensure everyone is in the best possible position to help tenants whose tenancies are threatened.</w:t>
      </w:r>
    </w:p>
    <w:p w:rsidR="00BF3761" w:rsidRDefault="00BF3761" w:rsidP="00BF3761">
      <w:pPr>
        <w:numPr>
          <w:ilvl w:val="0"/>
          <w:numId w:val="1"/>
        </w:numPr>
        <w:spacing w:after="0" w:line="240" w:lineRule="auto"/>
        <w:ind w:left="426" w:hanging="426"/>
        <w:rPr>
          <w:rFonts w:ascii="Trebuchet MS" w:hAnsi="Trebuchet MS"/>
          <w:sz w:val="24"/>
        </w:rPr>
      </w:pPr>
      <w:r w:rsidRPr="006363A8">
        <w:rPr>
          <w:rFonts w:ascii="Trebuchet MS" w:hAnsi="Trebuchet MS"/>
          <w:sz w:val="24"/>
        </w:rPr>
        <w:t xml:space="preserve">To maintain links with external agencies such as Citizens Advice Bureau, Shelter, GP practices, Mental </w:t>
      </w:r>
      <w:r>
        <w:rPr>
          <w:rFonts w:ascii="Trebuchet MS" w:hAnsi="Trebuchet MS"/>
          <w:sz w:val="24"/>
        </w:rPr>
        <w:t xml:space="preserve">Health workers, drug and alcohol support services </w:t>
      </w:r>
      <w:r w:rsidRPr="006363A8">
        <w:rPr>
          <w:rFonts w:ascii="Trebuchet MS" w:hAnsi="Trebuchet MS"/>
          <w:sz w:val="24"/>
        </w:rPr>
        <w:t xml:space="preserve">and in-house services including Families Gateshead, Tenancy Support and Adult Social Care so that this expertise can be used to best effect to prevent and relieve instances of </w:t>
      </w:r>
      <w:r>
        <w:rPr>
          <w:rFonts w:ascii="Trebuchet MS" w:hAnsi="Trebuchet MS"/>
          <w:sz w:val="24"/>
        </w:rPr>
        <w:t>homelessness.</w:t>
      </w:r>
    </w:p>
    <w:p w:rsidR="00BF3761" w:rsidRDefault="00BF3761" w:rsidP="00BF3761">
      <w:pPr>
        <w:spacing w:after="0" w:line="240" w:lineRule="auto"/>
        <w:rPr>
          <w:rFonts w:ascii="Trebuchet MS" w:hAnsi="Trebuchet MS"/>
          <w:sz w:val="24"/>
        </w:rPr>
      </w:pPr>
    </w:p>
    <w:p w:rsidR="00BF3761" w:rsidRPr="006363A8"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 xml:space="preserve">Design of </w:t>
      </w:r>
      <w:r w:rsidRPr="006363A8">
        <w:rPr>
          <w:rFonts w:ascii="Trebuchet MS" w:hAnsi="Trebuchet MS"/>
          <w:sz w:val="24"/>
        </w:rPr>
        <w:t xml:space="preserve">methodology, protocols and procedures for monitoring and recording of private sector housing team activity that prevents and relieves instances of homelessness, and provision of this information to </w:t>
      </w:r>
      <w:r>
        <w:rPr>
          <w:rFonts w:ascii="Trebuchet MS" w:hAnsi="Trebuchet MS"/>
          <w:sz w:val="24"/>
        </w:rPr>
        <w:t>contribute to da</w:t>
      </w:r>
      <w:r w:rsidRPr="006363A8">
        <w:rPr>
          <w:rFonts w:ascii="Trebuchet MS" w:hAnsi="Trebuchet MS"/>
          <w:sz w:val="24"/>
        </w:rPr>
        <w:t>ta returns to Government.</w:t>
      </w:r>
    </w:p>
    <w:p w:rsidR="00BF3761"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Monitoring and updating information systems,  production of reports and statistical information, provision of professional advice to management and attendance at meetings as required.</w:t>
      </w:r>
    </w:p>
    <w:p w:rsidR="00BF3761"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Management of a personal caseload to ensure customer satisfaction and compliance with Service policies and procedures.</w:t>
      </w:r>
    </w:p>
    <w:p w:rsidR="00BF3761"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Undertaking out of hours work as and when required.</w:t>
      </w:r>
    </w:p>
    <w:p w:rsidR="00BF3761" w:rsidRDefault="00BF3761" w:rsidP="00BF3761">
      <w:pPr>
        <w:numPr>
          <w:ilvl w:val="0"/>
          <w:numId w:val="1"/>
        </w:numPr>
        <w:spacing w:after="0" w:line="240" w:lineRule="auto"/>
        <w:ind w:left="426" w:hanging="426"/>
        <w:rPr>
          <w:rFonts w:ascii="Trebuchet MS" w:hAnsi="Trebuchet MS"/>
          <w:sz w:val="24"/>
        </w:rPr>
      </w:pPr>
      <w:r>
        <w:rPr>
          <w:rFonts w:ascii="Trebuchet MS" w:hAnsi="Trebuchet MS"/>
          <w:sz w:val="24"/>
        </w:rPr>
        <w:t>Maintenance of an up to date professional knowledge of appropriate legal, technical and social issues to ensure the delivery of an effective quality service</w:t>
      </w:r>
    </w:p>
    <w:p w:rsidR="00BF3761" w:rsidRPr="00C908E9" w:rsidRDefault="00BF3761" w:rsidP="00BF3761">
      <w:pPr>
        <w:numPr>
          <w:ilvl w:val="0"/>
          <w:numId w:val="1"/>
        </w:numPr>
        <w:spacing w:after="0" w:line="240" w:lineRule="auto"/>
        <w:ind w:left="426" w:hanging="426"/>
        <w:rPr>
          <w:rFonts w:ascii="Trebuchet MS" w:hAnsi="Trebuchet MS"/>
          <w:sz w:val="24"/>
        </w:rPr>
      </w:pPr>
      <w:r w:rsidRPr="00C908E9">
        <w:rPr>
          <w:rFonts w:ascii="Trebuchet MS" w:hAnsi="Trebuchet MS"/>
          <w:sz w:val="24"/>
        </w:rPr>
        <w:t>Such other responsibilities allocated which are appropriate to the grade of the post.</w:t>
      </w:r>
    </w:p>
    <w:p w:rsidR="00BF3761" w:rsidRDefault="00BF3761" w:rsidP="00BF3761">
      <w:pPr>
        <w:rPr>
          <w:rFonts w:ascii="Trebuchet MS" w:hAnsi="Trebuchet MS"/>
          <w:sz w:val="24"/>
        </w:rPr>
      </w:pPr>
    </w:p>
    <w:p w:rsidR="00BF3761" w:rsidRPr="00BF3761" w:rsidRDefault="00BF3761" w:rsidP="00BF3761">
      <w:pPr>
        <w:rPr>
          <w:rFonts w:ascii="Trebuchet MS" w:hAnsi="Trebuchet MS"/>
          <w:sz w:val="24"/>
        </w:rPr>
        <w:sectPr w:rsidR="00BF3761" w:rsidRPr="00BF3761" w:rsidSect="00BF3761">
          <w:headerReference w:type="default" r:id="rId8"/>
          <w:pgSz w:w="11906" w:h="16838" w:code="9"/>
          <w:pgMar w:top="720" w:right="720" w:bottom="720" w:left="720" w:header="709" w:footer="709" w:gutter="0"/>
          <w:cols w:space="708"/>
          <w:docGrid w:linePitch="360"/>
        </w:sectPr>
      </w:pPr>
    </w:p>
    <w:p w:rsidR="00DE6216" w:rsidRDefault="00DE6216"/>
    <w:p w:rsidR="00DE6216" w:rsidRDefault="00DE6216" w:rsidP="00BF3761">
      <w:pPr>
        <w:jc w:val="center"/>
        <w:rPr>
          <w:rFonts w:ascii="Trebuchet MS" w:hAnsi="Trebuchet MS"/>
          <w:b/>
          <w:sz w:val="28"/>
        </w:rPr>
      </w:pPr>
      <w:r w:rsidRPr="00DE6216">
        <w:rPr>
          <w:rFonts w:ascii="Trebuchet MS" w:hAnsi="Trebuchet MS"/>
          <w:b/>
          <w:sz w:val="28"/>
        </w:rPr>
        <w:t>Knowledge &amp; Qualifications</w:t>
      </w:r>
    </w:p>
    <w:p w:rsidR="00DE6216" w:rsidRDefault="00DE6216" w:rsidP="00DE6216">
      <w:pPr>
        <w:rPr>
          <w:rFonts w:ascii="Trebuchet MS" w:hAnsi="Trebuchet MS"/>
          <w:b/>
          <w:sz w:val="28"/>
        </w:rPr>
      </w:pPr>
      <w:r>
        <w:rPr>
          <w:rFonts w:ascii="Trebuchet MS" w:hAnsi="Trebuchet MS"/>
          <w:b/>
          <w:sz w:val="28"/>
        </w:rPr>
        <w:t>Essential:</w:t>
      </w:r>
    </w:p>
    <w:p w:rsid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 xml:space="preserve">Knowledge </w:t>
      </w:r>
    </w:p>
    <w:p w:rsidR="00BF3761" w:rsidRDefault="00BF3761" w:rsidP="00BF3761">
      <w:pPr>
        <w:numPr>
          <w:ilvl w:val="0"/>
          <w:numId w:val="4"/>
        </w:numPr>
        <w:spacing w:after="0" w:line="240" w:lineRule="auto"/>
        <w:ind w:left="360"/>
        <w:rPr>
          <w:rFonts w:ascii="Trebuchet MS" w:hAnsi="Trebuchet MS"/>
        </w:rPr>
      </w:pPr>
      <w:r w:rsidRPr="00691805">
        <w:rPr>
          <w:rFonts w:ascii="Trebuchet MS" w:hAnsi="Trebuchet MS"/>
        </w:rPr>
        <w:t>Current and emerging private sector housing related legislation</w:t>
      </w:r>
      <w:r>
        <w:rPr>
          <w:rFonts w:ascii="Trebuchet MS" w:hAnsi="Trebuchet MS"/>
        </w:rPr>
        <w:t>, in particular the</w:t>
      </w:r>
      <w:r w:rsidRPr="00691805">
        <w:rPr>
          <w:rFonts w:ascii="Trebuchet MS" w:hAnsi="Trebuchet MS"/>
        </w:rPr>
        <w:t xml:space="preserve"> technical aspects of housing </w:t>
      </w:r>
      <w:r>
        <w:rPr>
          <w:rFonts w:ascii="Trebuchet MS" w:hAnsi="Trebuchet MS"/>
        </w:rPr>
        <w:t xml:space="preserve">related </w:t>
      </w:r>
      <w:r w:rsidRPr="00691805">
        <w:rPr>
          <w:rFonts w:ascii="Trebuchet MS" w:hAnsi="Trebuchet MS"/>
        </w:rPr>
        <w:t>enforcement.</w:t>
      </w:r>
    </w:p>
    <w:p w:rsidR="00BF3761" w:rsidRPr="00691805" w:rsidRDefault="00BF3761" w:rsidP="00BF3761">
      <w:pPr>
        <w:numPr>
          <w:ilvl w:val="0"/>
          <w:numId w:val="4"/>
        </w:numPr>
        <w:spacing w:after="0" w:line="240" w:lineRule="auto"/>
        <w:ind w:left="360"/>
        <w:rPr>
          <w:rFonts w:ascii="Trebuchet MS" w:hAnsi="Trebuchet MS"/>
        </w:rPr>
      </w:pPr>
      <w:r>
        <w:rPr>
          <w:rFonts w:ascii="Trebuchet MS" w:hAnsi="Trebuchet MS"/>
        </w:rPr>
        <w:t>Law relating to private rented tenancies and landlords and tenants rights and responsibilities</w:t>
      </w:r>
    </w:p>
    <w:p w:rsidR="00BF3761" w:rsidRPr="00691805" w:rsidRDefault="00BF3761" w:rsidP="00BF3761">
      <w:pPr>
        <w:numPr>
          <w:ilvl w:val="0"/>
          <w:numId w:val="4"/>
        </w:numPr>
        <w:spacing w:after="0" w:line="240" w:lineRule="auto"/>
        <w:ind w:left="360"/>
        <w:rPr>
          <w:rFonts w:ascii="Trebuchet MS" w:hAnsi="Trebuchet MS"/>
        </w:rPr>
      </w:pPr>
      <w:r w:rsidRPr="00691805">
        <w:rPr>
          <w:rFonts w:ascii="Trebuchet MS" w:hAnsi="Trebuchet MS"/>
        </w:rPr>
        <w:t>Computer literate e.g. Microsoft applications</w:t>
      </w:r>
      <w:r>
        <w:rPr>
          <w:rFonts w:ascii="Trebuchet MS" w:hAnsi="Trebuchet MS"/>
        </w:rPr>
        <w:t>.</w:t>
      </w:r>
    </w:p>
    <w:p w:rsidR="00DE6216" w:rsidRDefault="00DE6216" w:rsidP="00DE6216">
      <w:pPr>
        <w:spacing w:after="0" w:line="240" w:lineRule="auto"/>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sz w:val="24"/>
          <w:szCs w:val="20"/>
        </w:rPr>
      </w:pP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BF3761" w:rsidRPr="00F15CB5" w:rsidRDefault="00BF3761" w:rsidP="00BF3761">
      <w:pPr>
        <w:numPr>
          <w:ilvl w:val="0"/>
          <w:numId w:val="5"/>
        </w:numPr>
        <w:spacing w:after="0" w:line="240" w:lineRule="auto"/>
        <w:ind w:left="426" w:hanging="426"/>
        <w:rPr>
          <w:rFonts w:ascii="Trebuchet MS" w:hAnsi="Trebuchet MS"/>
          <w:color w:val="000000"/>
          <w:sz w:val="24"/>
        </w:rPr>
      </w:pPr>
      <w:r>
        <w:rPr>
          <w:rFonts w:ascii="Trebuchet MS" w:hAnsi="Trebuchet MS"/>
        </w:rPr>
        <w:t>P</w:t>
      </w:r>
      <w:r w:rsidRPr="00691805">
        <w:rPr>
          <w:rFonts w:ascii="Trebuchet MS" w:hAnsi="Trebuchet MS"/>
        </w:rPr>
        <w:t xml:space="preserve">roperty inspection </w:t>
      </w:r>
    </w:p>
    <w:p w:rsidR="00BF3761" w:rsidRDefault="00BF3761" w:rsidP="00BF3761">
      <w:pPr>
        <w:numPr>
          <w:ilvl w:val="0"/>
          <w:numId w:val="5"/>
        </w:numPr>
        <w:spacing w:after="0" w:line="240" w:lineRule="auto"/>
        <w:ind w:left="357" w:hanging="357"/>
        <w:rPr>
          <w:rFonts w:ascii="Trebuchet MS" w:hAnsi="Trebuchet MS"/>
        </w:rPr>
      </w:pPr>
      <w:r>
        <w:rPr>
          <w:rFonts w:ascii="Trebuchet MS" w:hAnsi="Trebuchet MS"/>
        </w:rPr>
        <w:t>Working with landlords and tenants to resolve disputes and to help tenants to maintain their tenancies</w:t>
      </w:r>
    </w:p>
    <w:p w:rsidR="00BF3761" w:rsidRPr="00691805" w:rsidRDefault="00BF3761" w:rsidP="00BF3761">
      <w:pPr>
        <w:numPr>
          <w:ilvl w:val="0"/>
          <w:numId w:val="5"/>
        </w:numPr>
        <w:spacing w:after="0" w:line="240" w:lineRule="auto"/>
        <w:ind w:left="357" w:hanging="357"/>
        <w:rPr>
          <w:rFonts w:ascii="Trebuchet MS" w:hAnsi="Trebuchet MS"/>
        </w:rPr>
      </w:pPr>
      <w:r w:rsidRPr="00691805">
        <w:rPr>
          <w:rFonts w:ascii="Trebuchet MS" w:hAnsi="Trebuchet MS"/>
        </w:rPr>
        <w:t>Taking enforcement action</w:t>
      </w:r>
    </w:p>
    <w:p w:rsidR="00BF3761" w:rsidRPr="00691805" w:rsidRDefault="00BF3761" w:rsidP="00BF3761">
      <w:pPr>
        <w:numPr>
          <w:ilvl w:val="0"/>
          <w:numId w:val="5"/>
        </w:numPr>
        <w:spacing w:after="0" w:line="240" w:lineRule="auto"/>
        <w:ind w:left="357" w:hanging="357"/>
        <w:rPr>
          <w:rFonts w:ascii="Trebuchet MS" w:hAnsi="Trebuchet MS"/>
        </w:rPr>
      </w:pPr>
      <w:r>
        <w:rPr>
          <w:rFonts w:ascii="Trebuchet MS" w:hAnsi="Trebuchet MS"/>
        </w:rPr>
        <w:t>Working with colleagues and external agencies to solve housing and homelessness related problems.</w:t>
      </w:r>
    </w:p>
    <w:p w:rsidR="00BF3761" w:rsidRDefault="00BF3761" w:rsidP="00BF3761">
      <w:pPr>
        <w:numPr>
          <w:ilvl w:val="0"/>
          <w:numId w:val="5"/>
        </w:numPr>
        <w:spacing w:after="0" w:line="240" w:lineRule="auto"/>
        <w:ind w:left="357" w:hanging="357"/>
        <w:rPr>
          <w:rFonts w:ascii="Trebuchet MS" w:hAnsi="Trebuchet MS"/>
        </w:rPr>
      </w:pPr>
      <w:r>
        <w:rPr>
          <w:rFonts w:ascii="Trebuchet MS" w:hAnsi="Trebuchet MS"/>
        </w:rPr>
        <w:t>Planning, organising</w:t>
      </w:r>
      <w:r w:rsidRPr="00691805">
        <w:rPr>
          <w:rFonts w:ascii="Trebuchet MS" w:hAnsi="Trebuchet MS"/>
        </w:rPr>
        <w:t xml:space="preserve">, </w:t>
      </w:r>
      <w:r>
        <w:rPr>
          <w:rFonts w:ascii="Trebuchet MS" w:hAnsi="Trebuchet MS"/>
        </w:rPr>
        <w:t xml:space="preserve"> investigating and analysing </w:t>
      </w:r>
      <w:r w:rsidRPr="00691805">
        <w:rPr>
          <w:rFonts w:ascii="Trebuchet MS" w:hAnsi="Trebuchet MS"/>
        </w:rPr>
        <w:t>varied and complex information</w:t>
      </w:r>
      <w:r>
        <w:rPr>
          <w:rFonts w:ascii="Trebuchet MS" w:hAnsi="Trebuchet MS"/>
        </w:rPr>
        <w:t xml:space="preserve"> to</w:t>
      </w:r>
      <w:r w:rsidRPr="00691805">
        <w:rPr>
          <w:rFonts w:ascii="Trebuchet MS" w:hAnsi="Trebuchet MS"/>
        </w:rPr>
        <w:t xml:space="preserve"> draw conclusions and make recommendations for action.</w:t>
      </w:r>
    </w:p>
    <w:p w:rsidR="00BF3761" w:rsidRPr="00691805" w:rsidRDefault="00BF3761" w:rsidP="00BF3761">
      <w:pPr>
        <w:numPr>
          <w:ilvl w:val="0"/>
          <w:numId w:val="5"/>
        </w:numPr>
        <w:spacing w:after="0" w:line="240" w:lineRule="auto"/>
        <w:ind w:left="357" w:hanging="357"/>
        <w:rPr>
          <w:rFonts w:ascii="Trebuchet MS" w:hAnsi="Trebuchet MS"/>
        </w:rPr>
      </w:pPr>
      <w:r>
        <w:rPr>
          <w:rFonts w:ascii="Trebuchet MS" w:hAnsi="Trebuchet MS"/>
        </w:rPr>
        <w:t>C</w:t>
      </w:r>
      <w:r w:rsidRPr="00691805">
        <w:rPr>
          <w:rFonts w:ascii="Trebuchet MS" w:hAnsi="Trebuchet MS"/>
        </w:rPr>
        <w:t>ommunicati</w:t>
      </w:r>
      <w:r>
        <w:rPr>
          <w:rFonts w:ascii="Trebuchet MS" w:hAnsi="Trebuchet MS"/>
        </w:rPr>
        <w:t>ng on different levels and experience of customer service</w:t>
      </w:r>
    </w:p>
    <w:p w:rsidR="00BF3761" w:rsidRPr="000B7CBA" w:rsidRDefault="00BF3761" w:rsidP="00BF3761">
      <w:pPr>
        <w:numPr>
          <w:ilvl w:val="0"/>
          <w:numId w:val="5"/>
        </w:numPr>
        <w:spacing w:after="0" w:line="240" w:lineRule="auto"/>
        <w:ind w:left="357" w:hanging="357"/>
        <w:rPr>
          <w:rFonts w:ascii="Trebuchet MS" w:hAnsi="Trebuchet MS"/>
        </w:rPr>
      </w:pPr>
      <w:r w:rsidRPr="000B7CBA">
        <w:rPr>
          <w:rFonts w:ascii="Trebuchet MS" w:hAnsi="Trebuchet MS"/>
        </w:rPr>
        <w:t>Designing, managing, leading and improving systems of work</w:t>
      </w:r>
    </w:p>
    <w:p w:rsidR="00DE6216" w:rsidRDefault="00DE6216" w:rsidP="00DE6216">
      <w:pPr>
        <w:rPr>
          <w:rFonts w:ascii="Trebuchet MS" w:hAnsi="Trebuchet MS"/>
          <w:b/>
          <w:sz w:val="28"/>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BF3761" w:rsidRPr="004D6BBC" w:rsidRDefault="00BF3761" w:rsidP="00BF3761">
      <w:pPr>
        <w:numPr>
          <w:ilvl w:val="0"/>
          <w:numId w:val="2"/>
        </w:numPr>
        <w:spacing w:after="0" w:line="240" w:lineRule="auto"/>
        <w:rPr>
          <w:rFonts w:ascii="Trebuchet MS" w:hAnsi="Trebuchet MS"/>
        </w:rPr>
      </w:pPr>
      <w:r>
        <w:rPr>
          <w:rFonts w:ascii="Trebuchet MS" w:hAnsi="Trebuchet MS"/>
        </w:rPr>
        <w:t xml:space="preserve">A </w:t>
      </w:r>
      <w:r w:rsidRPr="004D6BBC">
        <w:rPr>
          <w:rFonts w:ascii="Trebuchet MS" w:hAnsi="Trebuchet MS"/>
        </w:rPr>
        <w:t xml:space="preserve">Level 6 qualification such as a </w:t>
      </w:r>
      <w:r w:rsidRPr="004D6BBC">
        <w:rPr>
          <w:rFonts w:ascii="Trebuchet MS" w:hAnsi="Trebuchet MS"/>
          <w:lang w:val="en"/>
        </w:rPr>
        <w:t>graduate diploma, level 6 diploma or an ordinary degree without honours</w:t>
      </w:r>
      <w:r w:rsidRPr="004D6BBC">
        <w:rPr>
          <w:rFonts w:ascii="Trebuchet MS" w:hAnsi="Trebuchet MS"/>
        </w:rPr>
        <w:t>.</w:t>
      </w:r>
    </w:p>
    <w:p w:rsidR="00DE6216" w:rsidRPr="00BF3761" w:rsidRDefault="00BF3761" w:rsidP="00DE6216">
      <w:pPr>
        <w:numPr>
          <w:ilvl w:val="0"/>
          <w:numId w:val="3"/>
        </w:numPr>
        <w:spacing w:after="0" w:line="240" w:lineRule="auto"/>
        <w:rPr>
          <w:rFonts w:ascii="Trebuchet MS" w:hAnsi="Trebuchet MS"/>
        </w:rPr>
      </w:pPr>
      <w:r w:rsidRPr="004D6BBC">
        <w:rPr>
          <w:rFonts w:ascii="Trebuchet MS" w:hAnsi="Trebuchet MS"/>
        </w:rPr>
        <w:t>Current driving</w:t>
      </w:r>
      <w:r w:rsidRPr="00691805">
        <w:rPr>
          <w:rFonts w:ascii="Trebuchet MS" w:hAnsi="Trebuchet MS"/>
        </w:rPr>
        <w:t xml:space="preserve"> licence </w:t>
      </w:r>
      <w:r w:rsidRPr="00691805">
        <w:rPr>
          <w:rFonts w:ascii="Trebuchet MS" w:hAnsi="Trebuchet MS" w:cs="Trebuchet MS"/>
          <w:lang w:eastAsia="en-GB"/>
        </w:rPr>
        <w:t>or means to mobility support</w:t>
      </w:r>
    </w:p>
    <w:p w:rsidR="00DE6216" w:rsidRDefault="00DE6216" w:rsidP="00DE6216">
      <w:pPr>
        <w:rPr>
          <w:rFonts w:ascii="Trebuchet MS" w:hAnsi="Trebuchet MS"/>
          <w:b/>
          <w:sz w:val="28"/>
        </w:rPr>
      </w:pPr>
      <w:r>
        <w:rPr>
          <w:rFonts w:ascii="Trebuchet MS" w:hAnsi="Trebuchet MS"/>
          <w:b/>
          <w:sz w:val="28"/>
        </w:rPr>
        <w:br/>
        <w:t>Desirable:</w:t>
      </w:r>
    </w:p>
    <w:p w:rsidR="00DE6216" w:rsidRPr="00DE6216" w:rsidRDefault="00DE6216" w:rsidP="00DE6216">
      <w:pPr>
        <w:spacing w:after="0" w:line="240" w:lineRule="auto"/>
        <w:rPr>
          <w:rFonts w:ascii="Trebuchet MS" w:eastAsia="Times New Roman" w:hAnsi="Trebuchet MS" w:cs="Times New Roman"/>
          <w:sz w:val="24"/>
          <w:szCs w:val="20"/>
        </w:rPr>
      </w:pPr>
      <w:r>
        <w:rPr>
          <w:rFonts w:ascii="Trebuchet MS" w:eastAsia="Times New Roman" w:hAnsi="Trebuchet MS" w:cs="Times New Roman"/>
          <w:sz w:val="24"/>
          <w:szCs w:val="20"/>
        </w:rPr>
        <w:t>Experience</w:t>
      </w:r>
    </w:p>
    <w:p w:rsidR="00BF3761" w:rsidRPr="004D6BBC" w:rsidRDefault="00BF3761" w:rsidP="00BF3761">
      <w:pPr>
        <w:numPr>
          <w:ilvl w:val="1"/>
          <w:numId w:val="6"/>
        </w:numPr>
        <w:spacing w:after="0" w:line="240" w:lineRule="auto"/>
        <w:rPr>
          <w:rFonts w:ascii="Trebuchet MS" w:hAnsi="Trebuchet MS"/>
        </w:rPr>
      </w:pPr>
      <w:r w:rsidRPr="004D6BBC">
        <w:rPr>
          <w:rFonts w:ascii="Trebuchet MS" w:hAnsi="Trebuchet MS"/>
        </w:rPr>
        <w:t>Experience of working in a Local Authority private sector housing team or preventing homelessness service</w:t>
      </w:r>
    </w:p>
    <w:p w:rsidR="00BF3761" w:rsidRPr="004D6BBC" w:rsidRDefault="00BF3761" w:rsidP="00BF3761">
      <w:pPr>
        <w:numPr>
          <w:ilvl w:val="0"/>
          <w:numId w:val="6"/>
        </w:numPr>
        <w:spacing w:after="0" w:line="240" w:lineRule="auto"/>
        <w:rPr>
          <w:rFonts w:ascii="Trebuchet MS" w:hAnsi="Trebuchet MS"/>
        </w:rPr>
      </w:pPr>
      <w:r w:rsidRPr="004D6BBC">
        <w:rPr>
          <w:rFonts w:ascii="Trebuchet MS" w:hAnsi="Trebuchet MS"/>
        </w:rPr>
        <w:t xml:space="preserve">Rent Repayment Orders and taking action to recover enforcement action related debts owed to the Council. </w:t>
      </w:r>
    </w:p>
    <w:p w:rsidR="00BF3761" w:rsidRPr="004D6BBC" w:rsidRDefault="00BF3761" w:rsidP="00BF3761">
      <w:pPr>
        <w:numPr>
          <w:ilvl w:val="0"/>
          <w:numId w:val="6"/>
        </w:numPr>
        <w:spacing w:after="0" w:line="240" w:lineRule="auto"/>
        <w:rPr>
          <w:rFonts w:ascii="Trebuchet MS" w:hAnsi="Trebuchet MS"/>
        </w:rPr>
      </w:pPr>
      <w:r w:rsidRPr="004D6BBC">
        <w:rPr>
          <w:rFonts w:ascii="Trebuchet MS" w:hAnsi="Trebuchet MS"/>
        </w:rPr>
        <w:t>Taking action using the provisions of the Pr</w:t>
      </w:r>
      <w:r>
        <w:rPr>
          <w:rFonts w:ascii="Trebuchet MS" w:hAnsi="Trebuchet MS"/>
        </w:rPr>
        <w:t>otection from Eviction Act 1977 and other housing and landord law.</w:t>
      </w:r>
    </w:p>
    <w:p w:rsidR="00DE6216" w:rsidRDefault="00BF3761" w:rsidP="00DE6216">
      <w:pPr>
        <w:numPr>
          <w:ilvl w:val="0"/>
          <w:numId w:val="6"/>
        </w:numPr>
        <w:spacing w:after="0" w:line="240" w:lineRule="auto"/>
        <w:rPr>
          <w:rFonts w:ascii="Trebuchet MS" w:hAnsi="Trebuchet MS"/>
        </w:rPr>
      </w:pPr>
      <w:r w:rsidRPr="004D6BBC">
        <w:rPr>
          <w:rFonts w:ascii="Trebuchet MS" w:hAnsi="Trebuchet MS"/>
        </w:rPr>
        <w:t>Working under pressure and with minimum direct supervision</w:t>
      </w:r>
    </w:p>
    <w:p w:rsidR="00BF3761" w:rsidRPr="00BF3761" w:rsidRDefault="00BF3761" w:rsidP="00BF3761">
      <w:pPr>
        <w:spacing w:after="0" w:line="240" w:lineRule="auto"/>
        <w:ind w:left="720"/>
        <w:rPr>
          <w:rFonts w:ascii="Trebuchet MS" w:hAnsi="Trebuchet MS"/>
        </w:rPr>
      </w:pPr>
    </w:p>
    <w:p w:rsidR="00DE6216" w:rsidRPr="00DE6216" w:rsidRDefault="00DE6216" w:rsidP="00DE6216">
      <w:pPr>
        <w:spacing w:after="0" w:line="240" w:lineRule="auto"/>
        <w:rPr>
          <w:rFonts w:ascii="Trebuchet MS" w:eastAsia="Times New Roman" w:hAnsi="Trebuchet MS" w:cs="Times New Roman"/>
          <w:sz w:val="24"/>
          <w:szCs w:val="20"/>
        </w:rPr>
      </w:pPr>
      <w:r w:rsidRPr="00DE6216">
        <w:rPr>
          <w:rFonts w:ascii="Trebuchet MS" w:eastAsia="Times New Roman" w:hAnsi="Trebuchet MS" w:cs="Times New Roman"/>
          <w:sz w:val="24"/>
          <w:szCs w:val="20"/>
        </w:rPr>
        <w:t>Qualifications</w:t>
      </w:r>
    </w:p>
    <w:p w:rsidR="00BF3761" w:rsidRPr="004D6BBC" w:rsidRDefault="00BF3761" w:rsidP="00BF3761">
      <w:pPr>
        <w:numPr>
          <w:ilvl w:val="0"/>
          <w:numId w:val="7"/>
        </w:numPr>
        <w:spacing w:after="0" w:line="240" w:lineRule="auto"/>
        <w:rPr>
          <w:rFonts w:ascii="Trebuchet MS" w:hAnsi="Trebuchet MS"/>
        </w:rPr>
      </w:pPr>
      <w:r w:rsidRPr="004D6BBC">
        <w:rPr>
          <w:rFonts w:ascii="Trebuchet MS" w:hAnsi="Trebuchet MS"/>
        </w:rPr>
        <w:t>Degree/Diploma in an accredited Environmental Health Course</w:t>
      </w:r>
    </w:p>
    <w:p w:rsidR="00BF3761" w:rsidRPr="004D6BBC" w:rsidRDefault="00BF3761" w:rsidP="00BF3761">
      <w:pPr>
        <w:numPr>
          <w:ilvl w:val="0"/>
          <w:numId w:val="7"/>
        </w:numPr>
        <w:spacing w:after="0" w:line="240" w:lineRule="auto"/>
        <w:rPr>
          <w:rFonts w:ascii="Trebuchet MS" w:hAnsi="Trebuchet MS"/>
        </w:rPr>
      </w:pPr>
      <w:r w:rsidRPr="004D6BBC">
        <w:rPr>
          <w:rFonts w:ascii="Trebuchet MS" w:hAnsi="Trebuchet MS"/>
        </w:rPr>
        <w:t>Have achieved or be working towards Certificate of Registration with the Environmental Health Officers Registration Board</w:t>
      </w:r>
    </w:p>
    <w:p w:rsidR="00BF3761" w:rsidRPr="004D6BBC" w:rsidRDefault="00BF3761" w:rsidP="00BF3761">
      <w:pPr>
        <w:numPr>
          <w:ilvl w:val="0"/>
          <w:numId w:val="7"/>
        </w:numPr>
        <w:spacing w:after="0" w:line="240" w:lineRule="auto"/>
        <w:rPr>
          <w:rFonts w:ascii="Trebuchet MS" w:hAnsi="Trebuchet MS"/>
        </w:rPr>
      </w:pPr>
      <w:r w:rsidRPr="004D6BBC">
        <w:rPr>
          <w:rFonts w:ascii="Trebuchet MS" w:hAnsi="Trebuchet MS"/>
        </w:rPr>
        <w:t xml:space="preserve">Certificate of competency in the Housing Health and Safety Rating System </w:t>
      </w:r>
      <w:r w:rsidRPr="004D6BBC">
        <w:rPr>
          <w:rFonts w:ascii="Trebuchet MS" w:hAnsi="Trebuchet MS"/>
          <w:color w:val="000000"/>
        </w:rPr>
        <w:t>(HHSRS)</w:t>
      </w:r>
    </w:p>
    <w:p w:rsidR="00DE6216" w:rsidRPr="00BF3761" w:rsidRDefault="00BF3761" w:rsidP="00DE6216">
      <w:pPr>
        <w:numPr>
          <w:ilvl w:val="0"/>
          <w:numId w:val="7"/>
        </w:numPr>
        <w:spacing w:after="0" w:line="240" w:lineRule="auto"/>
        <w:rPr>
          <w:rFonts w:ascii="Trebuchet MS" w:hAnsi="Trebuchet MS"/>
        </w:rPr>
      </w:pPr>
      <w:r w:rsidRPr="004D6BBC">
        <w:rPr>
          <w:rFonts w:ascii="Trebuchet MS" w:hAnsi="Trebuchet MS"/>
        </w:rPr>
        <w:t>Qualification i</w:t>
      </w:r>
      <w:r>
        <w:rPr>
          <w:rFonts w:ascii="Trebuchet MS" w:hAnsi="Trebuchet MS"/>
        </w:rPr>
        <w:t xml:space="preserve">n letting or property management </w:t>
      </w:r>
    </w:p>
    <w:p w:rsidR="0020160A" w:rsidRPr="00BF3761" w:rsidRDefault="0020160A" w:rsidP="00BF3761">
      <w:pPr>
        <w:jc w:val="center"/>
        <w:rPr>
          <w:rFonts w:ascii="Trebuchet MS" w:hAnsi="Trebuchet MS"/>
          <w:b/>
          <w:sz w:val="28"/>
        </w:rPr>
      </w:pPr>
      <w:r w:rsidRPr="0020160A">
        <w:rPr>
          <w:rFonts w:ascii="Trebuchet MS" w:eastAsia="Times New Roman" w:hAnsi="Trebuchet MS" w:cs="Times New Roman"/>
          <w:b/>
          <w:sz w:val="28"/>
          <w:szCs w:val="20"/>
        </w:rPr>
        <w:lastRenderedPageBreak/>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410F0D" w:rsidRPr="00410F0D" w:rsidRDefault="00410F0D" w:rsidP="00410F0D">
            <w:pPr>
              <w:rPr>
                <w:rFonts w:ascii="Trebuchet MS" w:hAnsi="Trebuchet MS"/>
                <w:sz w:val="24"/>
              </w:rPr>
            </w:pP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410F0D">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p w:rsidR="00410F0D" w:rsidRPr="00410F0D" w:rsidRDefault="00410F0D" w:rsidP="0020160A">
            <w:pPr>
              <w:keepNext/>
              <w:outlineLvl w:val="1"/>
              <w:rPr>
                <w:rFonts w:ascii="Trebuchet MS" w:eastAsia="Times New Roman" w:hAnsi="Trebuchet MS" w:cs="Times New Roman"/>
                <w:sz w:val="24"/>
                <w:szCs w:val="20"/>
              </w:rPr>
            </w:pPr>
          </w:p>
        </w:tc>
      </w:tr>
      <w:tr w:rsidR="0020160A" w:rsidTr="00410F0D">
        <w:tc>
          <w:tcPr>
            <w:tcW w:w="3936" w:type="dxa"/>
          </w:tcPr>
          <w:p w:rsidR="0020160A" w:rsidRPr="00410F0D" w:rsidRDefault="00410F0D" w:rsidP="0020160A">
            <w:pPr>
              <w:keepNext/>
              <w:outlineLvl w:val="1"/>
              <w:rPr>
                <w:rFonts w:ascii="Trebuchet MS" w:eastAsia="Times New Roman" w:hAnsi="Trebuchet MS" w:cs="Times New Roman"/>
                <w:b/>
                <w:sz w:val="24"/>
                <w:szCs w:val="20"/>
              </w:rPr>
            </w:pPr>
            <w:r w:rsidRPr="00410F0D">
              <w:rPr>
                <w:rFonts w:ascii="Trebuchet MS" w:eastAsia="Times New Roman" w:hAnsi="Trebuchet MS" w:cs="Times New Roman"/>
                <w:b/>
                <w:sz w:val="24"/>
                <w:szCs w:val="20"/>
              </w:rPr>
              <w:t>Learning and Development</w:t>
            </w: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Actively improves by developing and applying new skills and knowledge and learns from past experiences</w:t>
            </w:r>
          </w:p>
          <w:p w:rsidR="0020160A" w:rsidRPr="00410F0D" w:rsidRDefault="0020160A" w:rsidP="0020160A">
            <w:pPr>
              <w:keepNext/>
              <w:outlineLvl w:val="1"/>
              <w:rPr>
                <w:rFonts w:ascii="Trebuchet MS" w:eastAsia="Times New Roman" w:hAnsi="Trebuchet MS" w:cs="Times New Roman"/>
                <w:b/>
                <w:sz w:val="24"/>
                <w:szCs w:val="20"/>
              </w:rPr>
            </w:pP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DE6216">
      <w:headerReference w:type="default" r:id="rId9"/>
      <w:pgSz w:w="11906" w:h="16838"/>
      <w:pgMar w:top="426"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DE" w:rsidRDefault="003122DE" w:rsidP="00DE6216">
      <w:pPr>
        <w:spacing w:after="0" w:line="240" w:lineRule="auto"/>
      </w:pPr>
      <w:r>
        <w:separator/>
      </w:r>
    </w:p>
  </w:endnote>
  <w:endnote w:type="continuationSeparator" w:id="0">
    <w:p w:rsidR="003122DE" w:rsidRDefault="003122DE"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DE" w:rsidRDefault="003122DE" w:rsidP="00DE6216">
      <w:pPr>
        <w:spacing w:after="0" w:line="240" w:lineRule="auto"/>
      </w:pPr>
      <w:r>
        <w:separator/>
      </w:r>
    </w:p>
  </w:footnote>
  <w:footnote w:type="continuationSeparator" w:id="0">
    <w:p w:rsidR="003122DE" w:rsidRDefault="003122DE"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61" w:rsidRDefault="00BF3761" w:rsidP="00BF3761">
    <w:pPr>
      <w:pStyle w:val="Header"/>
      <w:jc w:val="center"/>
    </w:pPr>
    <w:r>
      <w:rPr>
        <w:noProof/>
        <w:lang w:eastAsia="en-GB"/>
      </w:rPr>
      <w:drawing>
        <wp:inline distT="0" distB="0" distL="0" distR="0" wp14:anchorId="4744513B" wp14:editId="22ED12D0">
          <wp:extent cx="6059356" cy="74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68B23ED2" wp14:editId="1920F5CD">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C27"/>
    <w:multiLevelType w:val="singleLevel"/>
    <w:tmpl w:val="3364D872"/>
    <w:lvl w:ilvl="0">
      <w:start w:val="1"/>
      <w:numFmt w:val="decimal"/>
      <w:lvlText w:val="%1."/>
      <w:lvlJc w:val="left"/>
      <w:pPr>
        <w:tabs>
          <w:tab w:val="num" w:pos="360"/>
        </w:tabs>
        <w:ind w:left="360" w:hanging="360"/>
      </w:pPr>
      <w:rPr>
        <w:rFonts w:hint="default"/>
        <w:b/>
      </w:rPr>
    </w:lvl>
  </w:abstractNum>
  <w:abstractNum w:abstractNumId="1">
    <w:nsid w:val="38F30EF5"/>
    <w:multiLevelType w:val="hybridMultilevel"/>
    <w:tmpl w:val="1EA4E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7B0769"/>
    <w:multiLevelType w:val="hybridMultilevel"/>
    <w:tmpl w:val="CBE21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FB46E0D"/>
    <w:multiLevelType w:val="hybridMultilevel"/>
    <w:tmpl w:val="7CF0A1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433B3C"/>
    <w:multiLevelType w:val="hybridMultilevel"/>
    <w:tmpl w:val="62D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7F3430"/>
    <w:multiLevelType w:val="hybridMultilevel"/>
    <w:tmpl w:val="A2622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C356318"/>
    <w:multiLevelType w:val="hybridMultilevel"/>
    <w:tmpl w:val="D75C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3122DE"/>
    <w:rsid w:val="00356D0C"/>
    <w:rsid w:val="0039775D"/>
    <w:rsid w:val="00410F0D"/>
    <w:rsid w:val="007039E3"/>
    <w:rsid w:val="00720E5D"/>
    <w:rsid w:val="00BF3761"/>
    <w:rsid w:val="00DE6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3761"/>
    <w:pPr>
      <w:keepNext/>
      <w:spacing w:after="0" w:line="240" w:lineRule="auto"/>
      <w:jc w:val="center"/>
      <w:outlineLvl w:val="1"/>
    </w:pPr>
    <w:rPr>
      <w:rFonts w:ascii="Trebuchet MS" w:eastAsia="Times New Roman" w:hAnsi="Trebuchet MS"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3761"/>
    <w:pPr>
      <w:spacing w:after="0" w:line="240" w:lineRule="auto"/>
      <w:jc w:val="center"/>
    </w:pPr>
    <w:rPr>
      <w:rFonts w:ascii="Trebuchet MS" w:eastAsia="Times New Roman" w:hAnsi="Trebuchet MS" w:cs="Arial"/>
      <w:b/>
      <w:sz w:val="36"/>
      <w:szCs w:val="24"/>
    </w:rPr>
  </w:style>
  <w:style w:type="character" w:customStyle="1" w:styleId="SubtitleChar">
    <w:name w:val="Subtitle Char"/>
    <w:basedOn w:val="DefaultParagraphFont"/>
    <w:link w:val="Subtitle"/>
    <w:rsid w:val="00BF3761"/>
    <w:rPr>
      <w:rFonts w:ascii="Trebuchet MS" w:eastAsia="Times New Roman" w:hAnsi="Trebuchet MS" w:cs="Arial"/>
      <w:b/>
      <w:sz w:val="36"/>
      <w:szCs w:val="24"/>
    </w:rPr>
  </w:style>
  <w:style w:type="character" w:customStyle="1" w:styleId="Heading2Char">
    <w:name w:val="Heading 2 Char"/>
    <w:basedOn w:val="DefaultParagraphFont"/>
    <w:link w:val="Heading2"/>
    <w:rsid w:val="00BF3761"/>
    <w:rPr>
      <w:rFonts w:ascii="Trebuchet MS" w:eastAsia="Times New Roman" w:hAnsi="Trebuchet MS" w:cs="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3761"/>
    <w:pPr>
      <w:keepNext/>
      <w:spacing w:after="0" w:line="240" w:lineRule="auto"/>
      <w:jc w:val="center"/>
      <w:outlineLvl w:val="1"/>
    </w:pPr>
    <w:rPr>
      <w:rFonts w:ascii="Trebuchet MS" w:eastAsia="Times New Roman" w:hAnsi="Trebuchet MS"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iPriority w:val="99"/>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3761"/>
    <w:pPr>
      <w:spacing w:after="0" w:line="240" w:lineRule="auto"/>
      <w:jc w:val="center"/>
    </w:pPr>
    <w:rPr>
      <w:rFonts w:ascii="Trebuchet MS" w:eastAsia="Times New Roman" w:hAnsi="Trebuchet MS" w:cs="Arial"/>
      <w:b/>
      <w:sz w:val="36"/>
      <w:szCs w:val="24"/>
    </w:rPr>
  </w:style>
  <w:style w:type="character" w:customStyle="1" w:styleId="SubtitleChar">
    <w:name w:val="Subtitle Char"/>
    <w:basedOn w:val="DefaultParagraphFont"/>
    <w:link w:val="Subtitle"/>
    <w:rsid w:val="00BF3761"/>
    <w:rPr>
      <w:rFonts w:ascii="Trebuchet MS" w:eastAsia="Times New Roman" w:hAnsi="Trebuchet MS" w:cs="Arial"/>
      <w:b/>
      <w:sz w:val="36"/>
      <w:szCs w:val="24"/>
    </w:rPr>
  </w:style>
  <w:style w:type="character" w:customStyle="1" w:styleId="Heading2Char">
    <w:name w:val="Heading 2 Char"/>
    <w:basedOn w:val="DefaultParagraphFont"/>
    <w:link w:val="Heading2"/>
    <w:rsid w:val="00BF3761"/>
    <w:rPr>
      <w:rFonts w:ascii="Trebuchet MS" w:eastAsia="Times New Roman" w:hAnsi="Trebuchet MS" w:cs="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595874AC</Template>
  <TotalTime>0</TotalTime>
  <Pages>4</Pages>
  <Words>966</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Mark Waggitt</cp:lastModifiedBy>
  <cp:revision>2</cp:revision>
  <dcterms:created xsi:type="dcterms:W3CDTF">2018-04-13T13:32:00Z</dcterms:created>
  <dcterms:modified xsi:type="dcterms:W3CDTF">2018-04-13T13:32:00Z</dcterms:modified>
</cp:coreProperties>
</file>