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82" w:rsidRPr="00825345" w:rsidRDefault="002F1582" w:rsidP="008E79A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5345">
        <w:rPr>
          <w:rFonts w:ascii="Arial" w:hAnsi="Arial" w:cs="Arial"/>
          <w:b/>
          <w:sz w:val="24"/>
          <w:szCs w:val="24"/>
        </w:rPr>
        <w:t>TITLE OF POST:</w:t>
      </w:r>
      <w:r w:rsidRPr="00825345">
        <w:rPr>
          <w:rFonts w:ascii="Arial" w:hAnsi="Arial" w:cs="Arial"/>
          <w:b/>
          <w:sz w:val="24"/>
          <w:szCs w:val="24"/>
        </w:rPr>
        <w:tab/>
      </w:r>
      <w:r w:rsidRPr="00825345">
        <w:rPr>
          <w:rFonts w:ascii="Arial" w:hAnsi="Arial" w:cs="Arial"/>
          <w:b/>
          <w:sz w:val="24"/>
          <w:szCs w:val="24"/>
        </w:rPr>
        <w:tab/>
      </w:r>
      <w:r w:rsidRPr="00825345">
        <w:rPr>
          <w:rFonts w:ascii="Arial" w:hAnsi="Arial" w:cs="Arial"/>
          <w:b/>
          <w:sz w:val="24"/>
          <w:szCs w:val="24"/>
        </w:rPr>
        <w:tab/>
      </w:r>
      <w:r w:rsidR="004124BA" w:rsidRPr="00825345">
        <w:rPr>
          <w:rFonts w:ascii="Arial" w:hAnsi="Arial" w:cs="Arial"/>
          <w:b/>
          <w:sz w:val="24"/>
          <w:szCs w:val="24"/>
        </w:rPr>
        <w:t>Community Engagement Team Member</w:t>
      </w:r>
    </w:p>
    <w:p w:rsidR="007A079E" w:rsidRPr="00825345" w:rsidRDefault="007A079E" w:rsidP="008E79AA">
      <w:pPr>
        <w:jc w:val="both"/>
        <w:rPr>
          <w:rFonts w:ascii="Arial" w:hAnsi="Arial" w:cs="Arial"/>
          <w:b/>
          <w:sz w:val="24"/>
          <w:szCs w:val="24"/>
        </w:rPr>
      </w:pPr>
    </w:p>
    <w:p w:rsidR="002F1582" w:rsidRPr="00825345" w:rsidRDefault="002F1582" w:rsidP="008E79AA">
      <w:pPr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b/>
          <w:sz w:val="24"/>
          <w:szCs w:val="24"/>
        </w:rPr>
        <w:t>GRADE:</w:t>
      </w:r>
      <w:r w:rsidR="005A4AEC" w:rsidRPr="00825345">
        <w:rPr>
          <w:rFonts w:ascii="Arial" w:hAnsi="Arial" w:cs="Arial"/>
          <w:b/>
          <w:sz w:val="24"/>
          <w:szCs w:val="24"/>
        </w:rPr>
        <w:tab/>
      </w:r>
      <w:r w:rsidR="005A4AEC" w:rsidRPr="00825345">
        <w:rPr>
          <w:rFonts w:ascii="Arial" w:hAnsi="Arial" w:cs="Arial"/>
          <w:b/>
          <w:sz w:val="24"/>
          <w:szCs w:val="24"/>
        </w:rPr>
        <w:tab/>
      </w:r>
      <w:r w:rsidR="005A4AEC" w:rsidRPr="00825345">
        <w:rPr>
          <w:rFonts w:ascii="Arial" w:hAnsi="Arial" w:cs="Arial"/>
          <w:b/>
          <w:sz w:val="24"/>
          <w:szCs w:val="24"/>
        </w:rPr>
        <w:tab/>
      </w:r>
      <w:r w:rsidR="005A4AEC" w:rsidRPr="00825345">
        <w:rPr>
          <w:rFonts w:ascii="Arial" w:hAnsi="Arial" w:cs="Arial"/>
          <w:b/>
          <w:sz w:val="24"/>
          <w:szCs w:val="24"/>
        </w:rPr>
        <w:tab/>
        <w:t>SC</w:t>
      </w:r>
      <w:r w:rsidR="004510AE" w:rsidRPr="00825345">
        <w:rPr>
          <w:rFonts w:ascii="Arial" w:hAnsi="Arial" w:cs="Arial"/>
          <w:b/>
          <w:sz w:val="24"/>
          <w:szCs w:val="24"/>
        </w:rPr>
        <w:t>4</w:t>
      </w:r>
    </w:p>
    <w:p w:rsidR="002F1582" w:rsidRPr="00825345" w:rsidRDefault="002F1582" w:rsidP="008E79AA">
      <w:pPr>
        <w:jc w:val="both"/>
        <w:rPr>
          <w:rFonts w:ascii="Arial" w:hAnsi="Arial" w:cs="Arial"/>
          <w:b/>
          <w:sz w:val="24"/>
          <w:szCs w:val="24"/>
        </w:rPr>
      </w:pPr>
    </w:p>
    <w:p w:rsidR="002F1582" w:rsidRPr="00825345" w:rsidRDefault="002F1582" w:rsidP="008E79AA">
      <w:pPr>
        <w:pBdr>
          <w:bottom w:val="single" w:sz="12" w:space="1" w:color="auto"/>
        </w:pBdr>
        <w:ind w:left="3600" w:hanging="3600"/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b/>
          <w:sz w:val="24"/>
          <w:szCs w:val="24"/>
        </w:rPr>
        <w:t>RESPONSIBLE TO:</w:t>
      </w:r>
      <w:r w:rsidR="00C104B2" w:rsidRPr="00825345">
        <w:rPr>
          <w:rFonts w:ascii="Arial" w:hAnsi="Arial" w:cs="Arial"/>
          <w:b/>
          <w:sz w:val="24"/>
          <w:szCs w:val="24"/>
        </w:rPr>
        <w:tab/>
      </w:r>
      <w:r w:rsidR="004124BA" w:rsidRPr="00825345">
        <w:rPr>
          <w:rFonts w:ascii="Arial" w:hAnsi="Arial" w:cs="Arial"/>
          <w:b/>
          <w:sz w:val="24"/>
          <w:szCs w:val="24"/>
        </w:rPr>
        <w:t xml:space="preserve">Community Relationship Manager </w:t>
      </w:r>
      <w:r w:rsidR="007A079E" w:rsidRPr="00825345">
        <w:rPr>
          <w:rFonts w:ascii="Arial" w:hAnsi="Arial" w:cs="Arial"/>
          <w:b/>
          <w:sz w:val="24"/>
          <w:szCs w:val="24"/>
        </w:rPr>
        <w:tab/>
      </w:r>
      <w:r w:rsidR="00824AEF" w:rsidRPr="00825345">
        <w:rPr>
          <w:rFonts w:ascii="Arial" w:hAnsi="Arial" w:cs="Arial"/>
          <w:b/>
          <w:sz w:val="24"/>
          <w:szCs w:val="24"/>
        </w:rPr>
        <w:t xml:space="preserve">         </w:t>
      </w:r>
    </w:p>
    <w:p w:rsidR="002F1582" w:rsidRPr="00825345" w:rsidRDefault="002F1582" w:rsidP="008E79AA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2F1582" w:rsidRPr="00825345" w:rsidRDefault="002F1582" w:rsidP="008E79AA">
      <w:pPr>
        <w:jc w:val="both"/>
        <w:rPr>
          <w:rFonts w:ascii="Arial" w:hAnsi="Arial" w:cs="Arial"/>
          <w:b/>
          <w:sz w:val="24"/>
          <w:szCs w:val="24"/>
        </w:rPr>
      </w:pPr>
    </w:p>
    <w:p w:rsidR="009B0899" w:rsidRPr="00825345" w:rsidRDefault="002F1582" w:rsidP="008E79AA">
      <w:pPr>
        <w:tabs>
          <w:tab w:val="left" w:pos="-1440"/>
        </w:tabs>
        <w:spacing w:line="240" w:lineRule="exact"/>
        <w:ind w:left="3600" w:hanging="3600"/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b/>
          <w:sz w:val="24"/>
          <w:szCs w:val="24"/>
        </w:rPr>
        <w:t>M</w:t>
      </w:r>
      <w:r w:rsidR="00C755F3" w:rsidRPr="00825345">
        <w:rPr>
          <w:rFonts w:ascii="Arial" w:hAnsi="Arial" w:cs="Arial"/>
          <w:b/>
          <w:sz w:val="24"/>
          <w:szCs w:val="24"/>
        </w:rPr>
        <w:t>AIN</w:t>
      </w:r>
      <w:r w:rsidRPr="00825345">
        <w:rPr>
          <w:rFonts w:ascii="Arial" w:hAnsi="Arial" w:cs="Arial"/>
          <w:b/>
          <w:sz w:val="24"/>
          <w:szCs w:val="24"/>
        </w:rPr>
        <w:t xml:space="preserve"> PURPOSE OF JOB:</w:t>
      </w:r>
      <w:r w:rsidR="005604AC" w:rsidRPr="00825345">
        <w:rPr>
          <w:rFonts w:ascii="Arial" w:hAnsi="Arial" w:cs="Arial"/>
          <w:b/>
          <w:sz w:val="24"/>
          <w:szCs w:val="24"/>
        </w:rPr>
        <w:tab/>
      </w:r>
    </w:p>
    <w:p w:rsidR="009B0899" w:rsidRPr="00825345" w:rsidRDefault="009B0899" w:rsidP="008E79AA">
      <w:pPr>
        <w:tabs>
          <w:tab w:val="left" w:pos="-1440"/>
        </w:tabs>
        <w:spacing w:line="240" w:lineRule="exact"/>
        <w:ind w:left="3600" w:hanging="3600"/>
        <w:jc w:val="both"/>
        <w:rPr>
          <w:rFonts w:ascii="Arial" w:hAnsi="Arial" w:cs="Arial"/>
          <w:b/>
          <w:sz w:val="24"/>
          <w:szCs w:val="24"/>
        </w:rPr>
      </w:pPr>
    </w:p>
    <w:p w:rsidR="00CB68BD" w:rsidRDefault="008403E1" w:rsidP="008E79AA">
      <w:p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Under the guidance of the</w:t>
      </w:r>
      <w:r w:rsidR="00C104B2" w:rsidRPr="00825345">
        <w:rPr>
          <w:rFonts w:ascii="Arial" w:hAnsi="Arial" w:cs="Arial"/>
          <w:sz w:val="24"/>
          <w:szCs w:val="24"/>
        </w:rPr>
        <w:t xml:space="preserve"> </w:t>
      </w:r>
      <w:r w:rsidR="004124BA" w:rsidRPr="00825345">
        <w:rPr>
          <w:rFonts w:ascii="Arial" w:hAnsi="Arial" w:cs="Arial"/>
          <w:sz w:val="24"/>
          <w:szCs w:val="24"/>
        </w:rPr>
        <w:t>Community Relationship</w:t>
      </w:r>
      <w:r w:rsidR="00C104B2" w:rsidRPr="00825345">
        <w:rPr>
          <w:rFonts w:ascii="Arial" w:hAnsi="Arial" w:cs="Arial"/>
          <w:sz w:val="24"/>
          <w:szCs w:val="24"/>
        </w:rPr>
        <w:t xml:space="preserve"> </w:t>
      </w:r>
      <w:r w:rsidR="000F44A0" w:rsidRPr="00825345">
        <w:rPr>
          <w:rFonts w:ascii="Arial" w:hAnsi="Arial" w:cs="Arial"/>
          <w:sz w:val="24"/>
          <w:szCs w:val="24"/>
        </w:rPr>
        <w:t>Manager</w:t>
      </w:r>
      <w:r w:rsidR="00B47529" w:rsidRPr="00825345">
        <w:rPr>
          <w:rFonts w:ascii="Arial" w:hAnsi="Arial" w:cs="Arial"/>
          <w:sz w:val="24"/>
          <w:szCs w:val="24"/>
        </w:rPr>
        <w:t>,</w:t>
      </w:r>
      <w:r w:rsidR="0076413B" w:rsidRPr="00825345">
        <w:rPr>
          <w:rFonts w:ascii="Arial" w:hAnsi="Arial" w:cs="Arial"/>
          <w:sz w:val="24"/>
          <w:szCs w:val="24"/>
        </w:rPr>
        <w:t xml:space="preserve"> to </w:t>
      </w:r>
      <w:r w:rsidR="00B47529" w:rsidRPr="00825345">
        <w:rPr>
          <w:rFonts w:ascii="Arial" w:hAnsi="Arial" w:cs="Arial"/>
          <w:sz w:val="24"/>
          <w:szCs w:val="24"/>
        </w:rPr>
        <w:t xml:space="preserve">undertake </w:t>
      </w:r>
      <w:r w:rsidR="00D26BA4" w:rsidRPr="00825345">
        <w:rPr>
          <w:rFonts w:ascii="Arial" w:hAnsi="Arial" w:cs="Arial"/>
          <w:sz w:val="24"/>
          <w:szCs w:val="24"/>
        </w:rPr>
        <w:t xml:space="preserve">the </w:t>
      </w:r>
      <w:r w:rsidR="00C104B2" w:rsidRPr="00825345">
        <w:rPr>
          <w:rFonts w:ascii="Arial" w:hAnsi="Arial" w:cs="Arial"/>
          <w:sz w:val="24"/>
          <w:szCs w:val="24"/>
        </w:rPr>
        <w:t xml:space="preserve">support and delivery </w:t>
      </w:r>
      <w:r w:rsidR="00D26BA4" w:rsidRPr="00825345">
        <w:rPr>
          <w:rFonts w:ascii="Arial" w:hAnsi="Arial" w:cs="Arial"/>
          <w:sz w:val="24"/>
          <w:szCs w:val="24"/>
        </w:rPr>
        <w:t>of</w:t>
      </w:r>
      <w:r w:rsidR="00B47529" w:rsidRPr="00825345">
        <w:rPr>
          <w:rFonts w:ascii="Arial" w:hAnsi="Arial" w:cs="Arial"/>
          <w:sz w:val="24"/>
          <w:szCs w:val="24"/>
        </w:rPr>
        <w:t xml:space="preserve"> duties </w:t>
      </w:r>
      <w:r w:rsidR="007036DC" w:rsidRPr="00825345">
        <w:rPr>
          <w:rFonts w:ascii="Arial" w:hAnsi="Arial" w:cs="Arial"/>
          <w:sz w:val="24"/>
          <w:szCs w:val="24"/>
        </w:rPr>
        <w:t xml:space="preserve">within the function </w:t>
      </w:r>
      <w:r w:rsidR="00B47529" w:rsidRPr="00825345">
        <w:rPr>
          <w:rFonts w:ascii="Arial" w:hAnsi="Arial" w:cs="Arial"/>
          <w:sz w:val="24"/>
          <w:szCs w:val="24"/>
        </w:rPr>
        <w:t xml:space="preserve">which </w:t>
      </w:r>
      <w:r w:rsidR="00D26BA4" w:rsidRPr="00825345">
        <w:rPr>
          <w:rFonts w:ascii="Arial" w:hAnsi="Arial" w:cs="Arial"/>
          <w:sz w:val="24"/>
          <w:szCs w:val="24"/>
        </w:rPr>
        <w:t>contribute to</w:t>
      </w:r>
      <w:r w:rsidR="00B47529" w:rsidRPr="00825345">
        <w:rPr>
          <w:rFonts w:ascii="Arial" w:hAnsi="Arial" w:cs="Arial"/>
          <w:sz w:val="24"/>
          <w:szCs w:val="24"/>
        </w:rPr>
        <w:t xml:space="preserve"> the </w:t>
      </w:r>
      <w:r w:rsidR="0076413B" w:rsidRPr="00825345">
        <w:rPr>
          <w:rFonts w:ascii="Arial" w:hAnsi="Arial" w:cs="Arial"/>
          <w:sz w:val="24"/>
          <w:szCs w:val="24"/>
        </w:rPr>
        <w:t>provision of a</w:t>
      </w:r>
      <w:r w:rsidR="007036DC" w:rsidRPr="00825345">
        <w:rPr>
          <w:rFonts w:ascii="Arial" w:hAnsi="Arial" w:cs="Arial"/>
          <w:sz w:val="24"/>
          <w:szCs w:val="24"/>
        </w:rPr>
        <w:t xml:space="preserve">n </w:t>
      </w:r>
      <w:r w:rsidR="00B47529" w:rsidRPr="00825345">
        <w:rPr>
          <w:rFonts w:ascii="Arial" w:hAnsi="Arial" w:cs="Arial"/>
          <w:sz w:val="24"/>
          <w:szCs w:val="24"/>
        </w:rPr>
        <w:t>excellent</w:t>
      </w:r>
      <w:r w:rsidR="007036DC" w:rsidRPr="00825345">
        <w:rPr>
          <w:rFonts w:ascii="Arial" w:hAnsi="Arial" w:cs="Arial"/>
          <w:sz w:val="24"/>
          <w:szCs w:val="24"/>
        </w:rPr>
        <w:t xml:space="preserve"> </w:t>
      </w:r>
      <w:r w:rsidR="0076413B" w:rsidRPr="00825345">
        <w:rPr>
          <w:rFonts w:ascii="Arial" w:hAnsi="Arial" w:cs="Arial"/>
          <w:sz w:val="24"/>
          <w:szCs w:val="24"/>
        </w:rPr>
        <w:t>service</w:t>
      </w:r>
      <w:r w:rsidR="00B47529" w:rsidRPr="00825345">
        <w:rPr>
          <w:rFonts w:ascii="Arial" w:hAnsi="Arial" w:cs="Arial"/>
          <w:sz w:val="24"/>
          <w:szCs w:val="24"/>
        </w:rPr>
        <w:t>,</w:t>
      </w:r>
      <w:r w:rsidR="0076413B" w:rsidRPr="00825345">
        <w:rPr>
          <w:rFonts w:ascii="Arial" w:hAnsi="Arial" w:cs="Arial"/>
          <w:sz w:val="24"/>
          <w:szCs w:val="24"/>
        </w:rPr>
        <w:t xml:space="preserve"> </w:t>
      </w:r>
    </w:p>
    <w:p w:rsidR="00CB68BD" w:rsidRDefault="00824AEF" w:rsidP="008E79AA">
      <w:p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whilst ensuring the effective use of resources</w:t>
      </w:r>
      <w:r w:rsidR="00B47529" w:rsidRPr="00825345">
        <w:rPr>
          <w:rFonts w:ascii="Arial" w:hAnsi="Arial" w:cs="Arial"/>
          <w:sz w:val="24"/>
          <w:szCs w:val="24"/>
        </w:rPr>
        <w:t>.</w:t>
      </w:r>
      <w:r w:rsidRPr="00825345">
        <w:rPr>
          <w:rFonts w:ascii="Arial" w:hAnsi="Arial" w:cs="Arial"/>
          <w:sz w:val="24"/>
          <w:szCs w:val="24"/>
        </w:rPr>
        <w:t xml:space="preserve"> </w:t>
      </w:r>
      <w:r w:rsidR="00B47529" w:rsidRPr="00825345">
        <w:rPr>
          <w:rFonts w:ascii="Arial" w:hAnsi="Arial" w:cs="Arial"/>
          <w:sz w:val="24"/>
          <w:szCs w:val="24"/>
        </w:rPr>
        <w:t xml:space="preserve">To </w:t>
      </w:r>
      <w:r w:rsidR="00C104B2" w:rsidRPr="00825345">
        <w:rPr>
          <w:rFonts w:ascii="Arial" w:hAnsi="Arial" w:cs="Arial"/>
          <w:sz w:val="24"/>
          <w:szCs w:val="24"/>
        </w:rPr>
        <w:t>support</w:t>
      </w:r>
      <w:r w:rsidR="00D26BA4" w:rsidRPr="00825345">
        <w:rPr>
          <w:rFonts w:ascii="Arial" w:hAnsi="Arial" w:cs="Arial"/>
          <w:sz w:val="24"/>
          <w:szCs w:val="24"/>
        </w:rPr>
        <w:t xml:space="preserve"> department managers</w:t>
      </w:r>
      <w:r w:rsidR="00CB68BD">
        <w:rPr>
          <w:rFonts w:ascii="Arial" w:hAnsi="Arial" w:cs="Arial"/>
          <w:sz w:val="24"/>
          <w:szCs w:val="24"/>
        </w:rPr>
        <w:t>,</w:t>
      </w:r>
      <w:r w:rsidR="00D26BA4" w:rsidRPr="00825345">
        <w:rPr>
          <w:rFonts w:ascii="Arial" w:hAnsi="Arial" w:cs="Arial"/>
          <w:sz w:val="24"/>
          <w:szCs w:val="24"/>
        </w:rPr>
        <w:t xml:space="preserve"> in </w:t>
      </w:r>
      <w:r w:rsidR="00B47529" w:rsidRPr="00825345">
        <w:rPr>
          <w:rFonts w:ascii="Arial" w:hAnsi="Arial" w:cs="Arial"/>
          <w:sz w:val="24"/>
          <w:szCs w:val="24"/>
        </w:rPr>
        <w:t xml:space="preserve">the delivery </w:t>
      </w:r>
    </w:p>
    <w:p w:rsidR="009B0899" w:rsidRPr="00825345" w:rsidRDefault="00B47529" w:rsidP="008E79AA">
      <w:p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 xml:space="preserve">of </w:t>
      </w:r>
      <w:r w:rsidR="00824AEF" w:rsidRPr="00825345">
        <w:rPr>
          <w:rFonts w:ascii="Arial" w:hAnsi="Arial" w:cs="Arial"/>
          <w:sz w:val="24"/>
          <w:szCs w:val="24"/>
        </w:rPr>
        <w:t xml:space="preserve">exceptional services to our </w:t>
      </w:r>
      <w:r w:rsidR="0087522A" w:rsidRPr="00825345">
        <w:rPr>
          <w:rFonts w:ascii="Arial" w:hAnsi="Arial" w:cs="Arial"/>
          <w:sz w:val="24"/>
          <w:szCs w:val="24"/>
        </w:rPr>
        <w:t>community and key stakeholders</w:t>
      </w:r>
      <w:r w:rsidRPr="00825345">
        <w:rPr>
          <w:rFonts w:ascii="Arial" w:hAnsi="Arial" w:cs="Arial"/>
          <w:sz w:val="24"/>
          <w:szCs w:val="24"/>
        </w:rPr>
        <w:t>.</w:t>
      </w:r>
    </w:p>
    <w:p w:rsidR="002F1582" w:rsidRPr="00825345" w:rsidRDefault="002F1582" w:rsidP="008E79AA">
      <w:pPr>
        <w:pBdr>
          <w:bottom w:val="single" w:sz="12" w:space="7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E33F0" w:rsidRPr="00825345" w:rsidRDefault="00AE33F0" w:rsidP="008E79AA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F6E14" w:rsidRPr="00825345" w:rsidRDefault="00477412" w:rsidP="008E79AA">
      <w:pPr>
        <w:pStyle w:val="Heading1"/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1</w:t>
      </w:r>
      <w:r w:rsidR="00C755F3" w:rsidRPr="00825345">
        <w:rPr>
          <w:rFonts w:ascii="Arial" w:hAnsi="Arial" w:cs="Arial"/>
          <w:sz w:val="24"/>
          <w:szCs w:val="24"/>
        </w:rPr>
        <w:t xml:space="preserve">         </w:t>
      </w:r>
      <w:r w:rsidR="00B47529" w:rsidRPr="00825345">
        <w:rPr>
          <w:rFonts w:ascii="Arial" w:hAnsi="Arial" w:cs="Arial"/>
          <w:sz w:val="24"/>
          <w:szCs w:val="24"/>
        </w:rPr>
        <w:t>GENERAL DUTIES</w:t>
      </w:r>
      <w:r w:rsidRPr="00825345">
        <w:rPr>
          <w:rFonts w:ascii="Arial" w:hAnsi="Arial" w:cs="Arial"/>
          <w:sz w:val="24"/>
          <w:szCs w:val="24"/>
        </w:rPr>
        <w:tab/>
      </w:r>
    </w:p>
    <w:p w:rsidR="00DF6E14" w:rsidRPr="00825345" w:rsidRDefault="00DF6E14" w:rsidP="008E79AA">
      <w:pPr>
        <w:jc w:val="both"/>
        <w:rPr>
          <w:rFonts w:ascii="Arial" w:hAnsi="Arial" w:cs="Arial"/>
          <w:sz w:val="24"/>
          <w:szCs w:val="24"/>
        </w:rPr>
      </w:pPr>
    </w:p>
    <w:p w:rsidR="004A2FDC" w:rsidRPr="00825345" w:rsidRDefault="004A2FDC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work effec</w:t>
      </w:r>
      <w:r w:rsidR="00C104B2" w:rsidRPr="00825345">
        <w:rPr>
          <w:rFonts w:ascii="Arial" w:hAnsi="Arial" w:cs="Arial"/>
          <w:sz w:val="24"/>
          <w:szCs w:val="24"/>
        </w:rPr>
        <w:t>tively and efficiently to support</w:t>
      </w:r>
      <w:r w:rsidRPr="00825345">
        <w:rPr>
          <w:rFonts w:ascii="Arial" w:hAnsi="Arial" w:cs="Arial"/>
          <w:sz w:val="24"/>
          <w:szCs w:val="24"/>
        </w:rPr>
        <w:t xml:space="preserve"> line management in the delivery of the department’s aims and objectives.</w:t>
      </w:r>
    </w:p>
    <w:p w:rsidR="004A2FDC" w:rsidRPr="00825345" w:rsidRDefault="004A2FDC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44251" w:rsidRPr="00825345" w:rsidRDefault="004A2FDC" w:rsidP="008E79AA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m</w:t>
      </w:r>
      <w:r w:rsidR="00681CF1" w:rsidRPr="00825345">
        <w:rPr>
          <w:rFonts w:ascii="Arial" w:hAnsi="Arial" w:cs="Arial"/>
          <w:sz w:val="24"/>
          <w:szCs w:val="24"/>
        </w:rPr>
        <w:t>aintain</w:t>
      </w:r>
      <w:r w:rsidR="00411105" w:rsidRPr="00825345">
        <w:rPr>
          <w:rFonts w:ascii="Arial" w:hAnsi="Arial" w:cs="Arial"/>
          <w:sz w:val="24"/>
          <w:szCs w:val="24"/>
        </w:rPr>
        <w:t xml:space="preserve"> </w:t>
      </w:r>
      <w:r w:rsidR="009520A5" w:rsidRPr="00825345">
        <w:rPr>
          <w:rFonts w:ascii="Arial" w:hAnsi="Arial" w:cs="Arial"/>
          <w:sz w:val="24"/>
          <w:szCs w:val="24"/>
        </w:rPr>
        <w:t>appropriate and robust</w:t>
      </w:r>
      <w:r w:rsidR="00411105" w:rsidRPr="00825345">
        <w:rPr>
          <w:rFonts w:ascii="Arial" w:hAnsi="Arial" w:cs="Arial"/>
          <w:sz w:val="24"/>
          <w:szCs w:val="24"/>
        </w:rPr>
        <w:t xml:space="preserve"> </w:t>
      </w:r>
      <w:r w:rsidR="008403E1" w:rsidRPr="00825345">
        <w:rPr>
          <w:rFonts w:ascii="Arial" w:hAnsi="Arial" w:cs="Arial"/>
          <w:sz w:val="24"/>
          <w:szCs w:val="24"/>
        </w:rPr>
        <w:t xml:space="preserve">information </w:t>
      </w:r>
      <w:r w:rsidR="00411105" w:rsidRPr="00825345">
        <w:rPr>
          <w:rFonts w:ascii="Arial" w:hAnsi="Arial" w:cs="Arial"/>
          <w:sz w:val="24"/>
          <w:szCs w:val="24"/>
        </w:rPr>
        <w:t>systems within the department.</w:t>
      </w:r>
      <w:r w:rsidR="00411105" w:rsidRPr="00825345">
        <w:rPr>
          <w:rFonts w:ascii="Arial" w:hAnsi="Arial" w:cs="Arial"/>
          <w:sz w:val="24"/>
          <w:szCs w:val="24"/>
        </w:rPr>
        <w:br/>
      </w:r>
    </w:p>
    <w:p w:rsidR="00411105" w:rsidRPr="00825345" w:rsidRDefault="00C104B2" w:rsidP="008E79AA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</w:t>
      </w:r>
      <w:r w:rsidR="00411105" w:rsidRPr="00825345">
        <w:rPr>
          <w:rFonts w:ascii="Arial" w:hAnsi="Arial" w:cs="Arial"/>
          <w:sz w:val="24"/>
          <w:szCs w:val="24"/>
        </w:rPr>
        <w:t xml:space="preserve"> maintain</w:t>
      </w:r>
      <w:r w:rsidR="00205730" w:rsidRPr="00825345">
        <w:rPr>
          <w:rFonts w:ascii="Arial" w:hAnsi="Arial" w:cs="Arial"/>
          <w:sz w:val="24"/>
          <w:szCs w:val="24"/>
        </w:rPr>
        <w:t xml:space="preserve"> positive and effective</w:t>
      </w:r>
      <w:r w:rsidR="00411105" w:rsidRPr="00825345">
        <w:rPr>
          <w:rFonts w:ascii="Arial" w:hAnsi="Arial" w:cs="Arial"/>
          <w:sz w:val="24"/>
          <w:szCs w:val="24"/>
        </w:rPr>
        <w:t xml:space="preserve"> liaison links with organisations and partners as </w:t>
      </w:r>
      <w:r w:rsidR="00681CF1" w:rsidRPr="00825345">
        <w:rPr>
          <w:rFonts w:ascii="Arial" w:hAnsi="Arial" w:cs="Arial"/>
          <w:sz w:val="24"/>
          <w:szCs w:val="24"/>
        </w:rPr>
        <w:t>appropriate</w:t>
      </w:r>
      <w:r w:rsidR="00411105" w:rsidRPr="00825345">
        <w:rPr>
          <w:rFonts w:ascii="Arial" w:hAnsi="Arial" w:cs="Arial"/>
          <w:sz w:val="24"/>
          <w:szCs w:val="24"/>
        </w:rPr>
        <w:t>.</w:t>
      </w:r>
      <w:r w:rsidR="00411105" w:rsidRPr="00825345">
        <w:rPr>
          <w:rFonts w:ascii="Arial" w:hAnsi="Arial" w:cs="Arial"/>
          <w:sz w:val="24"/>
          <w:szCs w:val="24"/>
        </w:rPr>
        <w:br/>
      </w:r>
    </w:p>
    <w:p w:rsidR="008403E1" w:rsidRPr="00825345" w:rsidRDefault="004A2FDC" w:rsidP="008E79AA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 xml:space="preserve">To </w:t>
      </w:r>
      <w:r w:rsidR="00C104B2" w:rsidRPr="00825345">
        <w:rPr>
          <w:rFonts w:ascii="Arial" w:hAnsi="Arial" w:cs="Arial"/>
          <w:sz w:val="24"/>
          <w:szCs w:val="24"/>
        </w:rPr>
        <w:t>support</w:t>
      </w:r>
      <w:r w:rsidR="00F42020" w:rsidRPr="00825345">
        <w:rPr>
          <w:rFonts w:ascii="Arial" w:hAnsi="Arial" w:cs="Arial"/>
          <w:sz w:val="24"/>
          <w:szCs w:val="24"/>
        </w:rPr>
        <w:t xml:space="preserve"> the preparation </w:t>
      </w:r>
      <w:r w:rsidR="00411105" w:rsidRPr="00825345">
        <w:rPr>
          <w:rFonts w:ascii="Arial" w:hAnsi="Arial" w:cs="Arial"/>
          <w:sz w:val="24"/>
          <w:szCs w:val="24"/>
        </w:rPr>
        <w:t>and produc</w:t>
      </w:r>
      <w:r w:rsidR="00F42020" w:rsidRPr="00825345">
        <w:rPr>
          <w:rFonts w:ascii="Arial" w:hAnsi="Arial" w:cs="Arial"/>
          <w:sz w:val="24"/>
          <w:szCs w:val="24"/>
        </w:rPr>
        <w:t>tion of</w:t>
      </w:r>
      <w:r w:rsidR="00205730" w:rsidRPr="00825345">
        <w:rPr>
          <w:rFonts w:ascii="Arial" w:hAnsi="Arial" w:cs="Arial"/>
          <w:sz w:val="24"/>
          <w:szCs w:val="24"/>
        </w:rPr>
        <w:t xml:space="preserve"> </w:t>
      </w:r>
      <w:r w:rsidR="008403E1" w:rsidRPr="00825345">
        <w:rPr>
          <w:rFonts w:ascii="Arial" w:hAnsi="Arial" w:cs="Arial"/>
          <w:sz w:val="24"/>
          <w:szCs w:val="24"/>
        </w:rPr>
        <w:t>a variety of quality information for inclusion in management and departmental reports.</w:t>
      </w:r>
    </w:p>
    <w:p w:rsidR="008403E1" w:rsidRPr="00825345" w:rsidRDefault="008403E1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30D12" w:rsidRPr="00825345" w:rsidRDefault="004A2FDC" w:rsidP="008E79AA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e</w:t>
      </w:r>
      <w:r w:rsidR="00C66267" w:rsidRPr="00825345">
        <w:rPr>
          <w:rFonts w:ascii="Arial" w:hAnsi="Arial" w:cs="Arial"/>
          <w:sz w:val="24"/>
          <w:szCs w:val="24"/>
        </w:rPr>
        <w:t>nsure compliance with the Data Protection Act and</w:t>
      </w:r>
      <w:r w:rsidR="00205730" w:rsidRPr="00825345">
        <w:rPr>
          <w:rFonts w:ascii="Arial" w:hAnsi="Arial" w:cs="Arial"/>
          <w:sz w:val="24"/>
          <w:szCs w:val="24"/>
        </w:rPr>
        <w:t xml:space="preserve"> to</w:t>
      </w:r>
      <w:r w:rsidR="00C66267" w:rsidRPr="00825345">
        <w:rPr>
          <w:rFonts w:ascii="Arial" w:hAnsi="Arial" w:cs="Arial"/>
          <w:sz w:val="24"/>
          <w:szCs w:val="24"/>
        </w:rPr>
        <w:t xml:space="preserve"> ensure data security is maintained.</w:t>
      </w:r>
    </w:p>
    <w:p w:rsidR="0019732B" w:rsidRPr="00825345" w:rsidRDefault="0019732B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A2FDC" w:rsidRPr="00825345" w:rsidRDefault="00C104B2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ensure relevant</w:t>
      </w:r>
      <w:r w:rsidR="00D26BA4" w:rsidRPr="00825345">
        <w:rPr>
          <w:rFonts w:ascii="Arial" w:hAnsi="Arial" w:cs="Arial"/>
          <w:sz w:val="24"/>
          <w:szCs w:val="24"/>
        </w:rPr>
        <w:t xml:space="preserve"> </w:t>
      </w:r>
      <w:r w:rsidRPr="00825345">
        <w:rPr>
          <w:rFonts w:ascii="Arial" w:hAnsi="Arial" w:cs="Arial"/>
          <w:sz w:val="24"/>
          <w:szCs w:val="24"/>
        </w:rPr>
        <w:t>knowledge</w:t>
      </w:r>
      <w:r w:rsidR="0019732B" w:rsidRPr="00825345">
        <w:rPr>
          <w:rFonts w:ascii="Arial" w:hAnsi="Arial" w:cs="Arial"/>
          <w:sz w:val="24"/>
          <w:szCs w:val="24"/>
        </w:rPr>
        <w:t xml:space="preserve"> </w:t>
      </w:r>
      <w:r w:rsidR="00D26BA4" w:rsidRPr="00825345">
        <w:rPr>
          <w:rFonts w:ascii="Arial" w:hAnsi="Arial" w:cs="Arial"/>
          <w:sz w:val="24"/>
          <w:szCs w:val="24"/>
        </w:rPr>
        <w:t>is up to date</w:t>
      </w:r>
      <w:r w:rsidRPr="00825345">
        <w:rPr>
          <w:rFonts w:ascii="Arial" w:hAnsi="Arial" w:cs="Arial"/>
          <w:sz w:val="24"/>
          <w:szCs w:val="24"/>
        </w:rPr>
        <w:t>.</w:t>
      </w:r>
    </w:p>
    <w:p w:rsidR="004A2FDC" w:rsidRPr="00825345" w:rsidRDefault="004A2FDC" w:rsidP="008E79A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4A2FDC" w:rsidRPr="00825345" w:rsidRDefault="004A2FDC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identify and recommend areas of potential improvement.</w:t>
      </w:r>
    </w:p>
    <w:p w:rsidR="004A2FDC" w:rsidRPr="00825345" w:rsidRDefault="004A2FDC" w:rsidP="008E79A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26BA4" w:rsidRPr="00825345" w:rsidRDefault="004A2FDC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represent the function at internal and external meetings and events and take minutes when required.</w:t>
      </w:r>
    </w:p>
    <w:p w:rsidR="00D26BA4" w:rsidRPr="00825345" w:rsidRDefault="00D26BA4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26BA4" w:rsidRPr="00825345" w:rsidRDefault="00C104B2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support</w:t>
      </w:r>
      <w:r w:rsidR="00D26BA4" w:rsidRPr="00825345">
        <w:rPr>
          <w:rFonts w:ascii="Arial" w:hAnsi="Arial" w:cs="Arial"/>
          <w:sz w:val="24"/>
          <w:szCs w:val="24"/>
        </w:rPr>
        <w:t xml:space="preserve"> the activities of the function and diary management for line management where required.</w:t>
      </w:r>
    </w:p>
    <w:p w:rsidR="00D26BA4" w:rsidRPr="00825345" w:rsidRDefault="00D26BA4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A2FDC" w:rsidRPr="00825345" w:rsidRDefault="00C104B2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support</w:t>
      </w:r>
      <w:r w:rsidR="00D26BA4" w:rsidRPr="00825345">
        <w:rPr>
          <w:rFonts w:ascii="Arial" w:hAnsi="Arial" w:cs="Arial"/>
          <w:sz w:val="24"/>
          <w:szCs w:val="24"/>
        </w:rPr>
        <w:t xml:space="preserve"> </w:t>
      </w:r>
      <w:r w:rsidR="007036DC" w:rsidRPr="00825345">
        <w:rPr>
          <w:rFonts w:ascii="Arial" w:hAnsi="Arial" w:cs="Arial"/>
          <w:sz w:val="24"/>
          <w:szCs w:val="24"/>
        </w:rPr>
        <w:t xml:space="preserve">colleagues </w:t>
      </w:r>
      <w:r w:rsidRPr="00825345">
        <w:rPr>
          <w:rFonts w:ascii="Arial" w:hAnsi="Arial" w:cs="Arial"/>
          <w:sz w:val="24"/>
          <w:szCs w:val="24"/>
        </w:rPr>
        <w:t xml:space="preserve">with </w:t>
      </w:r>
      <w:r w:rsidR="00D26BA4" w:rsidRPr="00825345">
        <w:rPr>
          <w:rFonts w:ascii="Arial" w:hAnsi="Arial" w:cs="Arial"/>
          <w:sz w:val="24"/>
          <w:szCs w:val="24"/>
        </w:rPr>
        <w:t>the</w:t>
      </w:r>
      <w:r w:rsidR="007036DC" w:rsidRPr="00825345">
        <w:rPr>
          <w:rFonts w:ascii="Arial" w:hAnsi="Arial" w:cs="Arial"/>
          <w:sz w:val="24"/>
          <w:szCs w:val="24"/>
        </w:rPr>
        <w:t>ir</w:t>
      </w:r>
      <w:r w:rsidR="00D26BA4" w:rsidRPr="00825345">
        <w:rPr>
          <w:rFonts w:ascii="Arial" w:hAnsi="Arial" w:cs="Arial"/>
          <w:sz w:val="24"/>
          <w:szCs w:val="24"/>
        </w:rPr>
        <w:t xml:space="preserve"> work </w:t>
      </w:r>
      <w:r w:rsidR="007036DC" w:rsidRPr="00825345">
        <w:rPr>
          <w:rFonts w:ascii="Arial" w:hAnsi="Arial" w:cs="Arial"/>
          <w:sz w:val="24"/>
          <w:szCs w:val="24"/>
        </w:rPr>
        <w:t xml:space="preserve">as </w:t>
      </w:r>
      <w:r w:rsidR="00D26BA4" w:rsidRPr="00825345">
        <w:rPr>
          <w:rFonts w:ascii="Arial" w:hAnsi="Arial" w:cs="Arial"/>
          <w:sz w:val="24"/>
          <w:szCs w:val="24"/>
        </w:rPr>
        <w:t>required.</w:t>
      </w:r>
    </w:p>
    <w:p w:rsidR="004A2FDC" w:rsidRPr="00825345" w:rsidRDefault="004A2FDC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A2FDC" w:rsidRPr="00825345" w:rsidRDefault="004A2FDC" w:rsidP="008E79AA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attend internal and external training courses as necessary.</w:t>
      </w:r>
    </w:p>
    <w:p w:rsidR="00A30D12" w:rsidRPr="00825345" w:rsidRDefault="00A30D12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42020" w:rsidRPr="00825345" w:rsidRDefault="004A2FDC" w:rsidP="008E79AA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To u</w:t>
      </w:r>
      <w:r w:rsidR="00A30D12" w:rsidRPr="00825345">
        <w:rPr>
          <w:rFonts w:ascii="Arial" w:hAnsi="Arial" w:cs="Arial"/>
          <w:sz w:val="24"/>
          <w:szCs w:val="24"/>
        </w:rPr>
        <w:t>ndert</w:t>
      </w:r>
      <w:r w:rsidRPr="00825345">
        <w:rPr>
          <w:rFonts w:ascii="Arial" w:hAnsi="Arial" w:cs="Arial"/>
          <w:sz w:val="24"/>
          <w:szCs w:val="24"/>
        </w:rPr>
        <w:t>ake any other duties as appropriate to the role.</w:t>
      </w:r>
    </w:p>
    <w:p w:rsidR="00A30D12" w:rsidRPr="00825345" w:rsidRDefault="00A30D12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2FDC" w:rsidRPr="00825345" w:rsidRDefault="004A2FDC" w:rsidP="00280265">
      <w:pPr>
        <w:jc w:val="both"/>
        <w:rPr>
          <w:rFonts w:ascii="Arial" w:hAnsi="Arial" w:cs="Arial"/>
          <w:b/>
          <w:sz w:val="24"/>
          <w:szCs w:val="24"/>
        </w:rPr>
      </w:pPr>
    </w:p>
    <w:p w:rsidR="004A2FDC" w:rsidRPr="00825345" w:rsidRDefault="00A30D12" w:rsidP="008E79AA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b/>
          <w:sz w:val="24"/>
          <w:szCs w:val="24"/>
        </w:rPr>
        <w:t xml:space="preserve">2. </w:t>
      </w:r>
      <w:r w:rsidRPr="00825345">
        <w:rPr>
          <w:rFonts w:ascii="Arial" w:hAnsi="Arial" w:cs="Arial"/>
          <w:b/>
          <w:sz w:val="24"/>
          <w:szCs w:val="24"/>
        </w:rPr>
        <w:tab/>
      </w:r>
      <w:r w:rsidR="004A2FDC" w:rsidRPr="00825345">
        <w:rPr>
          <w:rFonts w:ascii="Arial" w:hAnsi="Arial" w:cs="Arial"/>
          <w:b/>
          <w:sz w:val="24"/>
          <w:szCs w:val="24"/>
        </w:rPr>
        <w:t>ROLE SPECIFIC DUTIES</w:t>
      </w:r>
    </w:p>
    <w:p w:rsidR="004124BA" w:rsidRPr="00825345" w:rsidRDefault="004124BA" w:rsidP="008E79AA">
      <w:pPr>
        <w:tabs>
          <w:tab w:val="left" w:pos="-1440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-1440"/>
        </w:tabs>
        <w:spacing w:line="240" w:lineRule="exact"/>
        <w:ind w:left="245" w:hanging="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4B3555" w:rsidRPr="00825345">
        <w:rPr>
          <w:rFonts w:ascii="Arial" w:hAnsi="Arial" w:cs="Arial"/>
          <w:sz w:val="24"/>
          <w:szCs w:val="24"/>
        </w:rPr>
        <w:t>1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4B3555" w:rsidRPr="00825345">
        <w:rPr>
          <w:rFonts w:ascii="Arial" w:hAnsi="Arial" w:cs="Arial"/>
          <w:sz w:val="24"/>
          <w:szCs w:val="24"/>
        </w:rPr>
        <w:t>Provide</w:t>
      </w:r>
      <w:r w:rsidR="004124BA" w:rsidRPr="00825345">
        <w:rPr>
          <w:rFonts w:ascii="Arial" w:hAnsi="Arial" w:cs="Arial"/>
          <w:sz w:val="24"/>
          <w:szCs w:val="24"/>
        </w:rPr>
        <w:t xml:space="preserve"> awareness of community safety within targeted community groups.</w:t>
      </w:r>
    </w:p>
    <w:p w:rsidR="004124BA" w:rsidRPr="00825345" w:rsidRDefault="004124BA" w:rsidP="008E79AA">
      <w:pPr>
        <w:tabs>
          <w:tab w:val="left" w:pos="-1440"/>
        </w:tabs>
        <w:spacing w:line="240" w:lineRule="exact"/>
        <w:ind w:left="245" w:hanging="1440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-1440"/>
        </w:tabs>
        <w:spacing w:line="240" w:lineRule="exact"/>
        <w:ind w:left="245" w:hanging="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4B3555" w:rsidRPr="00825345"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4B3555" w:rsidRPr="00825345">
        <w:rPr>
          <w:rFonts w:ascii="Arial" w:hAnsi="Arial" w:cs="Arial"/>
          <w:sz w:val="24"/>
          <w:szCs w:val="24"/>
        </w:rPr>
        <w:t>Support c</w:t>
      </w:r>
      <w:r w:rsidR="004124BA" w:rsidRPr="00825345">
        <w:rPr>
          <w:rFonts w:ascii="Arial" w:hAnsi="Arial" w:cs="Arial"/>
          <w:sz w:val="24"/>
          <w:szCs w:val="24"/>
        </w:rPr>
        <w:t>ommunity safety talks and advice to individuals and community groups.</w:t>
      </w:r>
    </w:p>
    <w:p w:rsidR="004124BA" w:rsidRPr="00825345" w:rsidRDefault="004124BA" w:rsidP="008E79AA">
      <w:pPr>
        <w:tabs>
          <w:tab w:val="left" w:pos="-1440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4B3555" w:rsidRPr="00825345">
        <w:rPr>
          <w:rFonts w:ascii="Arial" w:hAnsi="Arial" w:cs="Arial"/>
          <w:sz w:val="24"/>
          <w:szCs w:val="24"/>
        </w:rPr>
        <w:t>3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4B3555" w:rsidRPr="00825345">
        <w:rPr>
          <w:rFonts w:ascii="Arial" w:hAnsi="Arial" w:cs="Arial"/>
          <w:sz w:val="24"/>
          <w:szCs w:val="24"/>
        </w:rPr>
        <w:t>Support</w:t>
      </w:r>
      <w:r w:rsidR="004124BA" w:rsidRPr="00825345">
        <w:rPr>
          <w:rFonts w:ascii="Arial" w:hAnsi="Arial" w:cs="Arial"/>
          <w:sz w:val="24"/>
          <w:szCs w:val="24"/>
        </w:rPr>
        <w:t xml:space="preserve"> partnerships with statutory and voluntary community organisations to enable contact with individuals and community groups.</w:t>
      </w:r>
    </w:p>
    <w:p w:rsidR="004124BA" w:rsidRPr="00825345" w:rsidRDefault="004124BA" w:rsidP="008E79AA">
      <w:pPr>
        <w:spacing w:line="240" w:lineRule="exact"/>
        <w:ind w:left="245"/>
        <w:jc w:val="both"/>
        <w:rPr>
          <w:rFonts w:ascii="Arial" w:hAnsi="Arial" w:cs="Arial"/>
          <w:sz w:val="24"/>
          <w:szCs w:val="24"/>
        </w:rPr>
      </w:pPr>
    </w:p>
    <w:p w:rsidR="00280265" w:rsidRPr="00825345" w:rsidRDefault="00280265" w:rsidP="00280265">
      <w:pPr>
        <w:pStyle w:val="BodyText"/>
        <w:tabs>
          <w:tab w:val="left" w:pos="720"/>
        </w:tabs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D421FB" w:rsidRPr="00825345">
        <w:rPr>
          <w:rFonts w:ascii="Arial" w:hAnsi="Arial" w:cs="Arial"/>
          <w:sz w:val="24"/>
          <w:szCs w:val="24"/>
        </w:rPr>
        <w:t>4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>Provide</w:t>
      </w:r>
      <w:r w:rsidR="004124BA" w:rsidRPr="00825345">
        <w:rPr>
          <w:rFonts w:ascii="Arial" w:hAnsi="Arial" w:cs="Arial"/>
          <w:sz w:val="24"/>
          <w:szCs w:val="24"/>
        </w:rPr>
        <w:t xml:space="preserve"> referrals for Home Fire Risk Assessments and additional advice within targeted community groups.</w:t>
      </w:r>
    </w:p>
    <w:p w:rsidR="004124BA" w:rsidRPr="00825345" w:rsidRDefault="00280265" w:rsidP="008E79AA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D421FB" w:rsidRPr="00825345">
        <w:rPr>
          <w:rFonts w:ascii="Arial" w:hAnsi="Arial" w:cs="Arial"/>
          <w:sz w:val="24"/>
          <w:szCs w:val="24"/>
        </w:rPr>
        <w:t>5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>Provide</w:t>
      </w:r>
      <w:r w:rsidR="004124BA" w:rsidRPr="00825345">
        <w:rPr>
          <w:rFonts w:ascii="Arial" w:hAnsi="Arial" w:cs="Arial"/>
          <w:sz w:val="24"/>
          <w:szCs w:val="24"/>
        </w:rPr>
        <w:t xml:space="preserve"> effective communications internally and externally co-ordinating to exchange of information.</w:t>
      </w:r>
    </w:p>
    <w:p w:rsidR="004124BA" w:rsidRPr="00825345" w:rsidRDefault="004124BA" w:rsidP="008E79AA">
      <w:pPr>
        <w:tabs>
          <w:tab w:val="left" w:pos="-1440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D421FB" w:rsidRPr="00825345">
        <w:rPr>
          <w:rFonts w:ascii="Arial" w:hAnsi="Arial" w:cs="Arial"/>
          <w:sz w:val="24"/>
          <w:szCs w:val="24"/>
        </w:rPr>
        <w:t>6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>Support</w:t>
      </w:r>
      <w:r w:rsidR="004124BA" w:rsidRPr="00825345">
        <w:rPr>
          <w:rFonts w:ascii="Arial" w:hAnsi="Arial" w:cs="Arial"/>
          <w:sz w:val="24"/>
          <w:szCs w:val="24"/>
        </w:rPr>
        <w:t xml:space="preserve"> in the development of policy and initiatives to promote community safety within the community.</w:t>
      </w:r>
    </w:p>
    <w:p w:rsidR="004124BA" w:rsidRPr="00825345" w:rsidRDefault="004124BA" w:rsidP="008E79AA">
      <w:pPr>
        <w:tabs>
          <w:tab w:val="left" w:pos="-1440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-144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D421FB" w:rsidRPr="00825345">
        <w:rPr>
          <w:rFonts w:ascii="Arial" w:hAnsi="Arial" w:cs="Arial"/>
          <w:sz w:val="24"/>
          <w:szCs w:val="24"/>
        </w:rPr>
        <w:t>7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 xml:space="preserve">Support </w:t>
      </w:r>
      <w:r w:rsidR="004124BA" w:rsidRPr="00825345">
        <w:rPr>
          <w:rFonts w:ascii="Arial" w:hAnsi="Arial" w:cs="Arial"/>
          <w:sz w:val="24"/>
          <w:szCs w:val="24"/>
        </w:rPr>
        <w:t>evening and weekend events to deliver and promote community safety and recruitment as required.</w:t>
      </w:r>
    </w:p>
    <w:p w:rsidR="004124BA" w:rsidRPr="00825345" w:rsidRDefault="004124BA" w:rsidP="008E79AA">
      <w:pPr>
        <w:spacing w:line="240" w:lineRule="exact"/>
        <w:ind w:left="245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72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CB68BD">
        <w:rPr>
          <w:rFonts w:ascii="Arial" w:hAnsi="Arial" w:cs="Arial"/>
          <w:sz w:val="24"/>
          <w:szCs w:val="24"/>
        </w:rPr>
        <w:t xml:space="preserve">8      </w:t>
      </w:r>
      <w:r w:rsidR="00D421FB" w:rsidRPr="00825345">
        <w:rPr>
          <w:rFonts w:ascii="Arial" w:hAnsi="Arial" w:cs="Arial"/>
          <w:sz w:val="24"/>
          <w:szCs w:val="24"/>
        </w:rPr>
        <w:t>Support and</w:t>
      </w:r>
      <w:r w:rsidR="004124BA" w:rsidRPr="00825345">
        <w:rPr>
          <w:rFonts w:ascii="Arial" w:hAnsi="Arial" w:cs="Arial"/>
          <w:sz w:val="24"/>
          <w:szCs w:val="24"/>
        </w:rPr>
        <w:t xml:space="preserve"> actively encourage recruitment opportunities within the community through the promotion of Tyne and Wear Fire and Rescue Service core values. </w:t>
      </w:r>
    </w:p>
    <w:p w:rsidR="004124BA" w:rsidRPr="00825345" w:rsidRDefault="004124BA" w:rsidP="008E79AA">
      <w:pPr>
        <w:spacing w:line="240" w:lineRule="exact"/>
        <w:ind w:left="720" w:hanging="480"/>
        <w:jc w:val="both"/>
        <w:rPr>
          <w:rFonts w:ascii="Arial" w:hAnsi="Arial" w:cs="Arial"/>
          <w:sz w:val="24"/>
          <w:szCs w:val="24"/>
        </w:rPr>
      </w:pPr>
    </w:p>
    <w:p w:rsidR="00CB68BD" w:rsidRDefault="00280265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D421FB" w:rsidRPr="00825345">
        <w:rPr>
          <w:rFonts w:ascii="Arial" w:hAnsi="Arial" w:cs="Arial"/>
          <w:sz w:val="24"/>
          <w:szCs w:val="24"/>
        </w:rPr>
        <w:t>9</w:t>
      </w:r>
      <w:r w:rsidR="004124BA" w:rsidRPr="00825345">
        <w:rPr>
          <w:rFonts w:ascii="Arial" w:hAnsi="Arial" w:cs="Arial"/>
          <w:sz w:val="24"/>
          <w:szCs w:val="24"/>
        </w:rPr>
        <w:tab/>
        <w:t>To work in collaboration with the recruitment depa</w:t>
      </w:r>
      <w:r w:rsidR="00CB68BD">
        <w:rPr>
          <w:rFonts w:ascii="Arial" w:hAnsi="Arial" w:cs="Arial"/>
          <w:sz w:val="24"/>
          <w:szCs w:val="24"/>
        </w:rPr>
        <w:t xml:space="preserve">rtment with regard to workforce </w:t>
      </w:r>
    </w:p>
    <w:p w:rsidR="004124BA" w:rsidRPr="00825345" w:rsidRDefault="00CB68BD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diversification</w:t>
      </w:r>
      <w:r w:rsidR="00D421FB" w:rsidRPr="00825345">
        <w:rPr>
          <w:rFonts w:ascii="Arial" w:hAnsi="Arial" w:cs="Arial"/>
          <w:sz w:val="24"/>
          <w:szCs w:val="24"/>
        </w:rPr>
        <w:t xml:space="preserve"> </w:t>
      </w:r>
    </w:p>
    <w:p w:rsidR="004124BA" w:rsidRPr="00825345" w:rsidRDefault="004124BA" w:rsidP="008E79AA">
      <w:pPr>
        <w:tabs>
          <w:tab w:val="left" w:pos="-1440"/>
          <w:tab w:val="left" w:pos="360"/>
          <w:tab w:val="left" w:pos="720"/>
        </w:tabs>
        <w:spacing w:line="240" w:lineRule="exact"/>
        <w:ind w:left="120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-1440"/>
          <w:tab w:val="left" w:pos="360"/>
          <w:tab w:val="left" w:pos="72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</w:t>
      </w:r>
      <w:r w:rsidR="00D421FB" w:rsidRPr="00825345">
        <w:rPr>
          <w:rFonts w:ascii="Arial" w:hAnsi="Arial" w:cs="Arial"/>
          <w:sz w:val="24"/>
          <w:szCs w:val="24"/>
        </w:rPr>
        <w:t>10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>Provide administration in the</w:t>
      </w:r>
      <w:r w:rsidR="004124BA" w:rsidRPr="00825345">
        <w:rPr>
          <w:rFonts w:ascii="Arial" w:hAnsi="Arial" w:cs="Arial"/>
          <w:sz w:val="24"/>
          <w:szCs w:val="24"/>
        </w:rPr>
        <w:t xml:space="preserve"> statistical information as required, supporting and informing management decision making.</w:t>
      </w:r>
    </w:p>
    <w:p w:rsidR="004124BA" w:rsidRPr="00825345" w:rsidRDefault="004124BA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72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.1</w:t>
      </w:r>
      <w:r w:rsidR="00D421FB" w:rsidRPr="00825345">
        <w:rPr>
          <w:rFonts w:ascii="Arial" w:hAnsi="Arial" w:cs="Arial"/>
          <w:sz w:val="24"/>
          <w:szCs w:val="24"/>
        </w:rPr>
        <w:t>1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>Administer</w:t>
      </w:r>
      <w:r w:rsidR="004124BA" w:rsidRPr="00825345">
        <w:rPr>
          <w:rFonts w:ascii="Arial" w:hAnsi="Arial" w:cs="Arial"/>
          <w:sz w:val="24"/>
          <w:szCs w:val="24"/>
        </w:rPr>
        <w:t xml:space="preserve"> the organisation, co-ordination and facilitation of events, conferences and seminars whenever necessary.</w:t>
      </w:r>
    </w:p>
    <w:p w:rsidR="004124BA" w:rsidRPr="00825345" w:rsidRDefault="004124BA" w:rsidP="008E79AA">
      <w:pPr>
        <w:spacing w:line="240" w:lineRule="exact"/>
        <w:ind w:left="240"/>
        <w:jc w:val="both"/>
        <w:rPr>
          <w:rFonts w:ascii="Arial" w:hAnsi="Arial" w:cs="Arial"/>
          <w:sz w:val="24"/>
          <w:szCs w:val="24"/>
        </w:rPr>
      </w:pPr>
    </w:p>
    <w:p w:rsidR="004124BA" w:rsidRPr="00825345" w:rsidRDefault="00280265" w:rsidP="008E79AA">
      <w:pPr>
        <w:tabs>
          <w:tab w:val="left" w:pos="720"/>
        </w:tabs>
        <w:spacing w:line="240" w:lineRule="exac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>.1</w:t>
      </w:r>
      <w:r w:rsidR="00D421FB" w:rsidRPr="00825345">
        <w:rPr>
          <w:rFonts w:ascii="Arial" w:hAnsi="Arial" w:cs="Arial"/>
          <w:sz w:val="24"/>
          <w:szCs w:val="24"/>
        </w:rPr>
        <w:t>2</w:t>
      </w:r>
      <w:r w:rsidR="004124BA" w:rsidRPr="00825345">
        <w:rPr>
          <w:rFonts w:ascii="Arial" w:hAnsi="Arial" w:cs="Arial"/>
          <w:sz w:val="24"/>
          <w:szCs w:val="24"/>
        </w:rPr>
        <w:tab/>
      </w:r>
      <w:r w:rsidR="00D421FB" w:rsidRPr="00825345">
        <w:rPr>
          <w:rFonts w:ascii="Arial" w:hAnsi="Arial" w:cs="Arial"/>
          <w:sz w:val="24"/>
          <w:szCs w:val="24"/>
        </w:rPr>
        <w:t xml:space="preserve">Provide administration in the collection and collation of </w:t>
      </w:r>
      <w:r w:rsidR="004124BA" w:rsidRPr="00825345">
        <w:rPr>
          <w:rFonts w:ascii="Arial" w:hAnsi="Arial" w:cs="Arial"/>
          <w:sz w:val="24"/>
          <w:szCs w:val="24"/>
        </w:rPr>
        <w:t>relevant information to support evaluation and monitoring of community safety initiatives.</w:t>
      </w:r>
    </w:p>
    <w:p w:rsidR="004124BA" w:rsidRPr="00825345" w:rsidRDefault="004124BA" w:rsidP="008E79AA">
      <w:pPr>
        <w:spacing w:line="240" w:lineRule="exact"/>
        <w:ind w:firstLine="120"/>
        <w:jc w:val="both"/>
        <w:rPr>
          <w:rFonts w:ascii="Arial" w:hAnsi="Arial" w:cs="Arial"/>
          <w:sz w:val="24"/>
          <w:szCs w:val="24"/>
        </w:rPr>
      </w:pPr>
    </w:p>
    <w:p w:rsidR="004124BA" w:rsidRPr="00280265" w:rsidRDefault="00D421FB" w:rsidP="00280265">
      <w:pPr>
        <w:pStyle w:val="ListParagraph"/>
        <w:numPr>
          <w:ilvl w:val="1"/>
          <w:numId w:val="30"/>
        </w:num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80265">
        <w:rPr>
          <w:rFonts w:ascii="Arial" w:hAnsi="Arial" w:cs="Arial"/>
          <w:sz w:val="24"/>
          <w:szCs w:val="24"/>
        </w:rPr>
        <w:t>Provide</w:t>
      </w:r>
      <w:r w:rsidR="004124BA" w:rsidRPr="00280265">
        <w:rPr>
          <w:rFonts w:ascii="Arial" w:hAnsi="Arial" w:cs="Arial"/>
          <w:sz w:val="24"/>
          <w:szCs w:val="24"/>
        </w:rPr>
        <w:t xml:space="preserve"> administrative and clerical duties as required.</w:t>
      </w:r>
    </w:p>
    <w:p w:rsidR="008403E1" w:rsidRPr="00825345" w:rsidRDefault="008403E1" w:rsidP="008E79AA">
      <w:pPr>
        <w:jc w:val="both"/>
        <w:rPr>
          <w:rFonts w:ascii="Arial" w:hAnsi="Arial" w:cs="Arial"/>
          <w:b/>
          <w:sz w:val="24"/>
          <w:szCs w:val="24"/>
        </w:rPr>
      </w:pPr>
    </w:p>
    <w:p w:rsidR="00D421FB" w:rsidRPr="00280265" w:rsidRDefault="008403E1" w:rsidP="00280265">
      <w:pPr>
        <w:pStyle w:val="ListParagraph"/>
        <w:numPr>
          <w:ilvl w:val="0"/>
          <w:numId w:val="30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80265">
        <w:rPr>
          <w:rFonts w:ascii="Arial" w:hAnsi="Arial" w:cs="Arial"/>
          <w:b/>
          <w:sz w:val="24"/>
          <w:szCs w:val="24"/>
        </w:rPr>
        <w:t>H</w:t>
      </w:r>
      <w:r w:rsidR="00011CB0" w:rsidRPr="00280265">
        <w:rPr>
          <w:rFonts w:ascii="Arial" w:hAnsi="Arial" w:cs="Arial"/>
          <w:b/>
          <w:sz w:val="24"/>
          <w:szCs w:val="24"/>
        </w:rPr>
        <w:t>E</w:t>
      </w:r>
      <w:r w:rsidR="004A2FDC" w:rsidRPr="00280265">
        <w:rPr>
          <w:rFonts w:ascii="Arial" w:hAnsi="Arial" w:cs="Arial"/>
          <w:b/>
          <w:sz w:val="24"/>
          <w:szCs w:val="24"/>
        </w:rPr>
        <w:t>ALTH AND SAFETY (GENERAL POLICY</w:t>
      </w:r>
      <w:r w:rsidRPr="00280265">
        <w:rPr>
          <w:rFonts w:ascii="Arial" w:hAnsi="Arial" w:cs="Arial"/>
          <w:b/>
          <w:sz w:val="24"/>
          <w:szCs w:val="24"/>
        </w:rPr>
        <w:t>)</w:t>
      </w:r>
    </w:p>
    <w:p w:rsidR="00B1256F" w:rsidRPr="00825345" w:rsidRDefault="00B1256F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403E1" w:rsidRPr="00280265" w:rsidRDefault="00280265" w:rsidP="00280265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8403E1" w:rsidRPr="00280265">
        <w:rPr>
          <w:rFonts w:ascii="Arial" w:hAnsi="Arial" w:cs="Arial"/>
          <w:sz w:val="24"/>
          <w:szCs w:val="24"/>
        </w:rPr>
        <w:t>By reference to current health and safety legislation and the Service's Health and Safety Policy to ensure that all employees:-</w:t>
      </w:r>
    </w:p>
    <w:p w:rsidR="008403E1" w:rsidRPr="00825345" w:rsidRDefault="008403E1" w:rsidP="008E79A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25345" w:rsidRPr="00825345" w:rsidRDefault="00011CB0" w:rsidP="008E79AA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Consider the safety of other persons who may be affected by their acts or omissions and to</w:t>
      </w:r>
      <w:r w:rsidR="00825345" w:rsidRPr="00825345">
        <w:rPr>
          <w:rFonts w:ascii="Arial" w:hAnsi="Arial" w:cs="Arial"/>
          <w:sz w:val="24"/>
          <w:szCs w:val="24"/>
        </w:rPr>
        <w:t xml:space="preserve"> </w:t>
      </w:r>
      <w:r w:rsidR="00B1256F" w:rsidRPr="00825345">
        <w:rPr>
          <w:rFonts w:ascii="Arial" w:hAnsi="Arial" w:cs="Arial"/>
          <w:sz w:val="24"/>
          <w:szCs w:val="24"/>
        </w:rPr>
        <w:t>c</w:t>
      </w:r>
      <w:r w:rsidR="00205730" w:rsidRPr="00825345">
        <w:rPr>
          <w:rFonts w:ascii="Arial" w:hAnsi="Arial" w:cs="Arial"/>
          <w:sz w:val="24"/>
          <w:szCs w:val="24"/>
        </w:rPr>
        <w:t>ooperate</w:t>
      </w:r>
      <w:r w:rsidRPr="00825345">
        <w:rPr>
          <w:rFonts w:ascii="Arial" w:hAnsi="Arial" w:cs="Arial"/>
          <w:sz w:val="24"/>
          <w:szCs w:val="24"/>
        </w:rPr>
        <w:t xml:space="preserve"> with their employer to perform and comply with any duties or requirements imposed</w:t>
      </w:r>
      <w:r w:rsidR="00B1256F" w:rsidRPr="00825345">
        <w:rPr>
          <w:rFonts w:ascii="Arial" w:hAnsi="Arial" w:cs="Arial"/>
          <w:sz w:val="24"/>
          <w:szCs w:val="24"/>
        </w:rPr>
        <w:t xml:space="preserve"> </w:t>
      </w:r>
      <w:r w:rsidRPr="00825345">
        <w:rPr>
          <w:rFonts w:ascii="Arial" w:hAnsi="Arial" w:cs="Arial"/>
          <w:sz w:val="24"/>
          <w:szCs w:val="24"/>
        </w:rPr>
        <w:t>upon them.</w:t>
      </w:r>
    </w:p>
    <w:p w:rsidR="00011CB0" w:rsidRPr="00825345" w:rsidRDefault="00011CB0" w:rsidP="008E79AA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 xml:space="preserve">Work with machinery, equipment and substances in accordance with information and </w:t>
      </w:r>
      <w:r w:rsidR="00016CE3" w:rsidRPr="00825345">
        <w:rPr>
          <w:rFonts w:ascii="Arial" w:hAnsi="Arial" w:cs="Arial"/>
          <w:sz w:val="24"/>
          <w:szCs w:val="24"/>
        </w:rPr>
        <w:t xml:space="preserve">              </w:t>
      </w:r>
      <w:r w:rsidR="00D421FB" w:rsidRPr="00825345">
        <w:rPr>
          <w:rFonts w:ascii="Arial" w:hAnsi="Arial" w:cs="Arial"/>
          <w:sz w:val="24"/>
          <w:szCs w:val="24"/>
        </w:rPr>
        <w:t xml:space="preserve">   </w:t>
      </w:r>
      <w:r w:rsidRPr="00825345">
        <w:rPr>
          <w:rFonts w:ascii="Arial" w:hAnsi="Arial" w:cs="Arial"/>
          <w:sz w:val="24"/>
          <w:szCs w:val="24"/>
        </w:rPr>
        <w:t>training</w:t>
      </w:r>
      <w:r w:rsidR="00016CE3" w:rsidRPr="00825345">
        <w:rPr>
          <w:rFonts w:ascii="Arial" w:hAnsi="Arial" w:cs="Arial"/>
          <w:sz w:val="24"/>
          <w:szCs w:val="24"/>
        </w:rPr>
        <w:t xml:space="preserve"> </w:t>
      </w:r>
      <w:r w:rsidRPr="00825345">
        <w:rPr>
          <w:rFonts w:ascii="Arial" w:hAnsi="Arial" w:cs="Arial"/>
          <w:sz w:val="24"/>
          <w:szCs w:val="24"/>
        </w:rPr>
        <w:t>provided.</w:t>
      </w:r>
    </w:p>
    <w:p w:rsidR="00011CB0" w:rsidRDefault="00011CB0" w:rsidP="008E79AA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Refrain from intentionally misusing or recklessly interfering with anything that has been provided for the purpose of health, safety and welfare.</w:t>
      </w:r>
    </w:p>
    <w:p w:rsidR="00825345" w:rsidRPr="00825345" w:rsidRDefault="00825345" w:rsidP="008E79A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1CB0" w:rsidRPr="00825345" w:rsidRDefault="00011CB0" w:rsidP="008E79A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011CB0" w:rsidRPr="00280265" w:rsidRDefault="00280265" w:rsidP="002802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011CB0" w:rsidRPr="00280265">
        <w:rPr>
          <w:rFonts w:ascii="Arial" w:hAnsi="Arial" w:cs="Arial"/>
          <w:sz w:val="24"/>
          <w:szCs w:val="24"/>
        </w:rPr>
        <w:t xml:space="preserve">   </w:t>
      </w:r>
      <w:r w:rsidR="00825345" w:rsidRPr="00280265">
        <w:rPr>
          <w:rFonts w:ascii="Arial" w:hAnsi="Arial" w:cs="Arial"/>
          <w:sz w:val="24"/>
          <w:szCs w:val="24"/>
        </w:rPr>
        <w:t xml:space="preserve">  </w:t>
      </w:r>
      <w:r w:rsidR="00011CB0" w:rsidRPr="00280265">
        <w:rPr>
          <w:rFonts w:ascii="Arial" w:hAnsi="Arial" w:cs="Arial"/>
          <w:sz w:val="24"/>
          <w:szCs w:val="24"/>
        </w:rPr>
        <w:t xml:space="preserve">Report any hazardous defects in plant and equipment, </w:t>
      </w:r>
      <w:r w:rsidR="00825345" w:rsidRPr="00280265">
        <w:rPr>
          <w:rFonts w:ascii="Arial" w:hAnsi="Arial" w:cs="Arial"/>
          <w:sz w:val="24"/>
          <w:szCs w:val="24"/>
        </w:rPr>
        <w:t xml:space="preserve">or shortcomings in the existing </w:t>
      </w:r>
    </w:p>
    <w:p w:rsidR="00011CB0" w:rsidRDefault="00825345" w:rsidP="008E79AA">
      <w:pPr>
        <w:ind w:left="720"/>
        <w:jc w:val="both"/>
        <w:rPr>
          <w:rFonts w:ascii="Arial" w:hAnsi="Arial" w:cs="Arial"/>
          <w:sz w:val="24"/>
          <w:szCs w:val="24"/>
        </w:rPr>
      </w:pPr>
      <w:r w:rsidRPr="00825345">
        <w:rPr>
          <w:rFonts w:ascii="Arial" w:hAnsi="Arial" w:cs="Arial"/>
          <w:sz w:val="24"/>
          <w:szCs w:val="24"/>
        </w:rPr>
        <w:t>safety arrangements, to a reasonable person without delay</w:t>
      </w:r>
      <w:r w:rsidR="00280265">
        <w:rPr>
          <w:rFonts w:ascii="Arial" w:hAnsi="Arial" w:cs="Arial"/>
          <w:sz w:val="24"/>
          <w:szCs w:val="24"/>
        </w:rPr>
        <w:t>.</w:t>
      </w:r>
    </w:p>
    <w:p w:rsidR="00280265" w:rsidRDefault="00280265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80265" w:rsidRDefault="00280265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021E" w:rsidRPr="00825345" w:rsidRDefault="0023021E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B38EC" w:rsidRPr="00825345" w:rsidRDefault="002B38EC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755F3" w:rsidRPr="00825345" w:rsidRDefault="00501B28" w:rsidP="00280265">
      <w:pPr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825345">
        <w:rPr>
          <w:rFonts w:ascii="Arial" w:hAnsi="Arial" w:cs="Arial"/>
          <w:b/>
          <w:sz w:val="24"/>
          <w:szCs w:val="24"/>
        </w:rPr>
        <w:lastRenderedPageBreak/>
        <w:tab/>
      </w:r>
      <w:r w:rsidR="00C755F3" w:rsidRPr="00825345">
        <w:rPr>
          <w:rFonts w:ascii="Arial" w:hAnsi="Arial" w:cs="Arial"/>
          <w:b/>
          <w:sz w:val="24"/>
          <w:szCs w:val="24"/>
        </w:rPr>
        <w:t>EQUALITY AND DIVERSITY (GENERAL POLICY)</w:t>
      </w:r>
    </w:p>
    <w:p w:rsidR="00EE164C" w:rsidRPr="00825345" w:rsidRDefault="00EE164C" w:rsidP="008E79A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E164C" w:rsidRPr="00825345" w:rsidRDefault="00280265" w:rsidP="008E79AA">
      <w:pPr>
        <w:tabs>
          <w:tab w:val="left" w:pos="-1440"/>
        </w:tabs>
        <w:spacing w:line="24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25345" w:rsidRPr="00825345">
        <w:rPr>
          <w:rFonts w:ascii="Arial" w:hAnsi="Arial" w:cs="Arial"/>
          <w:sz w:val="24"/>
          <w:szCs w:val="24"/>
        </w:rPr>
        <w:t>.1</w:t>
      </w:r>
      <w:r w:rsidR="00EE164C" w:rsidRPr="00825345">
        <w:rPr>
          <w:rFonts w:ascii="Arial" w:hAnsi="Arial" w:cs="Arial"/>
          <w:sz w:val="24"/>
          <w:szCs w:val="24"/>
        </w:rPr>
        <w:tab/>
        <w:t>To ensure an understanding and commitment to equality</w:t>
      </w:r>
      <w:r w:rsidR="004A2FDC" w:rsidRPr="00825345">
        <w:rPr>
          <w:rFonts w:ascii="Arial" w:hAnsi="Arial" w:cs="Arial"/>
          <w:sz w:val="24"/>
          <w:szCs w:val="24"/>
        </w:rPr>
        <w:t xml:space="preserve"> and diversity </w:t>
      </w:r>
      <w:r w:rsidR="00EE164C" w:rsidRPr="00825345">
        <w:rPr>
          <w:rFonts w:ascii="Arial" w:hAnsi="Arial" w:cs="Arial"/>
          <w:sz w:val="24"/>
          <w:szCs w:val="24"/>
        </w:rPr>
        <w:t>in accordance with service policies and procedures and demonstrate positive promotion of equality and diversity principles through working to the Service’s core values.</w:t>
      </w:r>
    </w:p>
    <w:p w:rsidR="00EE164C" w:rsidRPr="00825345" w:rsidRDefault="00EE164C" w:rsidP="008E79AA">
      <w:pPr>
        <w:tabs>
          <w:tab w:val="left" w:pos="-1440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EE164C" w:rsidRPr="00825345" w:rsidRDefault="00280265" w:rsidP="008E79AA">
      <w:pPr>
        <w:tabs>
          <w:tab w:val="left" w:pos="-1440"/>
        </w:tabs>
        <w:spacing w:line="24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25345" w:rsidRPr="00825345">
        <w:rPr>
          <w:rFonts w:ascii="Arial" w:hAnsi="Arial" w:cs="Arial"/>
          <w:sz w:val="24"/>
          <w:szCs w:val="24"/>
        </w:rPr>
        <w:t>.2</w:t>
      </w:r>
      <w:r w:rsidR="00EE164C" w:rsidRPr="00825345">
        <w:rPr>
          <w:rFonts w:ascii="Arial" w:hAnsi="Arial" w:cs="Arial"/>
          <w:sz w:val="24"/>
          <w:szCs w:val="24"/>
        </w:rPr>
        <w:tab/>
        <w:t>To champion the principles of equality and diversity and provide appropriate advice, guidance and support.</w:t>
      </w:r>
    </w:p>
    <w:p w:rsidR="00EE164C" w:rsidRPr="00825345" w:rsidRDefault="00EE164C" w:rsidP="008E79AA">
      <w:pPr>
        <w:tabs>
          <w:tab w:val="left" w:pos="-1440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EE164C" w:rsidRPr="00825345" w:rsidRDefault="00280265" w:rsidP="008E79AA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0D12" w:rsidRPr="00825345">
        <w:rPr>
          <w:rFonts w:ascii="Arial" w:hAnsi="Arial" w:cs="Arial"/>
          <w:sz w:val="24"/>
          <w:szCs w:val="24"/>
        </w:rPr>
        <w:t>.</w:t>
      </w:r>
      <w:r w:rsidR="00825345" w:rsidRPr="00825345">
        <w:rPr>
          <w:rFonts w:ascii="Arial" w:hAnsi="Arial" w:cs="Arial"/>
          <w:sz w:val="24"/>
          <w:szCs w:val="24"/>
        </w:rPr>
        <w:t>3</w:t>
      </w:r>
      <w:r w:rsidR="00EE164C" w:rsidRPr="00825345">
        <w:rPr>
          <w:rFonts w:ascii="Arial" w:hAnsi="Arial" w:cs="Arial"/>
          <w:sz w:val="24"/>
          <w:szCs w:val="24"/>
        </w:rPr>
        <w:tab/>
        <w:t>To challenge inappropriate behaviour and non-compliance with equality and diversity policies, procedures and principles.</w:t>
      </w:r>
    </w:p>
    <w:p w:rsidR="00CD7488" w:rsidRPr="00825345" w:rsidRDefault="00CD7488" w:rsidP="008E79AA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477412" w:rsidRPr="00280265" w:rsidRDefault="00501B28" w:rsidP="00280265">
      <w:pPr>
        <w:numPr>
          <w:ilvl w:val="0"/>
          <w:numId w:val="30"/>
        </w:num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280265">
        <w:rPr>
          <w:rFonts w:ascii="Arial" w:hAnsi="Arial" w:cs="Arial"/>
          <w:b/>
          <w:sz w:val="24"/>
          <w:szCs w:val="24"/>
        </w:rPr>
        <w:tab/>
      </w:r>
      <w:r w:rsidR="00477412" w:rsidRPr="00280265">
        <w:rPr>
          <w:rFonts w:ascii="Arial" w:hAnsi="Arial" w:cs="Arial"/>
          <w:b/>
          <w:sz w:val="24"/>
          <w:szCs w:val="24"/>
        </w:rPr>
        <w:t>S</w:t>
      </w:r>
      <w:r w:rsidR="00C755F3" w:rsidRPr="00280265">
        <w:rPr>
          <w:rFonts w:ascii="Arial" w:hAnsi="Arial" w:cs="Arial"/>
          <w:b/>
          <w:sz w:val="24"/>
          <w:szCs w:val="24"/>
        </w:rPr>
        <w:t>AFEGUARDING</w:t>
      </w:r>
      <w:r w:rsidR="00477412" w:rsidRPr="00280265">
        <w:rPr>
          <w:rFonts w:ascii="Arial" w:hAnsi="Arial" w:cs="Arial"/>
          <w:b/>
          <w:sz w:val="24"/>
          <w:szCs w:val="24"/>
        </w:rPr>
        <w:t xml:space="preserve"> </w:t>
      </w:r>
      <w:r w:rsidR="00477412" w:rsidRPr="00280265">
        <w:rPr>
          <w:rFonts w:ascii="Arial" w:hAnsi="Arial" w:cs="Arial"/>
          <w:b/>
          <w:sz w:val="24"/>
          <w:szCs w:val="24"/>
        </w:rPr>
        <w:br/>
      </w:r>
    </w:p>
    <w:p w:rsidR="0040692C" w:rsidRPr="00825345" w:rsidRDefault="00280265" w:rsidP="00280265">
      <w:pPr>
        <w:tabs>
          <w:tab w:val="left" w:pos="709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501B28" w:rsidRPr="00825345">
        <w:rPr>
          <w:rFonts w:ascii="Arial" w:hAnsi="Arial" w:cs="Arial"/>
          <w:sz w:val="24"/>
          <w:szCs w:val="24"/>
        </w:rPr>
        <w:tab/>
      </w:r>
      <w:r w:rsidR="0040692C" w:rsidRPr="00825345">
        <w:rPr>
          <w:rFonts w:ascii="Arial" w:hAnsi="Arial" w:cs="Arial"/>
          <w:sz w:val="24"/>
          <w:szCs w:val="24"/>
        </w:rPr>
        <w:t>To promote the application of the Authority’s Safeguarding Policies.</w:t>
      </w:r>
    </w:p>
    <w:p w:rsidR="00CD7488" w:rsidRPr="00825345" w:rsidRDefault="00CD7488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546595" w:rsidRPr="00825345" w:rsidRDefault="00501B28" w:rsidP="008E79AA">
      <w:pPr>
        <w:ind w:left="720" w:hanging="72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25345">
        <w:rPr>
          <w:rFonts w:ascii="Arial" w:hAnsi="Arial" w:cs="Arial"/>
          <w:b/>
          <w:sz w:val="24"/>
          <w:szCs w:val="24"/>
          <w:lang w:eastAsia="en-US"/>
        </w:rPr>
        <w:t>6</w:t>
      </w:r>
      <w:r w:rsidR="00546595" w:rsidRPr="00825345">
        <w:rPr>
          <w:rFonts w:ascii="Arial" w:hAnsi="Arial" w:cs="Arial"/>
          <w:b/>
          <w:sz w:val="24"/>
          <w:szCs w:val="24"/>
          <w:lang w:eastAsia="en-US"/>
        </w:rPr>
        <w:tab/>
        <w:t>E</w:t>
      </w:r>
      <w:r w:rsidR="00C755F3" w:rsidRPr="00825345">
        <w:rPr>
          <w:rFonts w:ascii="Arial" w:hAnsi="Arial" w:cs="Arial"/>
          <w:b/>
          <w:sz w:val="24"/>
          <w:szCs w:val="24"/>
          <w:lang w:eastAsia="en-US"/>
        </w:rPr>
        <w:t>NVIRONMENT</w:t>
      </w:r>
      <w:r w:rsidR="00546595" w:rsidRPr="00825345">
        <w:rPr>
          <w:rFonts w:ascii="Arial" w:hAnsi="Arial" w:cs="Arial"/>
          <w:b/>
          <w:sz w:val="24"/>
          <w:szCs w:val="24"/>
          <w:lang w:eastAsia="en-US"/>
        </w:rPr>
        <w:t xml:space="preserve"> S</w:t>
      </w:r>
      <w:r w:rsidR="00C755F3" w:rsidRPr="00825345">
        <w:rPr>
          <w:rFonts w:ascii="Arial" w:hAnsi="Arial" w:cs="Arial"/>
          <w:b/>
          <w:sz w:val="24"/>
          <w:szCs w:val="24"/>
          <w:lang w:eastAsia="en-US"/>
        </w:rPr>
        <w:t>TRATEGY</w:t>
      </w:r>
    </w:p>
    <w:p w:rsidR="00546595" w:rsidRPr="00825345" w:rsidRDefault="00546595" w:rsidP="008E79AA">
      <w:pPr>
        <w:ind w:left="720" w:hanging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546595" w:rsidRPr="00825345" w:rsidRDefault="00501B28" w:rsidP="008E79AA">
      <w:pPr>
        <w:ind w:left="720"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825345">
        <w:rPr>
          <w:rFonts w:ascii="Arial" w:hAnsi="Arial" w:cs="Arial"/>
          <w:sz w:val="24"/>
          <w:szCs w:val="24"/>
          <w:lang w:eastAsia="en-US"/>
        </w:rPr>
        <w:t>6.1</w:t>
      </w:r>
      <w:r w:rsidR="00546595" w:rsidRPr="00825345">
        <w:rPr>
          <w:rFonts w:ascii="Arial" w:hAnsi="Arial" w:cs="Arial"/>
          <w:sz w:val="24"/>
          <w:szCs w:val="24"/>
          <w:lang w:eastAsia="en-US"/>
        </w:rPr>
        <w:tab/>
        <w:t>To demonstrate an understanding and commitment to the Service’s Environment Strategy, in relation to the environment and carbon reduction policies.</w:t>
      </w:r>
    </w:p>
    <w:p w:rsidR="00546595" w:rsidRPr="00825345" w:rsidRDefault="00546595" w:rsidP="008E79AA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546595" w:rsidRPr="00825345" w:rsidRDefault="00546595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546595" w:rsidRPr="00825345" w:rsidRDefault="00546595" w:rsidP="008E79A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sectPr w:rsidR="00546595" w:rsidRPr="00825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709" w:bottom="141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BF" w:rsidRDefault="00B47BBF">
      <w:r>
        <w:separator/>
      </w:r>
    </w:p>
  </w:endnote>
  <w:endnote w:type="continuationSeparator" w:id="0">
    <w:p w:rsidR="00B47BBF" w:rsidRDefault="00B4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C" w:rsidRDefault="003D7D7C" w:rsidP="00E463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D7C" w:rsidRDefault="003D7D7C" w:rsidP="00037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C" w:rsidRPr="0003715E" w:rsidRDefault="003D7D7C" w:rsidP="00E4638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03715E">
      <w:rPr>
        <w:rStyle w:val="PageNumber"/>
        <w:rFonts w:ascii="Arial" w:hAnsi="Arial" w:cs="Arial"/>
      </w:rPr>
      <w:fldChar w:fldCharType="begin"/>
    </w:r>
    <w:r w:rsidRPr="0003715E">
      <w:rPr>
        <w:rStyle w:val="PageNumber"/>
        <w:rFonts w:ascii="Arial" w:hAnsi="Arial" w:cs="Arial"/>
      </w:rPr>
      <w:instrText xml:space="preserve">PAGE  </w:instrText>
    </w:r>
    <w:r w:rsidRPr="0003715E">
      <w:rPr>
        <w:rStyle w:val="PageNumber"/>
        <w:rFonts w:ascii="Arial" w:hAnsi="Arial" w:cs="Arial"/>
      </w:rPr>
      <w:fldChar w:fldCharType="separate"/>
    </w:r>
    <w:r w:rsidR="007D27F3">
      <w:rPr>
        <w:rStyle w:val="PageNumber"/>
        <w:rFonts w:ascii="Arial" w:hAnsi="Arial" w:cs="Arial"/>
        <w:noProof/>
      </w:rPr>
      <w:t>2</w:t>
    </w:r>
    <w:r w:rsidRPr="0003715E">
      <w:rPr>
        <w:rStyle w:val="PageNumber"/>
        <w:rFonts w:ascii="Arial" w:hAnsi="Arial" w:cs="Arial"/>
      </w:rPr>
      <w:fldChar w:fldCharType="end"/>
    </w:r>
  </w:p>
  <w:p w:rsidR="009B0899" w:rsidRPr="00136B3C" w:rsidRDefault="00867E80" w:rsidP="009B0899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This version </w:t>
    </w:r>
    <w:r w:rsidR="004A2FDC">
      <w:rPr>
        <w:rFonts w:ascii="Arial" w:hAnsi="Arial" w:cs="Arial"/>
      </w:rPr>
      <w:t>JAN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BF" w:rsidRDefault="00B47BBF">
      <w:r>
        <w:separator/>
      </w:r>
    </w:p>
  </w:footnote>
  <w:footnote w:type="continuationSeparator" w:id="0">
    <w:p w:rsidR="00B47BBF" w:rsidRDefault="00B4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4C" w:rsidRDefault="00B0139A" w:rsidP="00B0139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MicrosoftOffice1HeaderEvenPages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1"/>
  <w:p w:rsidR="00D4504C" w:rsidRDefault="00D45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C" w:rsidRPr="007A079E" w:rsidRDefault="004C498E" w:rsidP="007A079E">
    <w:pPr>
      <w:pStyle w:val="Header"/>
      <w:rPr>
        <w:rFonts w:ascii="Arial" w:eastAsia="Arial Unicode MS" w:hAnsi="Arial" w:cs="Arial"/>
        <w:color w:val="000000"/>
      </w:rPr>
    </w:pPr>
    <w:bookmarkStart w:id="2" w:name="aliashMicrosoftOffice1HeaderPrimary"/>
    <w:r>
      <w:rPr>
        <w:rFonts w:ascii="Arial Unicode MS" w:eastAsia="Arial Unicode MS" w:hAnsi="Arial Unicode MS" w:cs="Arial Unicode MS"/>
        <w:color w:val="000000"/>
        <w:sz w:val="17"/>
      </w:rPr>
      <w:ptab w:relativeTo="margin" w:alignment="right" w:leader="none"/>
    </w:r>
    <w:r w:rsidR="007A079E">
      <w:rPr>
        <w:rFonts w:ascii="Arial Unicode MS" w:eastAsia="Arial Unicode MS" w:hAnsi="Arial Unicode MS" w:cs="Arial Unicode MS"/>
        <w:color w:val="000000"/>
        <w:sz w:val="17"/>
      </w:rPr>
      <w:tab/>
    </w:r>
    <w:r w:rsidR="00B0139A">
      <w:rPr>
        <w:rFonts w:ascii="Arial Unicode MS" w:eastAsia="Arial Unicode MS" w:hAnsi="Arial Unicode MS" w:cs="Arial Unicode MS"/>
        <w:color w:val="000000"/>
        <w:sz w:val="17"/>
      </w:rPr>
      <w:t xml:space="preserve"> </w:t>
    </w:r>
    <w:bookmarkEnd w:id="2"/>
    <w:r w:rsidR="007A079E">
      <w:rPr>
        <w:rFonts w:ascii="Arial Unicode MS" w:eastAsia="Arial Unicode MS" w:hAnsi="Arial Unicode MS" w:cs="Arial Unicode MS"/>
        <w:color w:val="000000"/>
        <w:sz w:val="17"/>
      </w:rPr>
      <w:t xml:space="preserve">                                                                                               </w:t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4C" w:rsidRDefault="00B0139A" w:rsidP="00B0139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MicrosoftOffice1HeaderFirstPage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3"/>
  <w:p w:rsidR="00D4504C" w:rsidRDefault="00D45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464"/>
    <w:multiLevelType w:val="multilevel"/>
    <w:tmpl w:val="DDCA39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B9B6336"/>
    <w:multiLevelType w:val="multilevel"/>
    <w:tmpl w:val="AC7C9D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24358DF"/>
    <w:multiLevelType w:val="hybridMultilevel"/>
    <w:tmpl w:val="776016CC"/>
    <w:lvl w:ilvl="0" w:tplc="61F20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3EB"/>
    <w:multiLevelType w:val="multilevel"/>
    <w:tmpl w:val="96D4B6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B507C93"/>
    <w:multiLevelType w:val="multilevel"/>
    <w:tmpl w:val="F2822B7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EF71329"/>
    <w:multiLevelType w:val="hybridMultilevel"/>
    <w:tmpl w:val="6DA83666"/>
    <w:lvl w:ilvl="0" w:tplc="61F20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20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51A1"/>
    <w:multiLevelType w:val="multilevel"/>
    <w:tmpl w:val="5900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397353"/>
    <w:multiLevelType w:val="multilevel"/>
    <w:tmpl w:val="EB1AFA0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30A004D"/>
    <w:multiLevelType w:val="multilevel"/>
    <w:tmpl w:val="C8F4D0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6853B7"/>
    <w:multiLevelType w:val="multilevel"/>
    <w:tmpl w:val="3FC4A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6C3E31"/>
    <w:multiLevelType w:val="hybridMultilevel"/>
    <w:tmpl w:val="1FE8845E"/>
    <w:lvl w:ilvl="0" w:tplc="61F20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31AA7"/>
    <w:multiLevelType w:val="multilevel"/>
    <w:tmpl w:val="534CE9D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A4A1156"/>
    <w:multiLevelType w:val="multilevel"/>
    <w:tmpl w:val="8070AD2A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43353EC"/>
    <w:multiLevelType w:val="multilevel"/>
    <w:tmpl w:val="90A0DFD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4B25626"/>
    <w:multiLevelType w:val="hybridMultilevel"/>
    <w:tmpl w:val="09D48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D2BD5"/>
    <w:multiLevelType w:val="hybridMultilevel"/>
    <w:tmpl w:val="7D2433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00C9"/>
    <w:multiLevelType w:val="multilevel"/>
    <w:tmpl w:val="B0BA3E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9F1306"/>
    <w:multiLevelType w:val="multilevel"/>
    <w:tmpl w:val="119C00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2166CC3"/>
    <w:multiLevelType w:val="multilevel"/>
    <w:tmpl w:val="772A1CB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3731FC2"/>
    <w:multiLevelType w:val="multilevel"/>
    <w:tmpl w:val="1818AD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DA0A94"/>
    <w:multiLevelType w:val="multilevel"/>
    <w:tmpl w:val="0E5078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0A97FA8"/>
    <w:multiLevelType w:val="multilevel"/>
    <w:tmpl w:val="4F0863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0C41AD3"/>
    <w:multiLevelType w:val="multilevel"/>
    <w:tmpl w:val="A87E6E4A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CD7926"/>
    <w:multiLevelType w:val="multilevel"/>
    <w:tmpl w:val="607259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8913FB6"/>
    <w:multiLevelType w:val="multilevel"/>
    <w:tmpl w:val="D47E7B0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F073275"/>
    <w:multiLevelType w:val="hybridMultilevel"/>
    <w:tmpl w:val="D6BC97F8"/>
    <w:lvl w:ilvl="0" w:tplc="61F20A36">
      <w:start w:val="1"/>
      <w:numFmt w:val="bullet"/>
      <w:lvlText w:val=""/>
      <w:lvlJc w:val="left"/>
      <w:pPr>
        <w:tabs>
          <w:tab w:val="num" w:pos="1117"/>
        </w:tabs>
        <w:ind w:left="1060" w:hanging="3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762D7E"/>
    <w:multiLevelType w:val="multilevel"/>
    <w:tmpl w:val="F5FEB9D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7901B40"/>
    <w:multiLevelType w:val="multilevel"/>
    <w:tmpl w:val="5B76566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"/>
  </w:num>
  <w:num w:numId="5">
    <w:abstractNumId w:val="18"/>
  </w:num>
  <w:num w:numId="6">
    <w:abstractNumId w:val="16"/>
  </w:num>
  <w:num w:numId="7">
    <w:abstractNumId w:val="26"/>
  </w:num>
  <w:num w:numId="8">
    <w:abstractNumId w:val="13"/>
  </w:num>
  <w:num w:numId="9">
    <w:abstractNumId w:val="27"/>
  </w:num>
  <w:num w:numId="10">
    <w:abstractNumId w:val="24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  <w:num w:numId="15">
    <w:abstractNumId w:val="20"/>
  </w:num>
  <w:num w:numId="16">
    <w:abstractNumId w:val="22"/>
  </w:num>
  <w:num w:numId="17">
    <w:abstractNumId w:val="14"/>
  </w:num>
  <w:num w:numId="18">
    <w:abstractNumId w:val="23"/>
  </w:num>
  <w:num w:numId="19">
    <w:abstractNumId w:val="15"/>
  </w:num>
  <w:num w:numId="20">
    <w:abstractNumId w:val="25"/>
  </w:num>
  <w:num w:numId="21">
    <w:abstractNumId w:val="23"/>
  </w:num>
  <w:num w:numId="2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9"/>
  </w:num>
  <w:num w:numId="2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82"/>
    <w:rsid w:val="00011CB0"/>
    <w:rsid w:val="00016CE3"/>
    <w:rsid w:val="0003715E"/>
    <w:rsid w:val="000740F1"/>
    <w:rsid w:val="000C3257"/>
    <w:rsid w:val="000D3A3A"/>
    <w:rsid w:val="000F44A0"/>
    <w:rsid w:val="00113F5C"/>
    <w:rsid w:val="00134F87"/>
    <w:rsid w:val="00136B3C"/>
    <w:rsid w:val="00161D12"/>
    <w:rsid w:val="0019732B"/>
    <w:rsid w:val="001A079D"/>
    <w:rsid w:val="001E3AEB"/>
    <w:rsid w:val="001E4681"/>
    <w:rsid w:val="00205730"/>
    <w:rsid w:val="0021269B"/>
    <w:rsid w:val="002215FA"/>
    <w:rsid w:val="0023021E"/>
    <w:rsid w:val="0025598A"/>
    <w:rsid w:val="00280265"/>
    <w:rsid w:val="00295AA7"/>
    <w:rsid w:val="002A58F1"/>
    <w:rsid w:val="002B38EC"/>
    <w:rsid w:val="002F1582"/>
    <w:rsid w:val="0032470C"/>
    <w:rsid w:val="00356A41"/>
    <w:rsid w:val="00361CD3"/>
    <w:rsid w:val="00367481"/>
    <w:rsid w:val="003C75EF"/>
    <w:rsid w:val="003D7D7C"/>
    <w:rsid w:val="0040692C"/>
    <w:rsid w:val="00411105"/>
    <w:rsid w:val="004124BA"/>
    <w:rsid w:val="00413073"/>
    <w:rsid w:val="00450F4D"/>
    <w:rsid w:val="004510AE"/>
    <w:rsid w:val="00467F11"/>
    <w:rsid w:val="004749AB"/>
    <w:rsid w:val="00477412"/>
    <w:rsid w:val="004A2FDC"/>
    <w:rsid w:val="004B3555"/>
    <w:rsid w:val="004B7389"/>
    <w:rsid w:val="004C498E"/>
    <w:rsid w:val="004E025F"/>
    <w:rsid w:val="00501B28"/>
    <w:rsid w:val="0052637C"/>
    <w:rsid w:val="00526729"/>
    <w:rsid w:val="00546595"/>
    <w:rsid w:val="005604AC"/>
    <w:rsid w:val="005A4AEC"/>
    <w:rsid w:val="005F2CF9"/>
    <w:rsid w:val="005F485F"/>
    <w:rsid w:val="00633FC7"/>
    <w:rsid w:val="00637D52"/>
    <w:rsid w:val="006407C5"/>
    <w:rsid w:val="00641306"/>
    <w:rsid w:val="00672629"/>
    <w:rsid w:val="00681CF1"/>
    <w:rsid w:val="00686B6C"/>
    <w:rsid w:val="006E2EE2"/>
    <w:rsid w:val="006E3ABC"/>
    <w:rsid w:val="007036DC"/>
    <w:rsid w:val="00706E35"/>
    <w:rsid w:val="00710D33"/>
    <w:rsid w:val="007118A0"/>
    <w:rsid w:val="00712B62"/>
    <w:rsid w:val="00725B55"/>
    <w:rsid w:val="00736E4B"/>
    <w:rsid w:val="00740E47"/>
    <w:rsid w:val="0074763A"/>
    <w:rsid w:val="0076413B"/>
    <w:rsid w:val="00765063"/>
    <w:rsid w:val="007669B5"/>
    <w:rsid w:val="0078749D"/>
    <w:rsid w:val="007A079E"/>
    <w:rsid w:val="007C54DC"/>
    <w:rsid w:val="007C741E"/>
    <w:rsid w:val="007D27F3"/>
    <w:rsid w:val="0081521C"/>
    <w:rsid w:val="00822D57"/>
    <w:rsid w:val="00823F39"/>
    <w:rsid w:val="00824AEF"/>
    <w:rsid w:val="00825345"/>
    <w:rsid w:val="008403E1"/>
    <w:rsid w:val="00842E29"/>
    <w:rsid w:val="00844251"/>
    <w:rsid w:val="00867E80"/>
    <w:rsid w:val="0087522A"/>
    <w:rsid w:val="008A1659"/>
    <w:rsid w:val="008B15BA"/>
    <w:rsid w:val="008B3797"/>
    <w:rsid w:val="008B3C12"/>
    <w:rsid w:val="008D4E51"/>
    <w:rsid w:val="008D58B4"/>
    <w:rsid w:val="008E79AA"/>
    <w:rsid w:val="008F4863"/>
    <w:rsid w:val="00916B10"/>
    <w:rsid w:val="009520A5"/>
    <w:rsid w:val="009545AC"/>
    <w:rsid w:val="00974D70"/>
    <w:rsid w:val="00993C9C"/>
    <w:rsid w:val="009B0899"/>
    <w:rsid w:val="009D0935"/>
    <w:rsid w:val="00A30D12"/>
    <w:rsid w:val="00A4126F"/>
    <w:rsid w:val="00A94E7F"/>
    <w:rsid w:val="00AB1C64"/>
    <w:rsid w:val="00AB49CF"/>
    <w:rsid w:val="00AE33F0"/>
    <w:rsid w:val="00B0139A"/>
    <w:rsid w:val="00B1256F"/>
    <w:rsid w:val="00B1516E"/>
    <w:rsid w:val="00B214A7"/>
    <w:rsid w:val="00B46C08"/>
    <w:rsid w:val="00B47529"/>
    <w:rsid w:val="00B47BBF"/>
    <w:rsid w:val="00BB3501"/>
    <w:rsid w:val="00BB48F3"/>
    <w:rsid w:val="00C05A70"/>
    <w:rsid w:val="00C104B2"/>
    <w:rsid w:val="00C12001"/>
    <w:rsid w:val="00C30939"/>
    <w:rsid w:val="00C4069D"/>
    <w:rsid w:val="00C63222"/>
    <w:rsid w:val="00C66267"/>
    <w:rsid w:val="00C719D5"/>
    <w:rsid w:val="00C755F3"/>
    <w:rsid w:val="00C92F5D"/>
    <w:rsid w:val="00CB68BD"/>
    <w:rsid w:val="00CC1F82"/>
    <w:rsid w:val="00CD7488"/>
    <w:rsid w:val="00CF63CD"/>
    <w:rsid w:val="00D26BA4"/>
    <w:rsid w:val="00D421FB"/>
    <w:rsid w:val="00D4504C"/>
    <w:rsid w:val="00D81E14"/>
    <w:rsid w:val="00D92439"/>
    <w:rsid w:val="00DA4545"/>
    <w:rsid w:val="00DC4D74"/>
    <w:rsid w:val="00DD5A16"/>
    <w:rsid w:val="00DF6E14"/>
    <w:rsid w:val="00E46389"/>
    <w:rsid w:val="00E65C91"/>
    <w:rsid w:val="00EA3EC1"/>
    <w:rsid w:val="00EA63E6"/>
    <w:rsid w:val="00EB2A1D"/>
    <w:rsid w:val="00EB3AC5"/>
    <w:rsid w:val="00EE164C"/>
    <w:rsid w:val="00F30FFB"/>
    <w:rsid w:val="00F42020"/>
    <w:rsid w:val="00F740DB"/>
    <w:rsid w:val="00F9463D"/>
    <w:rsid w:val="00FC069B"/>
    <w:rsid w:val="00FC31EC"/>
    <w:rsid w:val="00FC36C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80D37D-C728-42EB-8DA6-0207FE43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30939"/>
    <w:pPr>
      <w:keepNext/>
      <w:widowControl w:val="0"/>
      <w:snapToGrid w:val="0"/>
      <w:spacing w:line="240" w:lineRule="exact"/>
      <w:outlineLvl w:val="0"/>
    </w:pPr>
    <w:rPr>
      <w:rFonts w:ascii="CG Times" w:hAnsi="CG Times"/>
      <w:b/>
      <w:lang w:eastAsia="en-US"/>
    </w:rPr>
  </w:style>
  <w:style w:type="paragraph" w:styleId="Heading2">
    <w:name w:val="heading 2"/>
    <w:basedOn w:val="Normal"/>
    <w:next w:val="Normal"/>
    <w:qFormat/>
    <w:rsid w:val="00C30939"/>
    <w:pPr>
      <w:keepNext/>
      <w:widowControl w:val="0"/>
      <w:tabs>
        <w:tab w:val="left" w:pos="-1440"/>
      </w:tabs>
      <w:snapToGrid w:val="0"/>
      <w:spacing w:line="240" w:lineRule="exact"/>
      <w:ind w:left="1440" w:hanging="1440"/>
      <w:outlineLvl w:val="1"/>
    </w:pPr>
    <w:rPr>
      <w:rFonts w:ascii="CG Times" w:hAnsi="CG Times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3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7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715E"/>
  </w:style>
  <w:style w:type="paragraph" w:styleId="NormalWeb">
    <w:name w:val="Normal (Web)"/>
    <w:basedOn w:val="Normal"/>
    <w:uiPriority w:val="99"/>
    <w:unhideWhenUsed/>
    <w:rsid w:val="009B08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DF6E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E1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41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13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164C"/>
    <w:rPr>
      <w:lang w:eastAsia="en-US"/>
    </w:rPr>
  </w:style>
  <w:style w:type="paragraph" w:styleId="BodyText">
    <w:name w:val="Body Text"/>
    <w:basedOn w:val="Normal"/>
    <w:link w:val="BodyTextChar"/>
    <w:rsid w:val="004124BA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12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420E-2805-45B2-B834-56FB2544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POST:</vt:lpstr>
    </vt:vector>
  </TitlesOfParts>
  <Company>TWFRS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POST:</dc:title>
  <dc:creator>train5</dc:creator>
  <cp:lastModifiedBy>Jill Large</cp:lastModifiedBy>
  <cp:revision>2</cp:revision>
  <cp:lastPrinted>2017-03-27T13:52:00Z</cp:lastPrinted>
  <dcterms:created xsi:type="dcterms:W3CDTF">2018-04-10T12:49:00Z</dcterms:created>
  <dcterms:modified xsi:type="dcterms:W3CDTF">2018-04-10T12:49:00Z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0d5e3843-9a68-48fc-8a57-d0d0dbcc1fc7</vt:lpwstr>
  </property>
  <property fmtid="{D5CDD505-2E9C-101B-9397-08002B2CF9AE}" pid="3" name="TWFRSClassification">
    <vt:lpwstr>OFFICIAL</vt:lpwstr>
  </property>
</Properties>
</file>