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37" w:rsidRPr="00ED55AD" w:rsidRDefault="006C0FB4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 xml:space="preserve">Vane Road Primary School </w:t>
      </w:r>
    </w:p>
    <w:p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 w:rsidR="00DE21D5">
        <w:rPr>
          <w:rFonts w:asciiTheme="minorHAnsi" w:hAnsiTheme="minorHAnsi"/>
          <w:color w:val="auto"/>
          <w:kern w:val="0"/>
          <w:sz w:val="24"/>
          <w:szCs w:val="24"/>
        </w:rPr>
        <w:t xml:space="preserve"> Grade </w:t>
      </w:r>
      <w:bookmarkStart w:id="0" w:name="_GoBack"/>
      <w:bookmarkEnd w:id="0"/>
      <w:r>
        <w:rPr>
          <w:rFonts w:asciiTheme="minorHAnsi" w:hAnsiTheme="minorHAnsi"/>
          <w:color w:val="auto"/>
          <w:kern w:val="0"/>
          <w:sz w:val="24"/>
          <w:szCs w:val="24"/>
        </w:rPr>
        <w:t>3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a good general knowledge and understanding across the primary age range</w:t>
            </w:r>
          </w:p>
          <w:p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 experience of working within a school environment</w:t>
            </w:r>
            <w:r w:rsidR="002D7C66" w:rsidRPr="00113697">
              <w:rPr>
                <w:rFonts w:asciiTheme="minorHAnsi" w:hAnsiTheme="minorHAnsi"/>
              </w:rPr>
              <w:t xml:space="preserve"> and working in primary classrooms</w:t>
            </w:r>
          </w:p>
          <w:p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6C0FB4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delivering </w:t>
            </w:r>
            <w:r w:rsidR="009C1CAC">
              <w:rPr>
                <w:rFonts w:asciiTheme="minorHAnsi" w:hAnsiTheme="minorHAnsi"/>
              </w:rPr>
              <w:t>phonics</w:t>
            </w:r>
          </w:p>
          <w:p w:rsidR="006C0FB4" w:rsidRPr="00113697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delivering intervention programmes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 xml:space="preserve">the </w:t>
            </w:r>
            <w:proofErr w:type="spellStart"/>
            <w:r w:rsidR="00997E27">
              <w:rPr>
                <w:rFonts w:asciiTheme="minorHAnsi" w:hAnsiTheme="minorHAnsi"/>
              </w:rPr>
              <w:t>Headteacher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Child Protection training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:rsidR="00E60325" w:rsidRPr="00113697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Willingness to get </w:t>
            </w:r>
            <w:r w:rsidR="00C12237"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 xml:space="preserve"> activities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0A6EF5"/>
    <w:rsid w:val="00113697"/>
    <w:rsid w:val="002D7C66"/>
    <w:rsid w:val="00371826"/>
    <w:rsid w:val="003F6414"/>
    <w:rsid w:val="0064321F"/>
    <w:rsid w:val="00655217"/>
    <w:rsid w:val="006C0FB4"/>
    <w:rsid w:val="00710136"/>
    <w:rsid w:val="008452C4"/>
    <w:rsid w:val="008541D2"/>
    <w:rsid w:val="0085450B"/>
    <w:rsid w:val="00997E27"/>
    <w:rsid w:val="009C1CAC"/>
    <w:rsid w:val="00A84B73"/>
    <w:rsid w:val="00A86219"/>
    <w:rsid w:val="00B05F2D"/>
    <w:rsid w:val="00BF37DA"/>
    <w:rsid w:val="00C12237"/>
    <w:rsid w:val="00CB3118"/>
    <w:rsid w:val="00CE0455"/>
    <w:rsid w:val="00DE21D5"/>
    <w:rsid w:val="00E06BF7"/>
    <w:rsid w:val="00E251B4"/>
    <w:rsid w:val="00E60325"/>
    <w:rsid w:val="00E74CE3"/>
    <w:rsid w:val="00E9345B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CD6F41-FEA5-49BA-BA97-6B43B5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K. Pavey</cp:lastModifiedBy>
  <cp:revision>2</cp:revision>
  <dcterms:created xsi:type="dcterms:W3CDTF">2018-04-18T09:11:00Z</dcterms:created>
  <dcterms:modified xsi:type="dcterms:W3CDTF">2018-04-18T09:11:00Z</dcterms:modified>
</cp:coreProperties>
</file>