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87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761"/>
        <w:gridCol w:w="992"/>
        <w:gridCol w:w="283"/>
        <w:gridCol w:w="567"/>
        <w:gridCol w:w="284"/>
        <w:gridCol w:w="992"/>
        <w:tblGridChange w:id="0">
          <w:tblGrid>
            <w:gridCol w:w="11761"/>
            <w:gridCol w:w="992"/>
            <w:gridCol w:w="283"/>
            <w:gridCol w:w="567"/>
            <w:gridCol w:w="284"/>
            <w:gridCol w:w="992"/>
          </w:tblGrid>
        </w:tblGridChange>
      </w:tblGrid>
      <w:tr>
        <w:trPr>
          <w:trHeight w:val="340" w:hRule="atLeast"/>
        </w:trPr>
        <w:tc>
          <w:tcPr>
            <w:vAlign w:val="center"/>
          </w:tcPr>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ff"/>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ff"/>
                <w:sz w:val="22"/>
                <w:szCs w:val="22"/>
                <w:u w:val="none"/>
                <w:shd w:fill="auto" w:val="clear"/>
                <w:vertAlign w:val="baseline"/>
                <w:rtl w:val="0"/>
              </w:rPr>
              <w:t xml:space="preserve">JOB DESCRIPTION 2018-19</w:t>
            </w:r>
          </w:p>
        </w:tc>
        <w:tc>
          <w:tcPr>
            <w:shd w:fill="deebf6" w:val="clea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deebf6" w:val="clear"/>
                <w:vertAlign w:val="baseline"/>
                <w:rtl w:val="0"/>
              </w:rPr>
              <w:t xml:space="preserve">J</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 No.</w:t>
            </w:r>
          </w:p>
        </w:tc>
        <w:tc>
          <w:tcPr>
            <w:vAlign w:val="cente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ALP</w:t>
            </w:r>
          </w:p>
        </w:tc>
        <w:tc>
          <w:tcPr>
            <w:vAlign w:val="cente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ff"/>
                <w:sz w:val="22"/>
                <w:szCs w:val="22"/>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TL11</w:t>
            </w:r>
            <w:r w:rsidDel="00000000" w:rsidR="00000000" w:rsidRPr="00000000">
              <w:drawing>
                <wp:anchor allowOverlap="1" behindDoc="0" distB="0" distT="0" distL="114300" distR="114300" hidden="0" layoutInCell="1" locked="0" relativeHeight="0" simplePos="0">
                  <wp:simplePos x="0" y="0"/>
                  <wp:positionH relativeFrom="margin">
                    <wp:posOffset>599440</wp:posOffset>
                  </wp:positionH>
                  <wp:positionV relativeFrom="paragraph">
                    <wp:posOffset>-22859</wp:posOffset>
                  </wp:positionV>
                  <wp:extent cx="828675" cy="501650"/>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28675" cy="501650"/>
                          </a:xfrm>
                          <a:prstGeom prst="rect"/>
                          <a:ln/>
                        </pic:spPr>
                      </pic:pic>
                    </a:graphicData>
                  </a:graphic>
                </wp:anchor>
              </w:drawing>
            </w:r>
          </w:p>
        </w:tc>
      </w:tr>
    </w:tb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ff"/>
          <w:sz w:val="22"/>
          <w:szCs w:val="22"/>
          <w:u w:val="none"/>
          <w:shd w:fill="auto" w:val="clear"/>
          <w:vertAlign w:val="baseline"/>
        </w:rPr>
      </w:pPr>
      <w:r w:rsidDel="00000000" w:rsidR="00000000" w:rsidRPr="00000000">
        <w:rPr>
          <w:rtl w:val="0"/>
        </w:rPr>
      </w:r>
    </w:p>
    <w:tbl>
      <w:tblPr>
        <w:tblStyle w:val="Table2"/>
        <w:tblW w:w="14849.999999999996"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91"/>
        <w:gridCol w:w="282"/>
        <w:gridCol w:w="5680"/>
        <w:gridCol w:w="295"/>
        <w:gridCol w:w="2117"/>
        <w:gridCol w:w="303"/>
        <w:gridCol w:w="1888"/>
        <w:gridCol w:w="236"/>
        <w:gridCol w:w="1116"/>
        <w:gridCol w:w="236"/>
        <w:gridCol w:w="1006"/>
        <w:tblGridChange w:id="0">
          <w:tblGrid>
            <w:gridCol w:w="1691"/>
            <w:gridCol w:w="282"/>
            <w:gridCol w:w="5680"/>
            <w:gridCol w:w="295"/>
            <w:gridCol w:w="2117"/>
            <w:gridCol w:w="303"/>
            <w:gridCol w:w="1888"/>
            <w:gridCol w:w="236"/>
            <w:gridCol w:w="1116"/>
            <w:gridCol w:w="236"/>
            <w:gridCol w:w="1006"/>
          </w:tblGrid>
        </w:tblGridChange>
      </w:tblGrid>
      <w:tr>
        <w:trPr>
          <w:trHeight w:val="340" w:hRule="atLeast"/>
        </w:trPr>
        <w:tc>
          <w:tcPr>
            <w:shd w:fill="deebf6" w:val="clea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Job Title:</w:t>
            </w:r>
          </w:p>
        </w:tc>
        <w:tc>
          <w:tcP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c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c00000"/>
                <w:sz w:val="20"/>
                <w:szCs w:val="20"/>
                <w:u w:val="none"/>
                <w:shd w:fill="auto" w:val="clear"/>
                <w:vertAlign w:val="baseline"/>
                <w:rtl w:val="0"/>
              </w:rPr>
              <w:t xml:space="preserve">Teaching Assistant BPS</w:t>
            </w:r>
          </w:p>
        </w:tc>
        <w:tc>
          <w:tcPr>
            <w:shd w:fill="auto" w:val="clear"/>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c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c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Band / salary:</w:t>
            </w:r>
            <w:r w:rsidDel="00000000" w:rsidR="00000000" w:rsidRPr="00000000">
              <w:rPr>
                <w:rtl w:val="0"/>
              </w:rPr>
            </w:r>
          </w:p>
        </w:tc>
        <w:tc>
          <w:tcPr>
            <w:shd w:fill="auto" w:val="clea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c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shd w:fill="auto" w:val="clear"/>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c>
          <w:tcPr>
            <w:shd w:fill="auto" w:val="clea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c>
          <w:tcPr>
            <w:shd w:fill="deebf6" w:val="clea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r>
      <w:tr>
        <w:trPr>
          <w:trHeight w:val="40" w:hRule="atLeast"/>
        </w:trPr>
        <w:tc>
          <w:tcPr>
            <w:shd w:fill="auto" w:val="clea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c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c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c00000"/>
                <w:sz w:val="20"/>
                <w:szCs w:val="20"/>
                <w:u w:val="none"/>
                <w:shd w:fill="auto" w:val="clear"/>
                <w:vertAlign w:val="baseline"/>
              </w:rPr>
            </w:pPr>
            <w:r w:rsidDel="00000000" w:rsidR="00000000" w:rsidRPr="00000000">
              <w:rPr>
                <w:rtl w:val="0"/>
              </w:rPr>
            </w:r>
          </w:p>
        </w:tc>
        <w:tc>
          <w:tcPr>
            <w:gridSpan w:val="5"/>
            <w:shd w:fill="auto" w:val="clea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shd w:fill="deebf6" w:val="clea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Responsible to:</w:t>
            </w:r>
          </w:p>
        </w:tc>
        <w:tc>
          <w:tcP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Head of School / S</w:t>
            </w:r>
            <w:r w:rsidDel="00000000" w:rsidR="00000000" w:rsidRPr="00000000">
              <w:rPr>
                <w:sz w:val="20"/>
                <w:szCs w:val="20"/>
                <w:rtl w:val="0"/>
              </w:rPr>
              <w:t xml:space="preserve">ENCO</w:t>
            </w:r>
            <w:r w:rsidDel="00000000" w:rsidR="00000000" w:rsidRPr="00000000">
              <w:rPr>
                <w:rtl w:val="0"/>
              </w:rPr>
            </w:r>
          </w:p>
        </w:tc>
        <w:tc>
          <w:tcPr>
            <w:shd w:fill="auto" w:val="clea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c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Responsible for:</w:t>
            </w:r>
          </w:p>
        </w:tc>
        <w:tc>
          <w:tcPr>
            <w:shd w:fill="auto" w:val="clea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c00000"/>
                <w:sz w:val="20"/>
                <w:szCs w:val="20"/>
                <w:u w:val="none"/>
                <w:shd w:fill="auto" w:val="clear"/>
                <w:vertAlign w:val="baseline"/>
              </w:rPr>
            </w:pPr>
            <w:r w:rsidDel="00000000" w:rsidR="00000000" w:rsidRPr="00000000">
              <w:rPr>
                <w:rtl w:val="0"/>
              </w:rPr>
            </w:r>
          </w:p>
        </w:tc>
        <w:tc>
          <w:tcPr>
            <w:gridSpan w:val="5"/>
            <w:shd w:fill="deebf6" w:val="clea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w:t>
            </w:r>
          </w:p>
        </w:tc>
      </w:tr>
      <w:tr>
        <w:trPr>
          <w:trHeight w:val="40" w:hRule="atLeast"/>
        </w:trPr>
        <w:tc>
          <w:tcP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shd w:fill="deebf6" w:val="clea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Job purpose:</w:t>
            </w:r>
          </w:p>
        </w:tc>
        <w:tc>
          <w:tcP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gridSpan w:val="9"/>
            <w:shd w:fill="deebf6" w:val="clea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work under the direct supervision of teaching / senior staff to support access to learning for students and provide general support to the teacher in the management of students in the classroom. </w:t>
            </w:r>
          </w:p>
        </w:tc>
      </w:tr>
    </w:tb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ff"/>
          <w:sz w:val="4"/>
          <w:szCs w:val="4"/>
          <w:u w:val="none"/>
          <w:shd w:fill="auto" w:val="clear"/>
          <w:vertAlign w:val="baseline"/>
        </w:rPr>
      </w:pPr>
      <w:r w:rsidDel="00000000" w:rsidR="00000000" w:rsidRPr="00000000">
        <w:rPr>
          <w:rtl w:val="0"/>
        </w:rPr>
      </w:r>
    </w:p>
    <w:tbl>
      <w:tblPr>
        <w:tblStyle w:val="Table3"/>
        <w:tblW w:w="1204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96"/>
        <w:gridCol w:w="284"/>
        <w:gridCol w:w="941"/>
        <w:gridCol w:w="236"/>
        <w:gridCol w:w="8892"/>
        <w:tblGridChange w:id="0">
          <w:tblGrid>
            <w:gridCol w:w="1696"/>
            <w:gridCol w:w="284"/>
            <w:gridCol w:w="941"/>
            <w:gridCol w:w="236"/>
            <w:gridCol w:w="8892"/>
          </w:tblGrid>
        </w:tblGridChange>
      </w:tblGrid>
      <w:tr>
        <w:trPr>
          <w:trHeight w:val="340" w:hRule="atLeast"/>
        </w:trPr>
        <w:tc>
          <w:tcPr>
            <w:shd w:fill="deebf6" w:val="clea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Resources:</w:t>
            </w:r>
          </w:p>
        </w:tc>
        <w:tc>
          <w:tcP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Staff:</w:t>
            </w:r>
          </w:p>
        </w:tc>
        <w:tc>
          <w:tcP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None</w:t>
            </w:r>
          </w:p>
        </w:tc>
      </w:tr>
      <w:tr>
        <w:trPr>
          <w:trHeight w:val="340" w:hRule="atLeast"/>
        </w:trPr>
        <w:tc>
          <w:tcP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Finance:</w:t>
            </w:r>
          </w:p>
        </w:tc>
        <w:tc>
          <w:tcPr>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None</w:t>
            </w:r>
          </w:p>
        </w:tc>
      </w:tr>
      <w:tr>
        <w:trPr>
          <w:trHeight w:val="340" w:hRule="atLeast"/>
        </w:trPr>
        <w:tc>
          <w:tcPr>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Physical:</w:t>
            </w:r>
          </w:p>
        </w:tc>
        <w:tc>
          <w:tcPr>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Some shared responsibility for school and classroom resources</w:t>
            </w:r>
          </w:p>
        </w:tc>
      </w:tr>
      <w:tr>
        <w:trPr>
          <w:trHeight w:val="340" w:hRule="atLeast"/>
        </w:trPr>
        <w:tc>
          <w:tcP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Clients:</w:t>
            </w:r>
          </w:p>
        </w:tc>
        <w:tc>
          <w:tcPr>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parents / carers</w:t>
            </w:r>
          </w:p>
        </w:tc>
      </w:tr>
    </w:tb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ff"/>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ff"/>
          <w:sz w:val="22"/>
          <w:szCs w:val="22"/>
          <w:u w:val="none"/>
          <w:shd w:fill="auto" w:val="clear"/>
          <w:vertAlign w:val="baseline"/>
          <w:rtl w:val="0"/>
        </w:rPr>
        <w:br w:type="textWrapping"/>
      </w:r>
    </w:p>
    <w:tbl>
      <w:tblPr>
        <w:tblStyle w:val="Table4"/>
        <w:tblW w:w="240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05"/>
        <w:tblGridChange w:id="0">
          <w:tblGrid>
            <w:gridCol w:w="2405"/>
          </w:tblGrid>
        </w:tblGridChange>
      </w:tblGrid>
      <w:tr>
        <w:trPr>
          <w:trHeight w:val="340" w:hRule="atLeast"/>
        </w:trPr>
        <w:tc>
          <w:tcPr>
            <w:shd w:fill="deebf6" w:val="clea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Duties &amp; responsibilities:</w:t>
            </w:r>
          </w:p>
        </w:tc>
      </w:tr>
    </w:tb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1980"/>
        </w:tabs>
        <w:spacing w:after="0" w:before="0" w:line="240" w:lineRule="auto"/>
        <w:ind w:left="0" w:right="0" w:firstLine="0"/>
        <w:contextualSpacing w:val="0"/>
        <w:jc w:val="left"/>
        <w:rPr>
          <w:rFonts w:ascii="Calibri" w:cs="Calibri" w:eastAsia="Calibri" w:hAnsi="Calibri"/>
          <w:b w:val="1"/>
          <w:i w:val="0"/>
          <w:smallCaps w:val="0"/>
          <w:strike w:val="0"/>
          <w:color w:val="000000"/>
          <w:sz w:val="8"/>
          <w:szCs w:val="8"/>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r>
      <w:r w:rsidDel="00000000" w:rsidR="00000000" w:rsidRPr="00000000">
        <w:rPr>
          <w:rtl w:val="0"/>
        </w:rPr>
      </w:r>
    </w:p>
    <w:tbl>
      <w:tblPr>
        <w:tblStyle w:val="Table5"/>
        <w:tblW w:w="162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62"/>
        <w:gridCol w:w="357"/>
        <w:gridCol w:w="15141"/>
        <w:tblGridChange w:id="0">
          <w:tblGrid>
            <w:gridCol w:w="762"/>
            <w:gridCol w:w="357"/>
            <w:gridCol w:w="15141"/>
          </w:tblGrid>
        </w:tblGridChange>
      </w:tblGrid>
      <w:tr>
        <w:trPr>
          <w:trHeight w:val="340" w:hRule="atLeast"/>
        </w:trPr>
        <w:tc>
          <w:tcPr>
            <w:shd w:fill="deebf6" w:val="clea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w:t>
            </w:r>
          </w:p>
        </w:tc>
        <w:tc>
          <w:tcPr>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Attend to the personal needs of </w:t>
            </w:r>
            <w:r w:rsidDel="00000000" w:rsidR="00000000" w:rsidRPr="00000000">
              <w:rPr>
                <w:sz w:val="20"/>
                <w:szCs w:val="20"/>
                <w:rtl w:val="0"/>
              </w:rPr>
              <w:t xml:space="preserve">pupils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including the implementation of personal learning plans and responding to the needs of each individual.</w:t>
            </w:r>
          </w:p>
        </w:tc>
      </w:tr>
      <w:tr>
        <w:trPr>
          <w:trHeight w:val="340" w:hRule="atLeast"/>
        </w:trPr>
        <w:tc>
          <w:tcPr>
            <w:shd w:fill="deebf6" w:val="clear"/>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w:t>
            </w:r>
          </w:p>
        </w:tc>
        <w:tc>
          <w:tcPr>
            <w:vAlign w:val="cente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Supervise and support students in their access of learning, supporting the teacher in the management of </w:t>
            </w:r>
            <w:r w:rsidDel="00000000" w:rsidR="00000000" w:rsidRPr="00000000">
              <w:rPr>
                <w:sz w:val="20"/>
                <w:szCs w:val="20"/>
                <w:rtl w:val="0"/>
              </w:rPr>
              <w:t xml:space="preserve">pupil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behaviour.</w:t>
            </w:r>
          </w:p>
        </w:tc>
      </w:tr>
      <w:tr>
        <w:trPr>
          <w:trHeight w:val="340" w:hRule="atLeast"/>
        </w:trPr>
        <w:tc>
          <w:tcPr>
            <w:shd w:fill="deebf6" w:val="clear"/>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w:t>
            </w:r>
          </w:p>
        </w:tc>
        <w:tc>
          <w:tcPr>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Establish good relationships with students, acting as a role model.</w:t>
            </w:r>
          </w:p>
        </w:tc>
      </w:tr>
      <w:tr>
        <w:trPr>
          <w:trHeight w:val="340" w:hRule="atLeast"/>
        </w:trPr>
        <w:tc>
          <w:tcPr>
            <w:shd w:fill="deebf6" w:val="clear"/>
            <w:vAlign w:val="cente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w:t>
            </w:r>
          </w:p>
        </w:tc>
        <w:tc>
          <w:tcPr>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Actively promote inclusive practice within the classroom setting to ensure acceptance of all students, encouraging students to interact with one another.</w:t>
            </w:r>
          </w:p>
        </w:tc>
      </w:tr>
      <w:tr>
        <w:trPr>
          <w:trHeight w:val="340" w:hRule="atLeast"/>
        </w:trPr>
        <w:tc>
          <w:tcPr>
            <w:shd w:fill="deebf6" w:val="clear"/>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Encourage students to engage in, and participate in learning activities lead by the class teacher and to act independently as appropriate.</w:t>
            </w:r>
          </w:p>
        </w:tc>
      </w:tr>
      <w:tr>
        <w:trPr>
          <w:trHeight w:val="340" w:hRule="atLeast"/>
        </w:trPr>
        <w:tc>
          <w:tcPr>
            <w:shd w:fill="deebf6" w:val="clear"/>
            <w:vAlign w:val="cente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6.</w:t>
            </w:r>
          </w:p>
        </w:tc>
        <w:tc>
          <w:tcPr>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60">
            <w:pPr>
              <w:contextualSpacing w:val="0"/>
              <w:jc w:val="both"/>
              <w:rPr>
                <w:sz w:val="20"/>
                <w:szCs w:val="20"/>
              </w:rPr>
            </w:pPr>
            <w:r w:rsidDel="00000000" w:rsidR="00000000" w:rsidRPr="00000000">
              <w:rPr>
                <w:sz w:val="20"/>
                <w:szCs w:val="20"/>
                <w:rtl w:val="0"/>
              </w:rPr>
              <w:t xml:space="preserve">Prepare the classroom prior to a lesson and clear up after, assist with the display of students’ work, prepare and maintain equipment and resources as directed.</w:t>
            </w:r>
          </w:p>
        </w:tc>
      </w:tr>
      <w:tr>
        <w:trPr>
          <w:trHeight w:val="340" w:hRule="atLeast"/>
        </w:trPr>
        <w:tc>
          <w:tcPr>
            <w:shd w:fill="deebf6" w:val="clear"/>
            <w:vAlign w:val="cente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7.</w:t>
            </w:r>
          </w:p>
        </w:tc>
        <w:tc>
          <w:tcPr>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63">
            <w:pPr>
              <w:contextualSpacing w:val="0"/>
              <w:jc w:val="both"/>
              <w:rPr>
                <w:sz w:val="20"/>
                <w:szCs w:val="20"/>
              </w:rPr>
            </w:pPr>
            <w:r w:rsidDel="00000000" w:rsidR="00000000" w:rsidRPr="00000000">
              <w:rPr>
                <w:sz w:val="20"/>
                <w:szCs w:val="20"/>
                <w:rtl w:val="0"/>
              </w:rPr>
              <w:t xml:space="preserve">Report to the classroom teacher on pupil problems, progress and achievements as directed.</w:t>
            </w:r>
          </w:p>
        </w:tc>
      </w:tr>
      <w:tr>
        <w:trPr>
          <w:trHeight w:val="340" w:hRule="atLeast"/>
        </w:trPr>
        <w:tc>
          <w:tcPr>
            <w:shd w:fill="deebf6" w:val="clear"/>
            <w:vAlign w:val="cente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8.</w:t>
            </w:r>
          </w:p>
        </w:tc>
        <w:tc>
          <w:tcPr>
            <w:vAlign w:val="cente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Undertake the maintenance of students records as directed by the class teacher.</w:t>
            </w:r>
          </w:p>
        </w:tc>
      </w:tr>
      <w:tr>
        <w:trPr>
          <w:trHeight w:val="340" w:hRule="atLeast"/>
        </w:trPr>
        <w:tc>
          <w:tcPr>
            <w:shd w:fill="deebf6" w:val="clear"/>
            <w:vAlign w:val="cente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9.</w:t>
            </w:r>
          </w:p>
        </w:tc>
        <w:tc>
          <w:tcPr>
            <w:vAlign w:val="cente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Gather information from, and provide information to, parents and carers as directed by the class teacher.</w:t>
            </w:r>
          </w:p>
        </w:tc>
      </w:tr>
      <w:tr>
        <w:trPr>
          <w:trHeight w:val="340" w:hRule="atLeast"/>
        </w:trPr>
        <w:tc>
          <w:tcPr>
            <w:shd w:fill="deebf6" w:val="clear"/>
            <w:vAlign w:val="cente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10.</w:t>
            </w:r>
          </w:p>
        </w:tc>
        <w:tc>
          <w:tcPr>
            <w:vAlign w:val="cente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6C">
            <w:pPr>
              <w:contextualSpacing w:val="0"/>
              <w:jc w:val="both"/>
              <w:rPr>
                <w:sz w:val="20"/>
                <w:szCs w:val="20"/>
              </w:rPr>
            </w:pPr>
            <w:r w:rsidDel="00000000" w:rsidR="00000000" w:rsidRPr="00000000">
              <w:rPr>
                <w:sz w:val="20"/>
                <w:szCs w:val="20"/>
                <w:rtl w:val="0"/>
              </w:rPr>
              <w:t xml:space="preserve">Provide the classroom teacher with clerical and admin support e.g. undertaking bulk photocopying, filing.</w:t>
            </w:r>
          </w:p>
        </w:tc>
      </w:tr>
      <w:tr>
        <w:trPr>
          <w:trHeight w:val="340" w:hRule="atLeast"/>
        </w:trPr>
        <w:tc>
          <w:tcPr>
            <w:shd w:fill="deebf6" w:val="clear"/>
            <w:vAlign w:val="cente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11.</w:t>
            </w:r>
          </w:p>
        </w:tc>
        <w:tc>
          <w:tcPr>
            <w:vAlign w:val="cente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6F">
            <w:pPr>
              <w:contextualSpacing w:val="0"/>
              <w:jc w:val="both"/>
              <w:rPr>
                <w:sz w:val="20"/>
                <w:szCs w:val="20"/>
              </w:rPr>
            </w:pPr>
            <w:r w:rsidDel="00000000" w:rsidR="00000000" w:rsidRPr="00000000">
              <w:rPr>
                <w:sz w:val="20"/>
                <w:szCs w:val="20"/>
                <w:rtl w:val="0"/>
              </w:rPr>
              <w:t xml:space="preserve">Help pupils  to understand instructions.</w:t>
            </w:r>
          </w:p>
        </w:tc>
      </w:tr>
      <w:tr>
        <w:trPr>
          <w:trHeight w:val="340" w:hRule="atLeast"/>
        </w:trPr>
        <w:tc>
          <w:tcPr>
            <w:shd w:fill="deebf6" w:val="clear"/>
            <w:vAlign w:val="cente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12.</w:t>
            </w:r>
          </w:p>
        </w:tc>
        <w:tc>
          <w:tcPr>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Support pupil learning with respect to all of the local and national learning strategies and in their use of ICT as directed by the class teacher.</w:t>
            </w:r>
          </w:p>
        </w:tc>
      </w:tr>
      <w:tr>
        <w:trPr>
          <w:trHeight w:val="80" w:hRule="atLeast"/>
        </w:trPr>
        <w:tc>
          <w:tcPr>
            <w:gridSpan w:val="3"/>
            <w:shd w:fill="ffffff" w:val="clear"/>
            <w:vAlign w:val="cente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tc>
      </w:tr>
      <w:tr>
        <w:trPr>
          <w:trHeight w:val="340" w:hRule="atLeast"/>
        </w:trPr>
        <w:tc>
          <w:tcPr>
            <w:gridSpan w:val="3"/>
            <w:shd w:fill="deebf6" w:val="clear"/>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Play a full part in the life of the ALP, promoting ALP schools positively within the local community and beyond</w:t>
            </w:r>
          </w:p>
        </w:tc>
      </w:tr>
      <w:tr>
        <w:trPr>
          <w:trHeight w:val="340" w:hRule="atLeast"/>
        </w:trPr>
        <w:tc>
          <w:tcPr>
            <w:gridSpan w:val="3"/>
            <w:shd w:fill="deebf6" w:val="clear"/>
            <w:vAlign w:val="cente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Undertake other duties and responsibilities as required commensurate with the grade of the post</w:t>
            </w:r>
          </w:p>
        </w:tc>
      </w:tr>
      <w:tr>
        <w:trPr>
          <w:trHeight w:val="200" w:hRule="atLeast"/>
        </w:trPr>
        <w:tc>
          <w:tcPr>
            <w:gridSpan w:val="3"/>
            <w:shd w:fill="deebf6" w:val="clear"/>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a representative of the ALP, it is important that a positive, helpful and courteous approach is adopted with everyone with whom the postholder comes into contact. For the purposes of this aspect of the job, customers can be categorised as internal (e.g. governors, staff and pupils to whom the postholder is providing a service) and external (e.g. parents, visitors, suppliers, contractors, local residents etc).</w:t>
            </w:r>
          </w:p>
        </w:tc>
      </w:tr>
      <w:tr>
        <w:trPr>
          <w:trHeight w:val="340" w:hRule="atLeast"/>
        </w:trPr>
        <w:tc>
          <w:tcPr>
            <w:gridSpan w:val="3"/>
            <w:shd w:fill="deebf6" w:val="clear"/>
            <w:vAlign w:val="cente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ALP is committed to safeguarding and promoting the welfare of children and young people and expects all staff and volunteers to share this commitment. The postholder is therefore under a duty to use the ALP’s procedures to report any concerns they may have regarding the safety or well-being of any child or young person.</w:t>
            </w:r>
          </w:p>
        </w:tc>
      </w:tr>
      <w:tr>
        <w:trPr>
          <w:trHeight w:val="340" w:hRule="atLeast"/>
        </w:trPr>
        <w:tc>
          <w:tcPr>
            <w:gridSpan w:val="3"/>
            <w:shd w:fill="deebf6" w:val="clear"/>
            <w:vAlign w:val="cente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job description may, after satisfactory negotiation has taken place, be modified to reflect or anticipate changes which occur over time at a local or national level</w:t>
              <w:tab/>
            </w:r>
          </w:p>
        </w:tc>
      </w:tr>
    </w:tbl>
    <w:p w:rsidR="00000000" w:rsidDel="00000000" w:rsidP="00000000" w:rsidRDefault="00000000" w:rsidRPr="00000000" w14:paraId="00000085">
      <w:pPr>
        <w:contextualSpacing w:val="0"/>
        <w:rPr/>
      </w:pPr>
      <w:r w:rsidDel="00000000" w:rsidR="00000000" w:rsidRPr="00000000">
        <w:br w:type="page"/>
      </w:r>
      <w:r w:rsidDel="00000000" w:rsidR="00000000" w:rsidRPr="00000000">
        <w:rPr>
          <w:rtl w:val="0"/>
        </w:rPr>
      </w:r>
    </w:p>
    <w:tbl>
      <w:tblPr>
        <w:tblStyle w:val="Table6"/>
        <w:tblW w:w="188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80"/>
        <w:tblGridChange w:id="0">
          <w:tblGrid>
            <w:gridCol w:w="1880"/>
          </w:tblGrid>
        </w:tblGridChange>
      </w:tblGrid>
      <w:tr>
        <w:trPr>
          <w:trHeight w:val="340" w:hRule="atLeast"/>
        </w:trPr>
        <w:tc>
          <w:tcPr>
            <w:shd w:fill="deebf6" w:val="clear"/>
            <w:vAlign w:val="cente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Work arrangements</w:t>
            </w:r>
          </w:p>
        </w:tc>
      </w:tr>
    </w:tb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4"/>
          <w:szCs w:val="4"/>
          <w:u w:val="none"/>
          <w:shd w:fill="auto" w:val="clear"/>
          <w:vertAlign w:val="baseline"/>
        </w:rPr>
      </w:pPr>
      <w:r w:rsidDel="00000000" w:rsidR="00000000" w:rsidRPr="00000000">
        <w:rPr>
          <w:rtl w:val="0"/>
        </w:rPr>
      </w:r>
    </w:p>
    <w:tbl>
      <w:tblPr>
        <w:tblStyle w:val="Table7"/>
        <w:tblW w:w="15876.000000000002"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68"/>
        <w:gridCol w:w="284"/>
        <w:gridCol w:w="13324"/>
        <w:tblGridChange w:id="0">
          <w:tblGrid>
            <w:gridCol w:w="2268"/>
            <w:gridCol w:w="284"/>
            <w:gridCol w:w="13324"/>
          </w:tblGrid>
        </w:tblGridChange>
      </w:tblGrid>
      <w:tr>
        <w:trPr>
          <w:trHeight w:val="340" w:hRule="atLeast"/>
        </w:trPr>
        <w:tc>
          <w:tcPr>
            <w:shd w:fill="deebf6" w:val="clear"/>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Physical requirements:</w:t>
            </w:r>
          </w:p>
        </w:tc>
        <w:tc>
          <w:tcPr>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Ability to operate basic ICT and office equipment. </w:t>
            </w:r>
          </w:p>
        </w:tc>
      </w:tr>
      <w:tr>
        <w:trPr>
          <w:trHeight w:val="20" w:hRule="atLeast"/>
        </w:trPr>
        <w:tc>
          <w:tcPr>
            <w:shd w:fill="auto" w:val="clear"/>
            <w:vAlign w:val="cente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shd w:fill="deebf6" w:val="clear"/>
            <w:vAlign w:val="cente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Transport requirements:</w:t>
            </w:r>
          </w:p>
        </w:tc>
        <w:tc>
          <w:tcPr>
            <w:vAlign w:val="cente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None</w:t>
            </w:r>
          </w:p>
        </w:tc>
      </w:tr>
      <w:tr>
        <w:trPr>
          <w:trHeight w:val="20" w:hRule="atLeast"/>
        </w:trPr>
        <w:tc>
          <w:tcPr>
            <w:shd w:fill="auto" w:val="clear"/>
            <w:vAlign w:val="cente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shd w:fill="deebf6" w:val="clear"/>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Working patterns:</w:t>
            </w:r>
          </w:p>
        </w:tc>
        <w:tc>
          <w:tcPr>
            <w:vAlign w:val="cente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Week days, term time plus up to 5 days, as agreed.</w:t>
            </w:r>
          </w:p>
        </w:tc>
      </w:tr>
      <w:tr>
        <w:trPr>
          <w:trHeight w:val="20" w:hRule="atLeast"/>
        </w:trPr>
        <w:tc>
          <w:tcPr>
            <w:shd w:fill="auto" w:val="clear"/>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shd w:fill="deebf6" w:val="clear"/>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Working conditions:</w:t>
            </w:r>
          </w:p>
        </w:tc>
        <w:tc>
          <w:tcPr>
            <w:vAlign w:val="cente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Normally indoors. May be occasional exposure to people related behaviour. </w:t>
            </w:r>
          </w:p>
        </w:tc>
      </w:tr>
    </w:tb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bl>
      <w:tblPr>
        <w:tblStyle w:val="Table8"/>
        <w:tblW w:w="158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876"/>
        <w:tblGridChange w:id="0">
          <w:tblGrid>
            <w:gridCol w:w="15876"/>
          </w:tblGrid>
        </w:tblGridChange>
      </w:tblGrid>
      <w:tr>
        <w:trPr>
          <w:trHeight w:val="200" w:hRule="atLeast"/>
        </w:trPr>
        <w:tc>
          <w:tcPr>
            <w:shd w:fill="deebf6" w:val="clear"/>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ALP will endeavour to make reasonable adjustments to this job description and to the working environment in order to enable access to employment opportunities for disabled job applicants and/or to enable continued employment for an employee who develops a disabling condition.</w:t>
            </w:r>
          </w:p>
        </w:tc>
      </w:tr>
    </w:tb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bl>
      <w:tblPr>
        <w:tblStyle w:val="Table9"/>
        <w:tblW w:w="63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284"/>
        <w:gridCol w:w="1984"/>
        <w:tblGridChange w:id="0">
          <w:tblGrid>
            <w:gridCol w:w="4106"/>
            <w:gridCol w:w="284"/>
            <w:gridCol w:w="1984"/>
          </w:tblGrid>
        </w:tblGridChange>
      </w:tblGrid>
      <w:tr>
        <w:trPr>
          <w:trHeight w:val="560" w:hRule="atLeast"/>
        </w:trPr>
        <w:tc>
          <w:tcPr>
            <w:tcBorders>
              <w:top w:color="0000ff" w:space="0" w:sz="4" w:val="single"/>
              <w:left w:color="0000ff" w:space="0" w:sz="4" w:val="single"/>
              <w:bottom w:color="0000ff" w:space="0" w:sz="4" w:val="single"/>
              <w:right w:color="0000ff" w:space="0" w:sz="4" w:val="single"/>
            </w:tcBorders>
            <w:shd w:fill="ffffff" w:val="clear"/>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ff" w:space="0" w:sz="4" w:val="single"/>
              <w:bottom w:color="000000" w:space="0" w:sz="0" w:val="nil"/>
              <w:right w:color="000000" w:space="0" w:sz="0" w:val="nil"/>
            </w:tcBorders>
            <w:vAlign w:val="cente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c00000"/>
                <w:sz w:val="20"/>
                <w:szCs w:val="20"/>
                <w:u w:val="none"/>
                <w:shd w:fill="auto" w:val="clear"/>
                <w:vertAlign w:val="baseline"/>
                <w:rtl w:val="0"/>
              </w:rPr>
              <w:t xml:space="preserve">(Postholder)</w:t>
            </w:r>
            <w:r w:rsidDel="00000000" w:rsidR="00000000" w:rsidRPr="00000000">
              <w:rPr>
                <w:rtl w:val="0"/>
              </w:rPr>
            </w:r>
          </w:p>
        </w:tc>
      </w:tr>
    </w:tb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bl>
      <w:tblPr>
        <w:tblStyle w:val="Table10"/>
        <w:tblW w:w="63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284"/>
        <w:gridCol w:w="1984"/>
        <w:tblGridChange w:id="0">
          <w:tblGrid>
            <w:gridCol w:w="4106"/>
            <w:gridCol w:w="284"/>
            <w:gridCol w:w="1984"/>
          </w:tblGrid>
        </w:tblGridChange>
      </w:tblGrid>
      <w:tr>
        <w:trPr>
          <w:trHeight w:val="560" w:hRule="atLeast"/>
        </w:trPr>
        <w:tc>
          <w:tcPr>
            <w:tcBorders>
              <w:top w:color="0000ff" w:space="0" w:sz="4" w:val="single"/>
              <w:left w:color="0000ff" w:space="0" w:sz="4" w:val="single"/>
              <w:bottom w:color="0000ff" w:space="0" w:sz="4" w:val="single"/>
              <w:right w:color="0000ff" w:space="0" w:sz="4" w:val="single"/>
            </w:tcBorders>
            <w:shd w:fill="ffffff" w:val="clear"/>
            <w:vAlign w:val="cente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ff" w:space="0" w:sz="4" w:val="single"/>
              <w:bottom w:color="000000" w:space="0" w:sz="0" w:val="nil"/>
              <w:right w:color="000000" w:space="0" w:sz="0" w:val="nil"/>
            </w:tcBorders>
            <w:vAlign w:val="cente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c00000"/>
                <w:sz w:val="20"/>
                <w:szCs w:val="20"/>
                <w:u w:val="none"/>
                <w:shd w:fill="auto" w:val="clear"/>
                <w:vertAlign w:val="baseline"/>
                <w:rtl w:val="0"/>
              </w:rPr>
              <w:t xml:space="preserve">(Line Manager)</w:t>
            </w:r>
            <w:r w:rsidDel="00000000" w:rsidR="00000000" w:rsidRPr="00000000">
              <w:rPr>
                <w:rtl w:val="0"/>
              </w:rPr>
            </w:r>
          </w:p>
        </w:tc>
      </w:tr>
    </w:tb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contextualSpacing w:val="0"/>
        <w:rPr>
          <w:rFonts w:ascii="Calibri" w:cs="Calibri" w:eastAsia="Calibri" w:hAnsi="Calibri"/>
          <w:b w:val="1"/>
          <w:sz w:val="20"/>
          <w:szCs w:val="20"/>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ff"/>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ff"/>
          <w:sz w:val="22"/>
          <w:szCs w:val="22"/>
          <w:u w:val="none"/>
          <w:shd w:fill="auto" w:val="clear"/>
          <w:vertAlign w:val="baseline"/>
          <w:rtl w:val="0"/>
        </w:rPr>
        <w:t xml:space="preserve">PERSON SPECIFICATION</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bl>
      <w:tblPr>
        <w:tblStyle w:val="Table11"/>
        <w:tblW w:w="1615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29"/>
        <w:gridCol w:w="562"/>
        <w:gridCol w:w="282"/>
        <w:gridCol w:w="4662"/>
        <w:gridCol w:w="844"/>
        <w:gridCol w:w="4662"/>
        <w:gridCol w:w="501.375"/>
        <w:gridCol w:w="501.375"/>
        <w:gridCol w:w="501.375"/>
        <w:gridCol w:w="501.375"/>
        <w:gridCol w:w="501.375"/>
        <w:gridCol w:w="501.375"/>
        <w:gridCol w:w="501.375"/>
        <w:gridCol w:w="501.375"/>
        <w:tblGridChange w:id="0">
          <w:tblGrid>
            <w:gridCol w:w="1129"/>
            <w:gridCol w:w="562"/>
            <w:gridCol w:w="282"/>
            <w:gridCol w:w="4662"/>
            <w:gridCol w:w="844"/>
            <w:gridCol w:w="4662"/>
            <w:gridCol w:w="501.375"/>
            <w:gridCol w:w="501.375"/>
            <w:gridCol w:w="501.375"/>
            <w:gridCol w:w="501.375"/>
            <w:gridCol w:w="501.375"/>
            <w:gridCol w:w="501.375"/>
            <w:gridCol w:w="501.375"/>
            <w:gridCol w:w="501.375"/>
          </w:tblGrid>
        </w:tblGridChange>
      </w:tblGrid>
      <w:tr>
        <w:trPr>
          <w:trHeight w:val="340" w:hRule="atLeast"/>
        </w:trPr>
        <w:tc>
          <w:tcPr>
            <w:gridSpan w:val="2"/>
            <w:shd w:fill="deebf6" w:val="clear"/>
            <w:vAlign w:val="cente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Job Title:</w:t>
            </w:r>
          </w:p>
        </w:tc>
        <w:tc>
          <w:tcPr>
            <w:vAlign w:val="cente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gridSpan w:val="2"/>
            <w:shd w:fill="deebf6" w:val="clear"/>
            <w:vAlign w:val="cente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c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c00000"/>
                <w:sz w:val="20"/>
                <w:szCs w:val="20"/>
                <w:u w:val="none"/>
                <w:shd w:fill="auto" w:val="clear"/>
                <w:vertAlign w:val="baseline"/>
                <w:rtl w:val="0"/>
              </w:rPr>
              <w:t xml:space="preserve">Teaching Assistant BPS</w:t>
            </w:r>
          </w:p>
        </w:tc>
        <w:tc>
          <w:tcPr>
            <w:gridSpan w:val="2"/>
            <w:shd w:fill="deebf6" w:val="clea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c00000"/>
                <w:sz w:val="20"/>
                <w:szCs w:val="20"/>
                <w:u w:val="none"/>
                <w:shd w:fill="auto" w:val="clear"/>
                <w:vertAlign w:val="baseline"/>
              </w:rPr>
            </w:pPr>
            <w:r w:rsidDel="00000000" w:rsidR="00000000" w:rsidRPr="00000000">
              <w:rPr>
                <w:rtl w:val="0"/>
              </w:rPr>
            </w:r>
          </w:p>
        </w:tc>
        <w:tc>
          <w:tcPr>
            <w:gridSpan w:val="2"/>
            <w:shd w:fill="deebf6" w:val="clea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c00000"/>
                <w:sz w:val="20"/>
                <w:szCs w:val="20"/>
                <w:u w:val="none"/>
                <w:shd w:fill="auto" w:val="clear"/>
                <w:vertAlign w:val="baseline"/>
              </w:rPr>
            </w:pPr>
            <w:r w:rsidDel="00000000" w:rsidR="00000000" w:rsidRPr="00000000">
              <w:rPr>
                <w:rtl w:val="0"/>
              </w:rPr>
            </w:r>
          </w:p>
        </w:tc>
      </w:tr>
      <w:tr>
        <w:trPr>
          <w:trHeight w:val="340" w:hRule="atLeast"/>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c00000"/>
                <w:sz w:val="20"/>
                <w:szCs w:val="20"/>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deebf6" w:val="clea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eebf6" w:val="clea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eebf6" w:val="clear"/>
            <w:vAlign w:val="cente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Assessed by:</w:t>
            </w:r>
          </w:p>
        </w:tc>
      </w:tr>
      <w:tr>
        <w:trPr>
          <w:trHeight w:val="340" w:hRule="atLeast"/>
        </w:trPr>
        <w:tc>
          <w:tcPr>
            <w:tcBorders>
              <w:top w:color="000000" w:space="0" w:sz="0" w:val="nil"/>
              <w:left w:color="000000" w:space="0" w:sz="0" w:val="nil"/>
              <w:bottom w:color="000000" w:space="0" w:sz="0" w:val="nil"/>
              <w:right w:color="000000" w:space="0" w:sz="0" w:val="nil"/>
            </w:tcBorders>
            <w:shd w:fill="deebf6" w:val="clear"/>
            <w:vAlign w:val="cente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ff"/>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ff"/>
                <w:sz w:val="20"/>
                <w:szCs w:val="20"/>
                <w:u w:val="none"/>
                <w:shd w:fill="auto" w:val="clear"/>
                <w:vertAlign w:val="baseline"/>
                <w:rtl w:val="0"/>
              </w:rPr>
              <w:t xml:space="preserve">Essential:</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eebf6" w:val="clear"/>
            <w:vAlign w:val="cente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ff"/>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ff"/>
                <w:sz w:val="20"/>
                <w:szCs w:val="20"/>
                <w:u w:val="none"/>
                <w:shd w:fill="auto" w:val="clear"/>
                <w:vertAlign w:val="baseline"/>
                <w:rtl w:val="0"/>
              </w:rPr>
              <w:t xml:space="preserve">Desirable:</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eebf6" w:val="clea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8"/>
          <w:szCs w:val="8"/>
          <w:u w:val="none"/>
          <w:shd w:fill="auto" w:val="clear"/>
          <w:vertAlign w:val="baseline"/>
        </w:rPr>
      </w:pPr>
      <w:r w:rsidDel="00000000" w:rsidR="00000000" w:rsidRPr="00000000">
        <w:rPr>
          <w:rtl w:val="0"/>
        </w:rPr>
      </w:r>
    </w:p>
    <w:tbl>
      <w:tblPr>
        <w:tblStyle w:val="Table12"/>
        <w:tblW w:w="1020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47"/>
        <w:gridCol w:w="4961"/>
        <w:gridCol w:w="2693"/>
        <w:tblGridChange w:id="0">
          <w:tblGrid>
            <w:gridCol w:w="2547"/>
            <w:gridCol w:w="4961"/>
            <w:gridCol w:w="2693"/>
          </w:tblGrid>
        </w:tblGridChange>
      </w:tblGrid>
      <w:tr>
        <w:trPr>
          <w:trHeight w:val="340" w:hRule="atLeast"/>
        </w:trPr>
        <w:tc>
          <w:tcPr>
            <w:shd w:fill="deebf6" w:val="clear"/>
            <w:vAlign w:val="cente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Knowledge &amp; Qualifications</w:t>
            </w:r>
          </w:p>
        </w:tc>
        <w:tc>
          <w:tcPr>
            <w:vAlign w:val="cente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Knowledge &amp; Qualifications</w:t>
            </w:r>
          </w:p>
        </w:tc>
      </w:tr>
    </w:tbl>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8"/>
          <w:szCs w:val="8"/>
          <w:u w:val="none"/>
          <w:shd w:fill="auto" w:val="clear"/>
          <w:vertAlign w:val="baseline"/>
        </w:rPr>
      </w:pPr>
      <w:r w:rsidDel="00000000" w:rsidR="00000000" w:rsidRPr="00000000">
        <w:rPr>
          <w:rtl w:val="0"/>
        </w:rPr>
      </w:r>
    </w:p>
    <w:tbl>
      <w:tblPr>
        <w:tblStyle w:val="Table13"/>
        <w:tblW w:w="1592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258"/>
        <w:gridCol w:w="284"/>
        <w:gridCol w:w="7229"/>
        <w:gridCol w:w="284"/>
        <w:gridCol w:w="871"/>
        <w:tblGridChange w:id="0">
          <w:tblGrid>
            <w:gridCol w:w="7258"/>
            <w:gridCol w:w="284"/>
            <w:gridCol w:w="7229"/>
            <w:gridCol w:w="284"/>
            <w:gridCol w:w="871"/>
          </w:tblGrid>
        </w:tblGridChange>
      </w:tblGrid>
      <w:tr>
        <w:trPr>
          <w:trHeight w:val="340" w:hRule="atLeast"/>
        </w:trPr>
        <w:tc>
          <w:tcPr>
            <w:shd w:fill="deebf6" w:val="clear"/>
            <w:vAlign w:val="cente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Good numeracy / literacy skills</w:t>
            </w:r>
          </w:p>
        </w:tc>
        <w:tc>
          <w:tcPr>
            <w:vAlign w:val="cente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Relevant Qualifications</w:t>
            </w:r>
          </w:p>
        </w:tc>
        <w:tc>
          <w:tcPr>
            <w:vAlign w:val="cente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8"/>
          <w:szCs w:val="8"/>
          <w:u w:val="none"/>
          <w:shd w:fill="auto" w:val="clear"/>
          <w:vertAlign w:val="baseline"/>
        </w:rPr>
      </w:pPr>
      <w:r w:rsidDel="00000000" w:rsidR="00000000" w:rsidRPr="00000000">
        <w:rPr>
          <w:rtl w:val="0"/>
        </w:rPr>
      </w:r>
    </w:p>
    <w:tbl>
      <w:tblPr>
        <w:tblStyle w:val="Table14"/>
        <w:tblW w:w="1592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47"/>
        <w:gridCol w:w="4711"/>
        <w:gridCol w:w="250"/>
        <w:gridCol w:w="2693"/>
        <w:gridCol w:w="4570"/>
        <w:gridCol w:w="284"/>
        <w:gridCol w:w="871"/>
        <w:tblGridChange w:id="0">
          <w:tblGrid>
            <w:gridCol w:w="2547"/>
            <w:gridCol w:w="4711"/>
            <w:gridCol w:w="250"/>
            <w:gridCol w:w="2693"/>
            <w:gridCol w:w="4570"/>
            <w:gridCol w:w="284"/>
            <w:gridCol w:w="871"/>
          </w:tblGrid>
        </w:tblGridChange>
      </w:tblGrid>
      <w:tr>
        <w:trPr>
          <w:trHeight w:val="340" w:hRule="atLeast"/>
        </w:trPr>
        <w:tc>
          <w:tcPr>
            <w:shd w:fill="deebf6" w:val="clear"/>
            <w:vAlign w:val="cente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Experience</w:t>
            </w:r>
          </w:p>
        </w:tc>
        <w:tc>
          <w:tcPr>
            <w:gridSpan w:val="2"/>
            <w:vAlign w:val="cente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Experience</w:t>
            </w:r>
          </w:p>
        </w:tc>
      </w:tr>
      <w:tr>
        <w:trPr>
          <w:trHeight w:val="340" w:hRule="atLeast"/>
        </w:trPr>
        <w:tc>
          <w:tcPr>
            <w:gridSpan w:val="2"/>
            <w:shd w:fill="deebf6" w:val="clear"/>
            <w:vAlign w:val="cente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Working with or caring for children of the relevant age</w:t>
            </w:r>
          </w:p>
        </w:tc>
        <w:tc>
          <w:tcPr>
            <w:vAlign w:val="center"/>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deebf6" w:val="clear"/>
            <w:vAlign w:val="center"/>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Working as a member of a team</w:t>
            </w:r>
          </w:p>
        </w:tc>
        <w:tc>
          <w:tcPr>
            <w:vAlign w:val="center"/>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gridSpan w:val="2"/>
            <w:shd w:fill="deebf6" w:val="clear"/>
            <w:vAlign w:val="center"/>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Following instructions, procedures and polices</w:t>
            </w:r>
          </w:p>
        </w:tc>
        <w:tc>
          <w:tcPr>
            <w:vAlign w:val="center"/>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deebf6" w:val="clear"/>
            <w:vAlign w:val="center"/>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Working within an educational setting</w:t>
            </w:r>
          </w:p>
        </w:tc>
        <w:tc>
          <w:tcPr>
            <w:vAlign w:val="center"/>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tbl>
      <w:tblPr>
        <w:tblStyle w:val="Table15"/>
        <w:tblW w:w="1592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47"/>
        <w:gridCol w:w="4711"/>
        <w:gridCol w:w="250"/>
        <w:gridCol w:w="2693"/>
        <w:gridCol w:w="4570"/>
        <w:gridCol w:w="284"/>
        <w:gridCol w:w="871"/>
        <w:tblGridChange w:id="0">
          <w:tblGrid>
            <w:gridCol w:w="2547"/>
            <w:gridCol w:w="4711"/>
            <w:gridCol w:w="250"/>
            <w:gridCol w:w="2693"/>
            <w:gridCol w:w="4570"/>
            <w:gridCol w:w="284"/>
            <w:gridCol w:w="871"/>
          </w:tblGrid>
        </w:tblGridChange>
      </w:tblGrid>
      <w:tr>
        <w:trPr>
          <w:trHeight w:val="340" w:hRule="atLeast"/>
        </w:trPr>
        <w:tc>
          <w:tcPr>
            <w:shd w:fill="deebf6" w:val="clear"/>
            <w:vAlign w:val="center"/>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Skills &amp; Competencies</w:t>
            </w:r>
          </w:p>
        </w:tc>
        <w:tc>
          <w:tcPr>
            <w:gridSpan w:val="2"/>
            <w:vAlign w:val="center"/>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Skills &amp; Competencies</w:t>
            </w:r>
          </w:p>
        </w:tc>
      </w:tr>
      <w:tr>
        <w:trPr>
          <w:trHeight w:val="340" w:hRule="atLeast"/>
        </w:trPr>
        <w:tc>
          <w:tcPr>
            <w:gridSpan w:val="2"/>
            <w:shd w:fill="deebf6" w:val="clear"/>
            <w:vAlign w:val="center"/>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Basic ICT Skills</w:t>
            </w:r>
          </w:p>
        </w:tc>
        <w:tc>
          <w:tcPr>
            <w:vAlign w:val="cente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deebf6" w:val="clear"/>
            <w:vAlign w:val="center"/>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gridSpan w:val="2"/>
            <w:shd w:fill="deebf6" w:val="clear"/>
            <w:vAlign w:val="center"/>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Ability to relate well to both children and adults</w:t>
            </w:r>
          </w:p>
        </w:tc>
        <w:tc>
          <w:tcPr>
            <w:vAlign w:val="center"/>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deebf6" w:val="clear"/>
            <w:vAlign w:val="cente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gridSpan w:val="2"/>
            <w:shd w:fill="deebf6" w:val="clear"/>
            <w:vAlign w:val="cente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Ability to work constructively as part of a team</w:t>
            </w:r>
          </w:p>
        </w:tc>
        <w:tc>
          <w:tcPr>
            <w:vAlign w:val="cente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deebf6" w:val="clear"/>
            <w:vAlign w:val="cente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gridSpan w:val="2"/>
            <w:shd w:fill="deebf6" w:val="clear"/>
            <w:vAlign w:val="cente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Understanding of classroom roles and responsibilities</w:t>
            </w:r>
          </w:p>
        </w:tc>
        <w:tc>
          <w:tcPr>
            <w:vAlign w:val="cente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deebf6" w:val="clear"/>
            <w:vAlign w:val="center"/>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gridSpan w:val="2"/>
            <w:shd w:fill="deebf6" w:val="clear"/>
            <w:vAlign w:val="center"/>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Judgement to identify straightforward solutions to simple problems</w:t>
            </w:r>
          </w:p>
        </w:tc>
        <w:tc>
          <w:tcPr>
            <w:vAlign w:val="center"/>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deebf6" w:val="clear"/>
            <w:vAlign w:val="cente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gridSpan w:val="2"/>
            <w:shd w:fill="deebf6" w:val="clear"/>
            <w:vAlign w:val="cente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particular requirements for developed physical skills</w:t>
            </w:r>
          </w:p>
        </w:tc>
        <w:tc>
          <w:tcPr>
            <w:vAlign w:val="center"/>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deebf6" w:val="clear"/>
            <w:vAlign w:val="cente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tl w:val="0"/>
        </w:rPr>
      </w:r>
    </w:p>
    <w:tbl>
      <w:tblPr>
        <w:tblStyle w:val="Table16"/>
        <w:tblW w:w="1592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20"/>
        <w:gridCol w:w="2438"/>
        <w:gridCol w:w="250"/>
        <w:gridCol w:w="4825"/>
        <w:gridCol w:w="2438"/>
        <w:gridCol w:w="284"/>
        <w:gridCol w:w="871"/>
        <w:tblGridChange w:id="0">
          <w:tblGrid>
            <w:gridCol w:w="4820"/>
            <w:gridCol w:w="2438"/>
            <w:gridCol w:w="250"/>
            <w:gridCol w:w="4825"/>
            <w:gridCol w:w="2438"/>
            <w:gridCol w:w="284"/>
            <w:gridCol w:w="871"/>
          </w:tblGrid>
        </w:tblGridChange>
      </w:tblGrid>
      <w:tr>
        <w:trPr>
          <w:trHeight w:val="340" w:hRule="atLeast"/>
        </w:trPr>
        <w:tc>
          <w:tcPr>
            <w:shd w:fill="deebf6" w:val="clear"/>
            <w:vAlign w:val="cente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Physical, mental, emotional &amp; environmental demands</w:t>
            </w:r>
          </w:p>
        </w:tc>
        <w:tc>
          <w:tcPr>
            <w:gridSpan w:val="2"/>
            <w:vAlign w:val="center"/>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Physical, mental, emotional &amp; environmental demands</w:t>
            </w:r>
          </w:p>
        </w:tc>
      </w:tr>
      <w:tr>
        <w:trPr>
          <w:trHeight w:val="340" w:hRule="atLeast"/>
        </w:trPr>
        <w:tc>
          <w:tcPr>
            <w:gridSpan w:val="2"/>
            <w:shd w:fill="deebf6" w:val="clear"/>
            <w:vAlign w:val="center"/>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Some on-going physical effort, sitting, standing and walking, bending.</w:t>
            </w:r>
          </w:p>
        </w:tc>
        <w:tc>
          <w:tcPr>
            <w:vAlign w:val="center"/>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deebf6" w:val="clear"/>
            <w:vAlign w:val="center"/>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gridSpan w:val="2"/>
            <w:shd w:fill="deebf6" w:val="clear"/>
            <w:vAlign w:val="cente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Need to remain alert for periods of up to two hours at a time to monitor pupil activity, learning and health and safety risks</w:t>
            </w:r>
          </w:p>
        </w:tc>
        <w:tc>
          <w:tcPr>
            <w:vAlign w:val="center"/>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deebf6" w:val="clear"/>
            <w:vAlign w:val="cente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gridSpan w:val="2"/>
            <w:shd w:fill="deebf6" w:val="clear"/>
            <w:vAlign w:val="cente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Emotional issues may be encountered occasionally </w:t>
            </w:r>
          </w:p>
        </w:tc>
        <w:tc>
          <w:tcPr>
            <w:vAlign w:val="cente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deebf6" w:val="clear"/>
            <w:vAlign w:val="center"/>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7"/>
        <w:tblW w:w="15926.000000000002"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51"/>
        <w:gridCol w:w="6407"/>
        <w:gridCol w:w="250"/>
        <w:gridCol w:w="856"/>
        <w:gridCol w:w="6407"/>
        <w:gridCol w:w="284"/>
        <w:gridCol w:w="871"/>
        <w:tblGridChange w:id="0">
          <w:tblGrid>
            <w:gridCol w:w="851"/>
            <w:gridCol w:w="6407"/>
            <w:gridCol w:w="250"/>
            <w:gridCol w:w="856"/>
            <w:gridCol w:w="6407"/>
            <w:gridCol w:w="284"/>
            <w:gridCol w:w="871"/>
          </w:tblGrid>
        </w:tblGridChange>
      </w:tblGrid>
      <w:tr>
        <w:trPr>
          <w:trHeight w:val="340" w:hRule="atLeast"/>
        </w:trPr>
        <w:tc>
          <w:tcPr>
            <w:shd w:fill="deebf6" w:val="clear"/>
            <w:vAlign w:val="cente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Other</w:t>
            </w:r>
          </w:p>
        </w:tc>
        <w:tc>
          <w:tcPr>
            <w:gridSpan w:val="2"/>
            <w:vAlign w:val="cente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Other</w:t>
            </w:r>
          </w:p>
        </w:tc>
      </w:tr>
      <w:tr>
        <w:trPr>
          <w:trHeight w:val="340" w:hRule="atLeast"/>
        </w:trPr>
        <w:tc>
          <w:tcPr>
            <w:gridSpan w:val="2"/>
            <w:shd w:fill="deebf6" w:val="clear"/>
            <w:vAlign w:val="cente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Willingness to participate in training and personal development</w:t>
            </w:r>
          </w:p>
        </w:tc>
        <w:tc>
          <w:tcPr>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deebf6" w:val="clear"/>
            <w:vAlign w:val="cente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Evidence of learning beyond the workplace</w:t>
            </w:r>
          </w:p>
        </w:tc>
        <w:tc>
          <w:tcPr>
            <w:vAlign w:val="cente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8"/>
        <w:tblW w:w="160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034"/>
        <w:tblGridChange w:id="0">
          <w:tblGrid>
            <w:gridCol w:w="16034"/>
          </w:tblGrid>
        </w:tblGridChange>
      </w:tblGrid>
      <w:tr>
        <w:trPr>
          <w:trHeight w:val="340" w:hRule="atLeast"/>
        </w:trPr>
        <w:tc>
          <w:tcPr>
            <w:shd w:fill="deebf6" w:val="clear"/>
            <w:vAlign w:val="cente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Key to assessment methods;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application form,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interview,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references,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ability tests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(Q)</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personality questionnaire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assessed group work,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presentation,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others </w:t>
            </w:r>
          </w:p>
        </w:tc>
      </w:tr>
    </w:tbl>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tl w:val="0"/>
        </w:rPr>
      </w:r>
    </w:p>
    <w:sectPr>
      <w:pgSz w:h="11906" w:w="16838"/>
      <w:pgMar w:bottom="397" w:top="397" w:left="397" w:right="3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