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5F48A9">
        <w:rPr>
          <w:rFonts w:ascii="Arial" w:hAnsi="Arial" w:cs="Arial"/>
          <w:b/>
          <w:sz w:val="24"/>
          <w:szCs w:val="24"/>
        </w:rPr>
        <w:tab/>
      </w:r>
      <w:r w:rsidR="009E58D9">
        <w:rPr>
          <w:rFonts w:ascii="Arial" w:hAnsi="Arial" w:cs="Arial"/>
          <w:b/>
          <w:sz w:val="24"/>
          <w:szCs w:val="24"/>
        </w:rPr>
        <w:t>Pilot/Deputy Harbour Master</w:t>
      </w:r>
    </w:p>
    <w:p w:rsidR="002F7597" w:rsidRPr="002F7597" w:rsidRDefault="00B038D0" w:rsidP="00BB03C2">
      <w:pPr>
        <w:ind w:left="2880" w:hanging="2880"/>
        <w:rPr>
          <w:rFonts w:ascii="Arial" w:hAnsi="Arial" w:cs="Arial"/>
          <w:b/>
          <w:i/>
          <w:iCs/>
          <w:sz w:val="24"/>
          <w:szCs w:val="24"/>
        </w:rPr>
      </w:pPr>
      <w:r w:rsidRPr="00682258">
        <w:rPr>
          <w:rFonts w:ascii="Arial" w:hAnsi="Arial" w:cs="Arial"/>
          <w:b/>
          <w:sz w:val="24"/>
          <w:szCs w:val="24"/>
        </w:rPr>
        <w:t>Salary Grade:</w:t>
      </w:r>
      <w:r w:rsidR="002F7597" w:rsidRPr="00682258">
        <w:rPr>
          <w:rFonts w:ascii="Arial" w:hAnsi="Arial" w:cs="Arial"/>
          <w:b/>
          <w:sz w:val="24"/>
          <w:szCs w:val="24"/>
        </w:rPr>
        <w:tab/>
      </w:r>
      <w:r w:rsidR="009E58D9" w:rsidRPr="00682258">
        <w:rPr>
          <w:rFonts w:ascii="Arial" w:hAnsi="Arial" w:cs="Arial"/>
          <w:b/>
          <w:sz w:val="24"/>
          <w:szCs w:val="24"/>
        </w:rPr>
        <w:t>Grade 10</w:t>
      </w:r>
      <w:r w:rsidR="002F7597" w:rsidRPr="00682258">
        <w:rPr>
          <w:rFonts w:ascii="Arial" w:hAnsi="Arial" w:cs="Arial"/>
          <w:b/>
          <w:i/>
          <w:iCs/>
          <w:sz w:val="24"/>
          <w:szCs w:val="24"/>
        </w:rPr>
        <w:t xml:space="preserve"> pro-rata plus a market supplement to pay the equivalent of £48,278 p.a. pro-rata </w:t>
      </w:r>
      <w:r w:rsidR="00BB03C2">
        <w:rPr>
          <w:rFonts w:ascii="Arial" w:hAnsi="Arial" w:cs="Arial"/>
          <w:b/>
          <w:i/>
          <w:iCs/>
          <w:sz w:val="24"/>
          <w:szCs w:val="24"/>
        </w:rPr>
        <w:t>(</w:t>
      </w:r>
      <w:r w:rsidR="002F7597" w:rsidRPr="002F7597">
        <w:rPr>
          <w:rFonts w:ascii="Arial" w:hAnsi="Arial" w:cs="Arial"/>
          <w:b/>
          <w:i/>
          <w:iCs/>
          <w:sz w:val="24"/>
          <w:szCs w:val="24"/>
        </w:rPr>
        <w:t>This position currently attracts a market supplement based on t</w:t>
      </w:r>
      <w:r w:rsidR="002F7597">
        <w:rPr>
          <w:rFonts w:ascii="Arial" w:hAnsi="Arial" w:cs="Arial"/>
          <w:b/>
          <w:i/>
          <w:iCs/>
          <w:sz w:val="24"/>
          <w:szCs w:val="24"/>
        </w:rPr>
        <w:t xml:space="preserve">he market rates for the duties. </w:t>
      </w:r>
      <w:r w:rsidR="002F7597" w:rsidRPr="002F7597">
        <w:rPr>
          <w:rFonts w:ascii="Arial" w:hAnsi="Arial" w:cs="Arial"/>
          <w:b/>
          <w:i/>
          <w:iCs/>
          <w:sz w:val="24"/>
          <w:szCs w:val="24"/>
        </w:rPr>
        <w:t xml:space="preserve"> The requirement for the position to receive a market supplement will be reviewed every two years but is subject to review and cessation</w:t>
      </w:r>
      <w:r w:rsidR="002F7597">
        <w:rPr>
          <w:rFonts w:ascii="Arial" w:hAnsi="Arial" w:cs="Arial"/>
          <w:b/>
          <w:i/>
          <w:iCs/>
          <w:sz w:val="24"/>
          <w:szCs w:val="24"/>
        </w:rPr>
        <w:t xml:space="preserve"> at any point during this time. </w:t>
      </w:r>
      <w:r w:rsidR="002F7597" w:rsidRPr="002F7597">
        <w:rPr>
          <w:rFonts w:ascii="Arial" w:hAnsi="Arial" w:cs="Arial"/>
          <w:b/>
          <w:i/>
          <w:iCs/>
          <w:sz w:val="24"/>
          <w:szCs w:val="24"/>
        </w:rPr>
        <w:t xml:space="preserve"> The current market supplement is agreed </w:t>
      </w:r>
      <w:r w:rsidR="002F7597" w:rsidRPr="00D655F9">
        <w:rPr>
          <w:rFonts w:ascii="Arial" w:hAnsi="Arial" w:cs="Arial"/>
          <w:b/>
          <w:i/>
          <w:iCs/>
          <w:sz w:val="24"/>
          <w:szCs w:val="24"/>
        </w:rPr>
        <w:t xml:space="preserve">to </w:t>
      </w:r>
      <w:r w:rsidR="00195BB1" w:rsidRPr="00D655F9">
        <w:rPr>
          <w:rFonts w:ascii="Arial" w:hAnsi="Arial" w:cs="Arial"/>
          <w:b/>
          <w:i/>
          <w:iCs/>
          <w:sz w:val="24"/>
          <w:szCs w:val="24"/>
        </w:rPr>
        <w:t>31.12.2019</w:t>
      </w:r>
      <w:r w:rsidR="00BB03C2">
        <w:rPr>
          <w:rFonts w:ascii="Arial" w:hAnsi="Arial" w:cs="Arial"/>
          <w:b/>
          <w:i/>
          <w:iCs/>
          <w:sz w:val="24"/>
          <w:szCs w:val="24"/>
        </w:rPr>
        <w:t>)</w:t>
      </w:r>
    </w:p>
    <w:p w:rsidR="00B038D0" w:rsidRPr="002F7597" w:rsidRDefault="00B038D0" w:rsidP="00B038D0">
      <w:pPr>
        <w:rPr>
          <w:rFonts w:ascii="Arial" w:hAnsi="Arial" w:cs="Arial"/>
          <w:b/>
          <w:sz w:val="24"/>
          <w:szCs w:val="24"/>
        </w:rPr>
      </w:pPr>
      <w:r w:rsidRPr="002F7597">
        <w:rPr>
          <w:rFonts w:ascii="Arial" w:hAnsi="Arial" w:cs="Arial"/>
          <w:b/>
          <w:sz w:val="24"/>
          <w:szCs w:val="24"/>
        </w:rPr>
        <w:t>SCP:</w:t>
      </w:r>
      <w:r w:rsidR="009D2429" w:rsidRPr="002F7597">
        <w:rPr>
          <w:rFonts w:ascii="Arial" w:hAnsi="Arial" w:cs="Arial"/>
          <w:b/>
          <w:sz w:val="24"/>
          <w:szCs w:val="24"/>
        </w:rPr>
        <w:tab/>
      </w:r>
      <w:r w:rsidR="009D2429" w:rsidRPr="002F7597">
        <w:rPr>
          <w:rFonts w:ascii="Arial" w:hAnsi="Arial" w:cs="Arial"/>
          <w:b/>
          <w:sz w:val="24"/>
          <w:szCs w:val="24"/>
        </w:rPr>
        <w:tab/>
      </w:r>
      <w:r w:rsidR="009D2429" w:rsidRPr="002F7597">
        <w:rPr>
          <w:rFonts w:ascii="Arial" w:hAnsi="Arial" w:cs="Arial"/>
          <w:b/>
          <w:sz w:val="24"/>
          <w:szCs w:val="24"/>
        </w:rPr>
        <w:tab/>
      </w:r>
      <w:r w:rsidR="009D2429" w:rsidRPr="002F7597">
        <w:rPr>
          <w:rFonts w:ascii="Arial" w:hAnsi="Arial" w:cs="Arial"/>
          <w:b/>
          <w:sz w:val="24"/>
          <w:szCs w:val="24"/>
        </w:rPr>
        <w:tab/>
      </w:r>
      <w:r w:rsidR="009E58D9" w:rsidRPr="002F7597">
        <w:rPr>
          <w:rFonts w:ascii="Arial" w:hAnsi="Arial" w:cs="Arial"/>
          <w:b/>
          <w:sz w:val="24"/>
          <w:szCs w:val="24"/>
        </w:rPr>
        <w:t xml:space="preserve">48 - 52 </w:t>
      </w:r>
    </w:p>
    <w:p w:rsidR="00B038D0" w:rsidRPr="002F7597" w:rsidRDefault="00B038D0" w:rsidP="00B038D0">
      <w:pPr>
        <w:rPr>
          <w:rFonts w:ascii="Arial" w:hAnsi="Arial" w:cs="Arial"/>
          <w:b/>
          <w:sz w:val="24"/>
          <w:szCs w:val="24"/>
        </w:rPr>
      </w:pPr>
      <w:r w:rsidRPr="002F7597">
        <w:rPr>
          <w:rFonts w:ascii="Arial" w:hAnsi="Arial" w:cs="Arial"/>
          <w:b/>
          <w:sz w:val="24"/>
          <w:szCs w:val="24"/>
        </w:rPr>
        <w:t>Job Family:</w:t>
      </w:r>
      <w:r w:rsidR="009D2429" w:rsidRPr="002F7597">
        <w:rPr>
          <w:rFonts w:ascii="Arial" w:hAnsi="Arial" w:cs="Arial"/>
          <w:b/>
          <w:sz w:val="24"/>
          <w:szCs w:val="24"/>
        </w:rPr>
        <w:tab/>
      </w:r>
      <w:r w:rsidR="009D2429" w:rsidRPr="002F7597">
        <w:rPr>
          <w:rFonts w:ascii="Arial" w:hAnsi="Arial" w:cs="Arial"/>
          <w:b/>
          <w:sz w:val="24"/>
          <w:szCs w:val="24"/>
        </w:rPr>
        <w:tab/>
      </w:r>
      <w:r w:rsidR="009D2429" w:rsidRPr="002F7597">
        <w:rPr>
          <w:rFonts w:ascii="Arial" w:hAnsi="Arial" w:cs="Arial"/>
          <w:b/>
          <w:sz w:val="24"/>
          <w:szCs w:val="24"/>
        </w:rPr>
        <w:tab/>
        <w:t>Operational Services</w:t>
      </w:r>
    </w:p>
    <w:p w:rsidR="00B038D0" w:rsidRPr="002F7597" w:rsidRDefault="00B038D0" w:rsidP="00B038D0">
      <w:pPr>
        <w:rPr>
          <w:rFonts w:ascii="Arial" w:hAnsi="Arial" w:cs="Arial"/>
          <w:b/>
          <w:sz w:val="24"/>
          <w:szCs w:val="24"/>
        </w:rPr>
      </w:pPr>
      <w:r w:rsidRPr="002F7597">
        <w:rPr>
          <w:rFonts w:ascii="Arial" w:hAnsi="Arial" w:cs="Arial"/>
          <w:b/>
          <w:sz w:val="24"/>
          <w:szCs w:val="24"/>
        </w:rPr>
        <w:t>Job Profile:</w:t>
      </w:r>
      <w:r w:rsidR="009D2429" w:rsidRPr="002F7597">
        <w:rPr>
          <w:rFonts w:ascii="Arial" w:hAnsi="Arial" w:cs="Arial"/>
          <w:b/>
          <w:sz w:val="24"/>
          <w:szCs w:val="24"/>
        </w:rPr>
        <w:tab/>
      </w:r>
      <w:r w:rsidR="009D2429" w:rsidRPr="002F7597">
        <w:rPr>
          <w:rFonts w:ascii="Arial" w:hAnsi="Arial" w:cs="Arial"/>
          <w:b/>
          <w:sz w:val="24"/>
          <w:szCs w:val="24"/>
        </w:rPr>
        <w:tab/>
      </w:r>
      <w:r w:rsidR="009D2429" w:rsidRPr="002F7597">
        <w:rPr>
          <w:rFonts w:ascii="Arial" w:hAnsi="Arial" w:cs="Arial"/>
          <w:b/>
          <w:sz w:val="24"/>
          <w:szCs w:val="24"/>
        </w:rPr>
        <w:tab/>
        <w:t>OP7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2F7597">
        <w:rPr>
          <w:rFonts w:ascii="Arial" w:hAnsi="Arial" w:cs="Arial"/>
          <w:b/>
          <w:sz w:val="24"/>
          <w:szCs w:val="24"/>
        </w:rPr>
        <w:t>Directorate:</w:t>
      </w:r>
      <w:r w:rsidR="009E58D9" w:rsidRPr="002F7597">
        <w:rPr>
          <w:rFonts w:ascii="Arial" w:hAnsi="Arial" w:cs="Arial"/>
          <w:b/>
          <w:sz w:val="24"/>
          <w:szCs w:val="24"/>
        </w:rPr>
        <w:tab/>
      </w:r>
      <w:r w:rsidR="009E58D9" w:rsidRPr="002F7597">
        <w:rPr>
          <w:rFonts w:ascii="Arial" w:hAnsi="Arial" w:cs="Arial"/>
          <w:b/>
          <w:sz w:val="24"/>
          <w:szCs w:val="24"/>
        </w:rPr>
        <w:tab/>
      </w:r>
      <w:r w:rsidR="009E58D9" w:rsidRPr="002F7597">
        <w:rPr>
          <w:rFonts w:ascii="Arial" w:hAnsi="Arial" w:cs="Arial"/>
          <w:b/>
          <w:sz w:val="24"/>
          <w:szCs w:val="24"/>
        </w:rPr>
        <w:tab/>
        <w:t>Economy</w:t>
      </w:r>
      <w:r w:rsidR="009E58D9">
        <w:rPr>
          <w:rFonts w:ascii="Arial" w:hAnsi="Arial" w:cs="Arial"/>
          <w:b/>
          <w:sz w:val="24"/>
          <w:szCs w:val="24"/>
        </w:rPr>
        <w:t xml:space="preserve"> and Place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EB10C2">
        <w:rPr>
          <w:rFonts w:ascii="Arial" w:hAnsi="Arial" w:cs="Arial"/>
          <w:b/>
          <w:sz w:val="24"/>
          <w:szCs w:val="24"/>
        </w:rPr>
        <w:tab/>
        <w:t>Port of Sunderland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9E58D9">
        <w:rPr>
          <w:rFonts w:ascii="Arial" w:hAnsi="Arial" w:cs="Arial"/>
          <w:b/>
          <w:sz w:val="24"/>
          <w:szCs w:val="24"/>
        </w:rPr>
        <w:tab/>
      </w:r>
      <w:r w:rsidR="009E58D9">
        <w:rPr>
          <w:rFonts w:ascii="Arial" w:hAnsi="Arial" w:cs="Arial"/>
          <w:b/>
          <w:sz w:val="24"/>
          <w:szCs w:val="24"/>
        </w:rPr>
        <w:tab/>
      </w:r>
      <w:r w:rsidR="009E58D9">
        <w:rPr>
          <w:rFonts w:ascii="Arial" w:hAnsi="Arial" w:cs="Arial"/>
          <w:b/>
          <w:sz w:val="24"/>
          <w:szCs w:val="24"/>
        </w:rPr>
        <w:tab/>
        <w:t>Harbour Master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9E58D9">
        <w:rPr>
          <w:rFonts w:ascii="Arial" w:hAnsi="Arial" w:cs="Arial"/>
          <w:b/>
          <w:sz w:val="24"/>
          <w:szCs w:val="24"/>
        </w:rPr>
        <w:tab/>
        <w:t>up to 5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9E58D9" w:rsidRPr="00EB10C2" w:rsidRDefault="009E58D9" w:rsidP="00B038D0">
      <w:pPr>
        <w:rPr>
          <w:rFonts w:ascii="Arial" w:hAnsi="Arial" w:cs="Arial"/>
          <w:sz w:val="24"/>
          <w:szCs w:val="24"/>
        </w:rPr>
      </w:pPr>
      <w:r w:rsidRPr="00EB10C2">
        <w:rPr>
          <w:rFonts w:ascii="Arial" w:hAnsi="Arial" w:cs="Arial"/>
          <w:sz w:val="24"/>
          <w:szCs w:val="24"/>
        </w:rPr>
        <w:t xml:space="preserve">To perform marine pilotage within the Port of </w:t>
      </w:r>
      <w:bookmarkStart w:id="0" w:name="_GoBack"/>
      <w:bookmarkEnd w:id="0"/>
      <w:r w:rsidRPr="00EB10C2">
        <w:rPr>
          <w:rFonts w:ascii="Arial" w:hAnsi="Arial" w:cs="Arial"/>
          <w:sz w:val="24"/>
          <w:szCs w:val="24"/>
        </w:rPr>
        <w:t>Sunderland Pilotage District and undertake duties of Deputy Harbour Master in absence of Harbour Master</w:t>
      </w:r>
      <w:r w:rsidR="00682258">
        <w:rPr>
          <w:rFonts w:ascii="Arial" w:hAnsi="Arial" w:cs="Arial"/>
          <w:sz w:val="24"/>
          <w:szCs w:val="24"/>
        </w:rPr>
        <w:t>.</w:t>
      </w:r>
    </w:p>
    <w:p w:rsidR="00B038D0" w:rsidRPr="00EB10C2" w:rsidRDefault="00B038D0" w:rsidP="00B038D0">
      <w:pPr>
        <w:rPr>
          <w:rFonts w:ascii="Arial" w:hAnsi="Arial" w:cs="Arial"/>
          <w:b/>
          <w:sz w:val="24"/>
          <w:szCs w:val="24"/>
        </w:rPr>
      </w:pPr>
      <w:r w:rsidRPr="00EB10C2">
        <w:rPr>
          <w:rFonts w:ascii="Arial" w:hAnsi="Arial" w:cs="Arial"/>
          <w:b/>
          <w:sz w:val="24"/>
          <w:szCs w:val="24"/>
        </w:rPr>
        <w:t>Key Responsibilities:</w:t>
      </w:r>
    </w:p>
    <w:p w:rsidR="00EB10C2" w:rsidRPr="00EB10C2" w:rsidRDefault="00EB10C2" w:rsidP="00EB10C2">
      <w:pPr>
        <w:pStyle w:val="Default"/>
        <w:numPr>
          <w:ilvl w:val="0"/>
          <w:numId w:val="1"/>
        </w:numPr>
        <w:ind w:left="426"/>
      </w:pPr>
      <w:r w:rsidRPr="00EB10C2">
        <w:t>Verbal communication to internal and external customers and statutory bodies. Information provided can be complex and technical.</w:t>
      </w:r>
      <w:r>
        <w:t xml:space="preserve"> </w:t>
      </w:r>
      <w:r w:rsidRPr="00EB10C2">
        <w:t xml:space="preserve"> Communication can be verbal and written. </w:t>
      </w:r>
    </w:p>
    <w:p w:rsidR="00EB10C2" w:rsidRDefault="00EB10C2" w:rsidP="00EB10C2">
      <w:pPr>
        <w:pStyle w:val="Default"/>
        <w:numPr>
          <w:ilvl w:val="0"/>
          <w:numId w:val="1"/>
        </w:numPr>
        <w:ind w:left="426"/>
      </w:pPr>
      <w:r w:rsidRPr="00EB10C2">
        <w:t xml:space="preserve">Information, advice and guidance of a navigational nature </w:t>
      </w:r>
      <w:proofErr w:type="gramStart"/>
      <w:r w:rsidRPr="00EB10C2">
        <w:t>is</w:t>
      </w:r>
      <w:proofErr w:type="gramEnd"/>
      <w:r w:rsidRPr="00EB10C2">
        <w:t xml:space="preserve"> provided to ships' masters and to stakeholders, customers statutory bodies and port personnel. </w:t>
      </w:r>
      <w:r>
        <w:t xml:space="preserve"> </w:t>
      </w:r>
      <w:r w:rsidRPr="00EB10C2">
        <w:t xml:space="preserve">Liaise </w:t>
      </w:r>
      <w:r w:rsidRPr="00EB10C2">
        <w:lastRenderedPageBreak/>
        <w:t xml:space="preserve">with customers, stakeholders, statutory bodies and port personnel with regard to port access and shipping movements. </w:t>
      </w:r>
    </w:p>
    <w:p w:rsidR="00EB10C2" w:rsidRPr="00EB10C2" w:rsidRDefault="00EB10C2" w:rsidP="00EB10C2">
      <w:pPr>
        <w:pStyle w:val="Default"/>
        <w:numPr>
          <w:ilvl w:val="0"/>
          <w:numId w:val="1"/>
        </w:numPr>
        <w:ind w:left="426" w:hanging="426"/>
      </w:pPr>
      <w:r w:rsidRPr="00EB10C2">
        <w:t xml:space="preserve">Liaise with customers, stakeholders, statutory bodies and port personnel with regard to port access and shipping movements. </w:t>
      </w:r>
    </w:p>
    <w:p w:rsidR="00EB10C2" w:rsidRPr="00EB10C2" w:rsidRDefault="00EB10C2" w:rsidP="00EB10C2">
      <w:pPr>
        <w:pStyle w:val="Default"/>
        <w:numPr>
          <w:ilvl w:val="0"/>
          <w:numId w:val="1"/>
        </w:numPr>
        <w:ind w:left="426"/>
      </w:pPr>
      <w:r w:rsidRPr="00EB10C2">
        <w:t xml:space="preserve">Demonstrate a positive attitude, conduct and demeanour to create outstanding customer relations, always being prepared to provide assistance in resolving queries and issues where appropriate. </w:t>
      </w:r>
    </w:p>
    <w:p w:rsidR="00EB10C2" w:rsidRPr="00EB10C2" w:rsidRDefault="00EB10C2" w:rsidP="00EB10C2">
      <w:pPr>
        <w:pStyle w:val="Default"/>
        <w:numPr>
          <w:ilvl w:val="0"/>
          <w:numId w:val="1"/>
        </w:numPr>
        <w:ind w:left="426"/>
      </w:pPr>
      <w:r w:rsidRPr="00EB10C2">
        <w:t>Th</w:t>
      </w:r>
      <w:r>
        <w:t>r</w:t>
      </w:r>
      <w:r w:rsidRPr="00EB10C2">
        <w:t xml:space="preserve">ough experience of the marine and port environment, demonstrate ability to identify and anticipate how service can best be delivered to focus on customer needs. </w:t>
      </w:r>
    </w:p>
    <w:p w:rsidR="00EB10C2" w:rsidRPr="00EB10C2" w:rsidRDefault="00EB10C2" w:rsidP="00EB10C2">
      <w:pPr>
        <w:pStyle w:val="Default"/>
        <w:numPr>
          <w:ilvl w:val="0"/>
          <w:numId w:val="1"/>
        </w:numPr>
        <w:ind w:left="426"/>
      </w:pPr>
      <w:r w:rsidRPr="00EB10C2">
        <w:t xml:space="preserve">Demonstrate ability to understand and focus upon customer needs in regard to shipping movement. </w:t>
      </w:r>
      <w:r>
        <w:t xml:space="preserve"> </w:t>
      </w:r>
      <w:r w:rsidRPr="00EB10C2">
        <w:t xml:space="preserve">Ability to understand costs of delay. </w:t>
      </w:r>
      <w:r>
        <w:t xml:space="preserve"> </w:t>
      </w:r>
      <w:r w:rsidRPr="00EB10C2">
        <w:t xml:space="preserve">Customers can range from leisure craft users, captains of large vessels and shipping agents. </w:t>
      </w:r>
    </w:p>
    <w:p w:rsidR="00EB10C2" w:rsidRPr="00EB10C2" w:rsidRDefault="00EB10C2" w:rsidP="00EB10C2">
      <w:pPr>
        <w:pStyle w:val="Default"/>
        <w:numPr>
          <w:ilvl w:val="0"/>
          <w:numId w:val="1"/>
        </w:numPr>
        <w:ind w:left="426"/>
      </w:pPr>
      <w:r w:rsidRPr="00EB10C2">
        <w:t xml:space="preserve">Stimulate and encourage others to adopt best practice by reasoned argument and considering all opinions. </w:t>
      </w:r>
    </w:p>
    <w:p w:rsidR="00EB10C2" w:rsidRPr="00EB10C2" w:rsidRDefault="00EB10C2" w:rsidP="00EB10C2">
      <w:pPr>
        <w:pStyle w:val="Default"/>
        <w:numPr>
          <w:ilvl w:val="0"/>
          <w:numId w:val="1"/>
        </w:numPr>
        <w:ind w:left="426"/>
      </w:pPr>
      <w:r w:rsidRPr="00EB10C2">
        <w:t xml:space="preserve">Plan and organise workload to meet the needs of the service. </w:t>
      </w:r>
      <w:r w:rsidR="00682258">
        <w:t xml:space="preserve"> </w:t>
      </w:r>
      <w:r w:rsidRPr="00EB10C2">
        <w:t xml:space="preserve">Specific planning in relation to shipping movements and tidal conditions required. </w:t>
      </w:r>
    </w:p>
    <w:p w:rsidR="00EB10C2" w:rsidRPr="00EB10C2" w:rsidRDefault="00EB10C2" w:rsidP="00EB10C2">
      <w:pPr>
        <w:pStyle w:val="Default"/>
        <w:numPr>
          <w:ilvl w:val="0"/>
          <w:numId w:val="1"/>
        </w:numPr>
        <w:ind w:left="426"/>
      </w:pPr>
      <w:r w:rsidRPr="00EB10C2">
        <w:t xml:space="preserve">Make a range of decisions in respect of nautical and navigational matters with a requirement to widen scope of the decision making process while deputising for the Harbour Master. </w:t>
      </w:r>
    </w:p>
    <w:p w:rsidR="00EB10C2" w:rsidRPr="00EB10C2" w:rsidRDefault="00EB10C2" w:rsidP="00EB10C2">
      <w:pPr>
        <w:pStyle w:val="Default"/>
        <w:numPr>
          <w:ilvl w:val="0"/>
          <w:numId w:val="1"/>
        </w:numPr>
        <w:ind w:left="426"/>
      </w:pPr>
      <w:r w:rsidRPr="00EB10C2">
        <w:t>Tackle a wide range of marine and non-marine issues and resolve same effectively.</w:t>
      </w:r>
    </w:p>
    <w:p w:rsidR="00EB10C2" w:rsidRPr="00EB10C2" w:rsidRDefault="00EB10C2" w:rsidP="00EB10C2">
      <w:pPr>
        <w:pStyle w:val="Default"/>
        <w:numPr>
          <w:ilvl w:val="0"/>
          <w:numId w:val="1"/>
        </w:numPr>
        <w:ind w:left="426"/>
      </w:pPr>
      <w:r w:rsidRPr="00EB10C2">
        <w:t>Analyse complicated navigational information (</w:t>
      </w:r>
      <w:proofErr w:type="spellStart"/>
      <w:r w:rsidRPr="00EB10C2">
        <w:t>eg</w:t>
      </w:r>
      <w:proofErr w:type="spellEnd"/>
      <w:r w:rsidRPr="00EB10C2">
        <w:t xml:space="preserve"> tidal and hydrographical data) and interpret same. </w:t>
      </w:r>
    </w:p>
    <w:p w:rsidR="00EB10C2" w:rsidRPr="00EB10C2" w:rsidRDefault="00EB10C2" w:rsidP="00EB10C2">
      <w:pPr>
        <w:pStyle w:val="Default"/>
        <w:numPr>
          <w:ilvl w:val="0"/>
          <w:numId w:val="1"/>
        </w:numPr>
        <w:ind w:left="426"/>
      </w:pPr>
      <w:r w:rsidRPr="00EB10C2">
        <w:t xml:space="preserve">Work alone while undertaking pilotage duties and independently undertake other duties and those of Harbour Master, as required. </w:t>
      </w:r>
    </w:p>
    <w:p w:rsidR="00EB10C2" w:rsidRPr="00EB10C2" w:rsidRDefault="00EB10C2" w:rsidP="00EB10C2">
      <w:pPr>
        <w:pStyle w:val="Default"/>
        <w:numPr>
          <w:ilvl w:val="0"/>
          <w:numId w:val="1"/>
        </w:numPr>
        <w:ind w:left="426"/>
      </w:pPr>
      <w:r w:rsidRPr="00EB10C2">
        <w:t xml:space="preserve">Carry out on-the-job supervision of boat crews to ensure competence in role and adherence to all safety requirements. </w:t>
      </w:r>
      <w:r>
        <w:t xml:space="preserve"> </w:t>
      </w:r>
      <w:r w:rsidRPr="00EB10C2">
        <w:t xml:space="preserve">Undertake marine related exercises and drills with staff and provide profession advice and guidance in aspects of navigation and other maritime skills. </w:t>
      </w:r>
    </w:p>
    <w:p w:rsidR="00EB10C2" w:rsidRPr="00EB10C2" w:rsidRDefault="00EB10C2" w:rsidP="00EB10C2">
      <w:pPr>
        <w:pStyle w:val="Default"/>
        <w:numPr>
          <w:ilvl w:val="0"/>
          <w:numId w:val="1"/>
        </w:numPr>
        <w:ind w:left="426"/>
      </w:pPr>
      <w:r w:rsidRPr="00EB10C2">
        <w:t xml:space="preserve">Support marine staff in furthering career development and those who require compensatory coaching </w:t>
      </w:r>
    </w:p>
    <w:p w:rsidR="00EB10C2" w:rsidRPr="00EB10C2" w:rsidRDefault="00EB10C2" w:rsidP="00EB10C2">
      <w:pPr>
        <w:pStyle w:val="Default"/>
        <w:numPr>
          <w:ilvl w:val="0"/>
          <w:numId w:val="1"/>
        </w:numPr>
        <w:ind w:left="426"/>
      </w:pPr>
      <w:r w:rsidRPr="00EB10C2">
        <w:t xml:space="preserve">Set a positive example to employees by delivering a high standard of leadership skill. </w:t>
      </w:r>
      <w:r>
        <w:t xml:space="preserve"> </w:t>
      </w:r>
      <w:r w:rsidRPr="00EB10C2">
        <w:t>Able to develop and motivate staff to achieve best results.</w:t>
      </w:r>
      <w:r>
        <w:t xml:space="preserve">  </w:t>
      </w:r>
      <w:r w:rsidRPr="00EB10C2">
        <w:t xml:space="preserve">Provide support and advice to staff over workplace issues which may be of a sensitive nature. </w:t>
      </w:r>
    </w:p>
    <w:p w:rsidR="00EB10C2" w:rsidRPr="00EB10C2" w:rsidRDefault="00EB10C2" w:rsidP="00EB10C2">
      <w:pPr>
        <w:pStyle w:val="Default"/>
        <w:numPr>
          <w:ilvl w:val="0"/>
          <w:numId w:val="1"/>
        </w:numPr>
        <w:ind w:left="426"/>
      </w:pPr>
      <w:r w:rsidRPr="00EB10C2">
        <w:t xml:space="preserve">Maintain accurate written pilotage and marine services records, ensuring that statutory requirements are complied with. </w:t>
      </w:r>
    </w:p>
    <w:p w:rsidR="00EB10C2" w:rsidRPr="00EB10C2" w:rsidRDefault="00EB10C2" w:rsidP="00EB10C2">
      <w:pPr>
        <w:pStyle w:val="Default"/>
        <w:numPr>
          <w:ilvl w:val="0"/>
          <w:numId w:val="1"/>
        </w:numPr>
        <w:ind w:left="426"/>
      </w:pPr>
      <w:r w:rsidRPr="00EB10C2">
        <w:t xml:space="preserve">Able to concentrate on task in hand and respond to changing and difficult situations encountered in the marine environment. </w:t>
      </w:r>
    </w:p>
    <w:p w:rsidR="00EB10C2" w:rsidRPr="00EB10C2" w:rsidRDefault="00EB10C2" w:rsidP="00EB10C2">
      <w:pPr>
        <w:pStyle w:val="Default"/>
        <w:numPr>
          <w:ilvl w:val="0"/>
          <w:numId w:val="1"/>
        </w:numPr>
        <w:ind w:left="426"/>
      </w:pPr>
      <w:r w:rsidRPr="00EB10C2">
        <w:t xml:space="preserve">Prioritise workload, ensuring that deadlines and targets are met without being distracted by competing demands. </w:t>
      </w:r>
    </w:p>
    <w:p w:rsidR="00EB10C2" w:rsidRPr="00EB10C2" w:rsidRDefault="00EB10C2" w:rsidP="00EB10C2">
      <w:pPr>
        <w:pStyle w:val="Default"/>
        <w:numPr>
          <w:ilvl w:val="0"/>
          <w:numId w:val="1"/>
        </w:numPr>
        <w:ind w:left="426"/>
      </w:pPr>
      <w:r w:rsidRPr="00EB10C2">
        <w:t xml:space="preserve">Develop positive working relationships with all colleagues, stakeholders, customers, statutory bodies, etc. in setting objectives, targets and goals. Consult with others to achieve best solutions. </w:t>
      </w:r>
    </w:p>
    <w:p w:rsidR="00EB10C2" w:rsidRPr="00EB10C2" w:rsidRDefault="00EB10C2" w:rsidP="00EB10C2">
      <w:pPr>
        <w:pStyle w:val="Default"/>
        <w:numPr>
          <w:ilvl w:val="0"/>
          <w:numId w:val="1"/>
        </w:numPr>
        <w:ind w:left="426"/>
      </w:pPr>
      <w:r w:rsidRPr="00EB10C2">
        <w:t xml:space="preserve">In consultation with the Harbour Master and other marine managers, gather, document and disseminate material for marine procedures, plans and policies. </w:t>
      </w:r>
    </w:p>
    <w:p w:rsidR="00EB10C2" w:rsidRPr="00EB10C2" w:rsidRDefault="00EB10C2" w:rsidP="00EB10C2">
      <w:pPr>
        <w:pStyle w:val="Default"/>
        <w:numPr>
          <w:ilvl w:val="0"/>
          <w:numId w:val="1"/>
        </w:numPr>
        <w:ind w:left="426"/>
      </w:pPr>
      <w:r w:rsidRPr="00EB10C2">
        <w:t xml:space="preserve">Guide and encourage staff to embrace an ethos of continuous improvement. </w:t>
      </w:r>
    </w:p>
    <w:p w:rsidR="00EB10C2" w:rsidRPr="00EB10C2" w:rsidRDefault="00EB10C2" w:rsidP="00EB10C2">
      <w:pPr>
        <w:pStyle w:val="Default"/>
        <w:numPr>
          <w:ilvl w:val="0"/>
          <w:numId w:val="1"/>
        </w:numPr>
        <w:ind w:left="426"/>
      </w:pPr>
      <w:r w:rsidRPr="00EB10C2">
        <w:t>With reference to existing plans, procedures, policies, action plans, targets, etc</w:t>
      </w:r>
      <w:r w:rsidR="00045AF1">
        <w:t xml:space="preserve">. </w:t>
      </w:r>
      <w:r w:rsidRPr="00EB10C2">
        <w:t>consider whether goals are being met and implement corrective measures where necessary.</w:t>
      </w:r>
    </w:p>
    <w:p w:rsidR="00EB10C2" w:rsidRPr="00EB10C2" w:rsidRDefault="00EB10C2" w:rsidP="00EB10C2">
      <w:pPr>
        <w:pStyle w:val="Default"/>
        <w:numPr>
          <w:ilvl w:val="0"/>
          <w:numId w:val="1"/>
        </w:numPr>
        <w:ind w:left="426"/>
      </w:pPr>
      <w:r w:rsidRPr="00EB10C2">
        <w:t xml:space="preserve">Use initiative and resourcefulness to identify how improvements can be made and implement such schemes using available resources. </w:t>
      </w:r>
    </w:p>
    <w:p w:rsidR="00DA1A40" w:rsidRDefault="00EB10C2" w:rsidP="00B038D0">
      <w:pPr>
        <w:pStyle w:val="Default"/>
        <w:numPr>
          <w:ilvl w:val="0"/>
          <w:numId w:val="1"/>
        </w:numPr>
        <w:ind w:left="426"/>
      </w:pPr>
      <w:r w:rsidRPr="00EB10C2">
        <w:lastRenderedPageBreak/>
        <w:t>To work on a rotational day and night</w:t>
      </w:r>
      <w:r w:rsidR="00A974D7">
        <w:t xml:space="preserve"> </w:t>
      </w:r>
      <w:r w:rsidRPr="00EB10C2">
        <w:t>pattern, including weekends and statutory holidays. Duties will involve periods of on-call and unsocial hours working. Own transport essential at all times with residence being located to enable response to port within one hour of being called. A high degree of flexibility is required from the post holder.</w:t>
      </w:r>
    </w:p>
    <w:p w:rsidR="00DA1A40" w:rsidRDefault="00DA1A40" w:rsidP="00DA1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A1A40" w:rsidRPr="00DA1A40" w:rsidRDefault="00DA1A40" w:rsidP="00DA1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A1A40">
        <w:rPr>
          <w:rFonts w:ascii="Arial" w:hAnsi="Arial" w:cs="Arial"/>
          <w:b/>
          <w:bCs/>
          <w:color w:val="000000"/>
          <w:sz w:val="24"/>
          <w:szCs w:val="24"/>
        </w:rPr>
        <w:t xml:space="preserve">In line with the Council’s Statutory Requirements, all employees of the Council should: </w:t>
      </w:r>
    </w:p>
    <w:p w:rsidR="00DA1A40" w:rsidRDefault="00DA1A40" w:rsidP="00DA1A40">
      <w:pPr>
        <w:pStyle w:val="Default"/>
        <w:ind w:left="426"/>
      </w:pPr>
    </w:p>
    <w:p w:rsidR="00DA1A40" w:rsidRDefault="00DA1A40" w:rsidP="00DA1A40">
      <w:pPr>
        <w:pStyle w:val="Default"/>
        <w:numPr>
          <w:ilvl w:val="0"/>
          <w:numId w:val="1"/>
        </w:numPr>
        <w:ind w:left="426"/>
      </w:pPr>
      <w:r>
        <w:t>Comply</w:t>
      </w:r>
      <w:r w:rsidR="00EB10C2" w:rsidRPr="00EB10C2">
        <w:t xml:space="preserve"> </w:t>
      </w:r>
      <w:r>
        <w:t xml:space="preserve">with the </w:t>
      </w:r>
      <w:r w:rsidRPr="00DA1A40">
        <w:t>principles and requirements of the Data Protection Act 1998 in relation to the management of Council records and information, and respect the privacy of personal information held by the Council.</w:t>
      </w:r>
    </w:p>
    <w:p w:rsidR="00DA1A40" w:rsidRPr="00695A95" w:rsidRDefault="00DA1A40" w:rsidP="00DA1A40">
      <w:pPr>
        <w:pStyle w:val="Default"/>
        <w:numPr>
          <w:ilvl w:val="0"/>
          <w:numId w:val="1"/>
        </w:numPr>
        <w:ind w:left="426"/>
      </w:pPr>
      <w:r w:rsidRPr="00695A95">
        <w:t xml:space="preserve">Comply with the principles and requirements of the Freedom in Information Act 2000; Comply with the Council's information security standards, and requirements for the management and handling of information; Use Council information only for authorised </w:t>
      </w:r>
      <w:r>
        <w:t>purposes</w:t>
      </w:r>
      <w:r w:rsidR="003741FE">
        <w:t>.</w:t>
      </w:r>
    </w:p>
    <w:p w:rsidR="00DA1A40" w:rsidRPr="00DA1A40" w:rsidRDefault="00DA1A40" w:rsidP="00DA1A40">
      <w:pPr>
        <w:pStyle w:val="Default"/>
        <w:numPr>
          <w:ilvl w:val="0"/>
          <w:numId w:val="1"/>
        </w:numPr>
        <w:ind w:left="426"/>
      </w:pPr>
      <w:r w:rsidRPr="00DA1A40">
        <w:t>The post holder must carry out their duties with full regard to the Councils Equal Opportunities Policy, Code of Conduct and all other Council Policies.</w:t>
      </w:r>
    </w:p>
    <w:p w:rsidR="00DA1A40" w:rsidRPr="00DA1A40" w:rsidRDefault="00DA1A40" w:rsidP="00DA1A40">
      <w:pPr>
        <w:pStyle w:val="Default"/>
        <w:numPr>
          <w:ilvl w:val="0"/>
          <w:numId w:val="1"/>
        </w:numPr>
        <w:ind w:left="426"/>
      </w:pPr>
      <w:r w:rsidRPr="00DA1A40">
        <w:t>The post holder must comply with the Councils Health and Safety rules and regulations and with Health and Safety legislation.</w:t>
      </w:r>
    </w:p>
    <w:p w:rsidR="00DA1A40" w:rsidRDefault="00DA1A40" w:rsidP="00DA1A40">
      <w:pPr>
        <w:pStyle w:val="Default"/>
        <w:ind w:left="426"/>
      </w:pPr>
    </w:p>
    <w:p w:rsidR="00DA1A40" w:rsidRDefault="00DA1A40" w:rsidP="00DA1A40">
      <w:pPr>
        <w:pStyle w:val="Default"/>
      </w:pPr>
    </w:p>
    <w:p w:rsidR="00DA1A40" w:rsidRDefault="00DA1A40" w:rsidP="00DA1A40">
      <w:pPr>
        <w:pStyle w:val="Default"/>
        <w:ind w:left="426"/>
      </w:pPr>
    </w:p>
    <w:p w:rsidR="00DA1A40" w:rsidRDefault="00DA1A40" w:rsidP="00DA1A40">
      <w:pPr>
        <w:pStyle w:val="Default"/>
      </w:pPr>
    </w:p>
    <w:p w:rsidR="00DA1A40" w:rsidRDefault="00DA1A40" w:rsidP="00DA1A40">
      <w:pPr>
        <w:pStyle w:val="Default"/>
        <w:ind w:left="720"/>
      </w:pPr>
    </w:p>
    <w:p w:rsidR="00695A95" w:rsidRPr="00695A95" w:rsidRDefault="00695A95" w:rsidP="00695A95">
      <w:pPr>
        <w:pStyle w:val="Default"/>
        <w:ind w:left="66"/>
      </w:pPr>
    </w:p>
    <w:p w:rsidR="00DA1A40" w:rsidRDefault="00DA1A40" w:rsidP="00DA1A40">
      <w:pPr>
        <w:pStyle w:val="Default"/>
      </w:pPr>
    </w:p>
    <w:p w:rsidR="00BB03C2" w:rsidRDefault="00BB03C2" w:rsidP="00695A95">
      <w:pPr>
        <w:pStyle w:val="Default"/>
      </w:pPr>
    </w:p>
    <w:p w:rsidR="00DA1A40" w:rsidRDefault="00DA1A40" w:rsidP="00DA1A40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A1A40" w:rsidRPr="00DA1A40" w:rsidRDefault="00DA1A40" w:rsidP="00DA1A40">
      <w:pPr>
        <w:pStyle w:val="ListParagraph"/>
        <w:rPr>
          <w:rFonts w:ascii="Arial" w:hAnsi="Arial" w:cs="Arial"/>
          <w:sz w:val="24"/>
          <w:szCs w:val="24"/>
        </w:rPr>
      </w:pPr>
    </w:p>
    <w:p w:rsidR="00695A95" w:rsidRPr="00695A95" w:rsidRDefault="00695A95">
      <w:pPr>
        <w:pStyle w:val="Default"/>
      </w:pPr>
    </w:p>
    <w:sectPr w:rsidR="00695A95" w:rsidRPr="00695A95" w:rsidSect="005E2B11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361A"/>
    <w:multiLevelType w:val="hybridMultilevel"/>
    <w:tmpl w:val="EA0A0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210DD"/>
    <w:multiLevelType w:val="multilevel"/>
    <w:tmpl w:val="A976B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2">
    <w:nsid w:val="428A69AA"/>
    <w:multiLevelType w:val="hybridMultilevel"/>
    <w:tmpl w:val="CDCA5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521E4"/>
    <w:multiLevelType w:val="hybridMultilevel"/>
    <w:tmpl w:val="3E1AE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045AF1"/>
    <w:rsid w:val="00195BB1"/>
    <w:rsid w:val="002F7597"/>
    <w:rsid w:val="003741FE"/>
    <w:rsid w:val="005E2B11"/>
    <w:rsid w:val="005F48A9"/>
    <w:rsid w:val="00682258"/>
    <w:rsid w:val="00695A95"/>
    <w:rsid w:val="009D2429"/>
    <w:rsid w:val="009E58D9"/>
    <w:rsid w:val="00A974D7"/>
    <w:rsid w:val="00B038D0"/>
    <w:rsid w:val="00BB03C2"/>
    <w:rsid w:val="00D655F9"/>
    <w:rsid w:val="00DA1A40"/>
    <w:rsid w:val="00DD3C8E"/>
    <w:rsid w:val="00E0391F"/>
    <w:rsid w:val="00EB10C2"/>
    <w:rsid w:val="00EC17B1"/>
    <w:rsid w:val="00F25ADB"/>
    <w:rsid w:val="00F9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1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7597"/>
    <w:pPr>
      <w:ind w:left="720"/>
      <w:contextualSpacing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1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7597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John Metcalfe</cp:lastModifiedBy>
  <cp:revision>10</cp:revision>
  <cp:lastPrinted>2018-05-04T08:14:00Z</cp:lastPrinted>
  <dcterms:created xsi:type="dcterms:W3CDTF">2018-05-08T12:35:00Z</dcterms:created>
  <dcterms:modified xsi:type="dcterms:W3CDTF">2018-05-08T12:43:00Z</dcterms:modified>
</cp:coreProperties>
</file>