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color w:val="0000FF"/>
          <w:sz w:val="18"/>
          <w:szCs w:val="18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Permanent Class Teacher Post – Montalbo Nursery &amp; Primary School</w:t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 and selection criteria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365"/>
        <w:gridCol w:w="3344"/>
        <w:gridCol w:w="2915"/>
      </w:tblGrid>
      <w:tr>
        <w:tc>
          <w:tcPr>
            <w:tcW w:w="1812" w:type="dxa"/>
            <w:shd w:val="clear" w:color="auto" w:fill="CCCCCC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Attributes / Qualities</w:t>
            </w:r>
          </w:p>
        </w:tc>
        <w:tc>
          <w:tcPr>
            <w:tcW w:w="7365" w:type="dxa"/>
            <w:shd w:val="clear" w:color="auto" w:fill="CCCCCC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344" w:type="dxa"/>
            <w:shd w:val="clear" w:color="auto" w:fill="CCCCCC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5" w:type="dxa"/>
            <w:shd w:val="clear" w:color="auto" w:fill="CCCCCC"/>
            <w:vAlign w:val="center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Method of assessment</w:t>
            </w:r>
          </w:p>
        </w:tc>
      </w:tr>
      <w:tr>
        <w:trPr>
          <w:trHeight w:val="1053"/>
        </w:trPr>
        <w:tc>
          <w:tcPr>
            <w:tcW w:w="1812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7365" w:type="dxa"/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Fully supported in reference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separate well-structured supporting letter indicating examples of successes in your career to date and how you can help the school develop in the future. (maximum 1000 words)</w:t>
            </w:r>
          </w:p>
        </w:tc>
        <w:tc>
          <w:tcPr>
            <w:tcW w:w="3344" w:type="dxa"/>
          </w:tcPr>
          <w:p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  <w:tr>
        <w:trPr>
          <w:trHeight w:val="1053"/>
        </w:trPr>
        <w:tc>
          <w:tcPr>
            <w:tcW w:w="1812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qualified teacher status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good knowledge and understanding of effective teaching and learning</w:t>
            </w:r>
          </w:p>
        </w:tc>
        <w:tc>
          <w:tcPr>
            <w:tcW w:w="3344" w:type="dxa"/>
          </w:tcPr>
          <w:p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2117"/>
        </w:trPr>
        <w:tc>
          <w:tcPr>
            <w:tcW w:w="1812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one year’s teaching experience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record of effective teaching &amp; learning 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management of broad and balanced curriculum delivery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 of pupil achievement and behaviour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of assessment procedures and commitment to pupil progress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and co-operative team work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working in more than one KS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recent Subject Leadership</w:t>
            </w:r>
          </w:p>
          <w:p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rPr>
          <w:trHeight w:val="1114"/>
        </w:trPr>
        <w:tc>
          <w:tcPr>
            <w:tcW w:w="1812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Development </w:t>
            </w:r>
          </w:p>
        </w:tc>
        <w:tc>
          <w:tcPr>
            <w:tcW w:w="7365" w:type="dxa"/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develop and extend skills in teaching and learning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become an effective Subject Leader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planning and delivering the KS2 curriculum</w:t>
            </w:r>
          </w:p>
        </w:tc>
        <w:tc>
          <w:tcPr>
            <w:tcW w:w="3344" w:type="dxa"/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develop as a leader </w:t>
            </w:r>
          </w:p>
        </w:tc>
        <w:tc>
          <w:tcPr>
            <w:tcW w:w="2915" w:type="dxa"/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>
        <w:trPr>
          <w:trHeight w:val="1156"/>
        </w:trPr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Skills, knowledge &amp; expertise</w:t>
            </w: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excellent classroom practitioner 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behaviour management skills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ICT to enhance teaching and learning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 and deliver a creative curriculum effectively and assess pupil work accurately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standard of organisational/time management skills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in a variety of situations and contexts – both written and verbally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Skilled and confident in the teaching of literacy and numeracy 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record of actively promoting safeguarding procedures in a school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Detailed knowledge of the structure and content of the National </w:t>
            </w:r>
          </w:p>
          <w:p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clear vision and understanding of the needs of all pupils, including those with special educational needs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knowledge of current issues in education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supporting the wider community of the school</w:t>
            </w: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of analysing data and tracking progress</w:t>
            </w:r>
          </w:p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Observation</w:t>
            </w:r>
          </w:p>
        </w:tc>
      </w:tr>
      <w:tr>
        <w:tc>
          <w:tcPr>
            <w:tcW w:w="1812" w:type="dxa"/>
          </w:tcPr>
          <w:p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Personal</w:t>
            </w:r>
          </w:p>
        </w:tc>
        <w:tc>
          <w:tcPr>
            <w:tcW w:w="7365" w:type="dxa"/>
          </w:tcPr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robust approach to work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flexibly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creative thinker who is innovative and imaginative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set and sustain high standards in all areas of teaching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and with sensitivity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contribute to the school’s ethos and values</w:t>
            </w:r>
          </w:p>
          <w:p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sense of humour!</w:t>
            </w:r>
          </w:p>
          <w:p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play a full and active role in aspects of school life beyond the teaching and learning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jc w:val="both"/>
        <w:rPr>
          <w:rFonts w:ascii="Arial" w:hAnsi="Arial" w:cs="Arial"/>
        </w:rPr>
      </w:pPr>
    </w:p>
    <w:sectPr>
      <w:footerReference w:type="default" r:id="rId9"/>
      <w:pgSz w:w="16838" w:h="11906" w:orient="landscape"/>
      <w:pgMar w:top="142" w:right="899" w:bottom="1134" w:left="719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D3D"/>
    <w:multiLevelType w:val="multilevel"/>
    <w:tmpl w:val="689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520DB"/>
    <w:multiLevelType w:val="hybridMultilevel"/>
    <w:tmpl w:val="2BFA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706A"/>
    <w:multiLevelType w:val="hybridMultilevel"/>
    <w:tmpl w:val="B0764DA8"/>
    <w:lvl w:ilvl="0" w:tplc="08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81417CD"/>
    <w:multiLevelType w:val="hybridMultilevel"/>
    <w:tmpl w:val="B680D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8DB758C"/>
    <w:multiLevelType w:val="hybridMultilevel"/>
    <w:tmpl w:val="907A24AA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E4026"/>
    <w:multiLevelType w:val="hybridMultilevel"/>
    <w:tmpl w:val="6B38B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7299F"/>
    <w:multiLevelType w:val="hybridMultilevel"/>
    <w:tmpl w:val="DB669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86D6E"/>
    <w:multiLevelType w:val="hybridMultilevel"/>
    <w:tmpl w:val="C66CC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40EC3"/>
    <w:multiLevelType w:val="hybridMultilevel"/>
    <w:tmpl w:val="FC3E83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8A51C7"/>
    <w:multiLevelType w:val="hybridMultilevel"/>
    <w:tmpl w:val="092EA206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B24E0"/>
    <w:multiLevelType w:val="hybridMultilevel"/>
    <w:tmpl w:val="B28C4EA0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C2139"/>
    <w:multiLevelType w:val="hybridMultilevel"/>
    <w:tmpl w:val="8618E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D0006"/>
    <w:multiLevelType w:val="hybridMultilevel"/>
    <w:tmpl w:val="1A00CC22"/>
    <w:lvl w:ilvl="0" w:tplc="9ACC1FF4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52E6EDF"/>
    <w:multiLevelType w:val="hybridMultilevel"/>
    <w:tmpl w:val="689C9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E303AB"/>
    <w:multiLevelType w:val="hybridMultilevel"/>
    <w:tmpl w:val="D25A567C"/>
    <w:lvl w:ilvl="0" w:tplc="FB7C5E5A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671436A6"/>
    <w:multiLevelType w:val="hybridMultilevel"/>
    <w:tmpl w:val="6F2EA044"/>
    <w:lvl w:ilvl="0" w:tplc="FB7C5E5A">
      <w:start w:val="1"/>
      <w:numFmt w:val="bullet"/>
      <w:lvlText w:val=""/>
      <w:lvlJc w:val="left"/>
      <w:pPr>
        <w:tabs>
          <w:tab w:val="num" w:pos="227"/>
        </w:tabs>
        <w:ind w:left="170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62A9A"/>
    <w:multiLevelType w:val="hybridMultilevel"/>
    <w:tmpl w:val="FF5CF3AC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D62F71"/>
    <w:multiLevelType w:val="hybridMultilevel"/>
    <w:tmpl w:val="91084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108DD"/>
    <w:multiLevelType w:val="multilevel"/>
    <w:tmpl w:val="D25A567C"/>
    <w:lvl w:ilvl="0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778035B4"/>
    <w:multiLevelType w:val="hybridMultilevel"/>
    <w:tmpl w:val="DCCE6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77C5F"/>
    <w:multiLevelType w:val="hybridMultilevel"/>
    <w:tmpl w:val="5DC26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6"/>
  </w:num>
  <w:num w:numId="5">
    <w:abstractNumId w:val="18"/>
  </w:num>
  <w:num w:numId="6">
    <w:abstractNumId w:val="5"/>
  </w:num>
  <w:num w:numId="7">
    <w:abstractNumId w:val="12"/>
  </w:num>
  <w:num w:numId="8">
    <w:abstractNumId w:val="7"/>
  </w:num>
  <w:num w:numId="9">
    <w:abstractNumId w:val="16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946F-2088-4CA7-A43A-589DD95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the distinctive characteristics of the school</vt:lpstr>
    </vt:vector>
  </TitlesOfParts>
  <Company>L!berata</Company>
  <LinksUpToDate>false</LinksUpToDate>
  <CharactersWithSpaces>2745</CharactersWithSpaces>
  <SharedDoc>false</SharedDoc>
  <HLinks>
    <vt:vector size="6" baseType="variant"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http://www.greenlaneschool.net/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the distinctive characteristics of the school</dc:title>
  <dc:creator>RCBCAdmin</dc:creator>
  <cp:lastModifiedBy>L Hauxwell</cp:lastModifiedBy>
  <cp:revision>8</cp:revision>
  <cp:lastPrinted>2018-05-11T13:43:00Z</cp:lastPrinted>
  <dcterms:created xsi:type="dcterms:W3CDTF">2018-04-24T13:57:00Z</dcterms:created>
  <dcterms:modified xsi:type="dcterms:W3CDTF">2018-05-11T13:45:00Z</dcterms:modified>
</cp:coreProperties>
</file>