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B3" w:rsidRDefault="00184924">
      <w:pPr>
        <w:pStyle w:val="normal0"/>
        <w:jc w:val="center"/>
        <w:rPr>
          <w:rFonts w:ascii="Arial" w:eastAsia="Arial" w:hAnsi="Arial" w:cs="Arial"/>
          <w:sz w:val="32"/>
          <w:szCs w:val="32"/>
        </w:rPr>
      </w:pPr>
      <w:r>
        <w:rPr>
          <w:rFonts w:ascii="Arial" w:eastAsia="Arial" w:hAnsi="Arial" w:cs="Arial"/>
          <w:b/>
          <w:smallCaps/>
          <w:sz w:val="32"/>
          <w:szCs w:val="32"/>
        </w:rPr>
        <w:t xml:space="preserve"> </w:t>
      </w:r>
      <w:r>
        <w:rPr>
          <w:rFonts w:ascii="Arial" w:eastAsia="Arial" w:hAnsi="Arial" w:cs="Arial"/>
          <w:b/>
          <w:smallCaps/>
          <w:noProof/>
          <w:sz w:val="32"/>
          <w:szCs w:val="32"/>
          <w:lang w:val="en-US"/>
        </w:rPr>
        <w:drawing>
          <wp:inline distT="114300" distB="114300" distL="114300" distR="114300">
            <wp:extent cx="1600200" cy="1590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00200" cy="1590675"/>
                    </a:xfrm>
                    <a:prstGeom prst="rect">
                      <a:avLst/>
                    </a:prstGeom>
                    <a:ln/>
                  </pic:spPr>
                </pic:pic>
              </a:graphicData>
            </a:graphic>
          </wp:inline>
        </w:drawing>
      </w:r>
      <w:r>
        <w:rPr>
          <w:rFonts w:ascii="Arial" w:eastAsia="Arial" w:hAnsi="Arial" w:cs="Arial"/>
          <w:b/>
          <w:smallCaps/>
          <w:sz w:val="32"/>
          <w:szCs w:val="32"/>
        </w:rPr>
        <w:t xml:space="preserve">  </w:t>
      </w:r>
      <w:r>
        <w:rPr>
          <w:noProof/>
          <w:lang w:val="en-US"/>
        </w:rPr>
        <w:drawing>
          <wp:anchor distT="0" distB="0" distL="114300" distR="114300" simplePos="0" relativeHeight="251658240" behindDoc="0" locked="0" layoutInCell="1" hidden="0" allowOverlap="1">
            <wp:simplePos x="0" y="0"/>
            <wp:positionH relativeFrom="margin">
              <wp:posOffset>3829050</wp:posOffset>
            </wp:positionH>
            <wp:positionV relativeFrom="paragraph">
              <wp:posOffset>233363</wp:posOffset>
            </wp:positionV>
            <wp:extent cx="1824541" cy="1109663"/>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24541" cy="1109663"/>
                    </a:xfrm>
                    <a:prstGeom prst="rect">
                      <a:avLst/>
                    </a:prstGeom>
                    <a:ln/>
                  </pic:spPr>
                </pic:pic>
              </a:graphicData>
            </a:graphic>
          </wp:anchor>
        </w:drawing>
      </w:r>
    </w:p>
    <w:p w:rsidR="00C144B3" w:rsidRDefault="00184924">
      <w:pPr>
        <w:pStyle w:val="normal0"/>
        <w:jc w:val="center"/>
        <w:rPr>
          <w:rFonts w:ascii="Calibri" w:eastAsia="Calibri" w:hAnsi="Calibri" w:cs="Calibri"/>
          <w:b/>
        </w:rPr>
      </w:pPr>
      <w:r>
        <w:rPr>
          <w:rFonts w:ascii="Arial" w:eastAsia="Arial" w:hAnsi="Arial" w:cs="Arial"/>
          <w:b/>
        </w:rPr>
        <w:t xml:space="preserve">Bothal Primary School - Deputy Head of School </w:t>
      </w:r>
    </w:p>
    <w:p w:rsidR="00C144B3" w:rsidRDefault="00C144B3">
      <w:pPr>
        <w:pStyle w:val="normal0"/>
        <w:jc w:val="both"/>
        <w:rPr>
          <w:rFonts w:ascii="Calibri" w:eastAsia="Calibri" w:hAnsi="Calibri" w:cs="Calibri"/>
        </w:rPr>
      </w:pPr>
    </w:p>
    <w:p w:rsidR="00C144B3" w:rsidRDefault="00EE36DA">
      <w:pPr>
        <w:pStyle w:val="normal0"/>
        <w:spacing w:line="276" w:lineRule="auto"/>
        <w:jc w:val="both"/>
        <w:rPr>
          <w:rFonts w:ascii="Calibri" w:eastAsia="Calibri" w:hAnsi="Calibri" w:cs="Calibri"/>
        </w:rPr>
      </w:pPr>
      <w:r>
        <w:rPr>
          <w:rFonts w:ascii="Calibri" w:eastAsia="Calibri" w:hAnsi="Calibri" w:cs="Calibri"/>
        </w:rPr>
        <w:t>Dear Prospective Candidate</w:t>
      </w:r>
    </w:p>
    <w:p w:rsidR="00EE36DA" w:rsidRDefault="00EE36DA">
      <w:pPr>
        <w:pStyle w:val="normal0"/>
        <w:spacing w:line="276" w:lineRule="auto"/>
        <w:jc w:val="both"/>
        <w:rPr>
          <w:rFonts w:ascii="Calibri" w:eastAsia="Calibri" w:hAnsi="Calibri" w:cs="Calibri"/>
        </w:rPr>
      </w:pPr>
    </w:p>
    <w:p w:rsidR="00EE36DA" w:rsidRDefault="00184924" w:rsidP="00EE36DA">
      <w:pPr>
        <w:pStyle w:val="normal0"/>
        <w:widowControl w:val="0"/>
        <w:spacing w:line="276" w:lineRule="auto"/>
        <w:jc w:val="both"/>
        <w:rPr>
          <w:rFonts w:ascii="Calibri" w:eastAsia="Calibri" w:hAnsi="Calibri" w:cs="Calibri"/>
          <w:color w:val="000000"/>
        </w:rPr>
      </w:pPr>
      <w:r>
        <w:rPr>
          <w:rFonts w:ascii="Calibri" w:eastAsia="Calibri" w:hAnsi="Calibri" w:cs="Calibri"/>
          <w:color w:val="000000"/>
        </w:rPr>
        <w:t xml:space="preserve">Thank you for your interest in the position of </w:t>
      </w:r>
      <w:r>
        <w:rPr>
          <w:rFonts w:ascii="Calibri" w:eastAsia="Calibri" w:hAnsi="Calibri" w:cs="Calibri"/>
        </w:rPr>
        <w:t>Deputy Head of School</w:t>
      </w:r>
      <w:r>
        <w:rPr>
          <w:rFonts w:ascii="Calibri" w:eastAsia="Calibri" w:hAnsi="Calibri" w:cs="Calibri"/>
          <w:color w:val="000000"/>
        </w:rPr>
        <w:t xml:space="preserve"> at Bothal Primary School</w:t>
      </w:r>
      <w:r>
        <w:rPr>
          <w:rFonts w:ascii="Calibri" w:eastAsia="Calibri" w:hAnsi="Calibri" w:cs="Calibri"/>
        </w:rPr>
        <w:t xml:space="preserve">, part of The </w:t>
      </w:r>
      <w:proofErr w:type="spellStart"/>
      <w:r>
        <w:rPr>
          <w:rFonts w:ascii="Calibri" w:eastAsia="Calibri" w:hAnsi="Calibri" w:cs="Calibri"/>
        </w:rPr>
        <w:t>Ashington</w:t>
      </w:r>
      <w:proofErr w:type="spellEnd"/>
      <w:r>
        <w:rPr>
          <w:rFonts w:ascii="Calibri" w:eastAsia="Calibri" w:hAnsi="Calibri" w:cs="Calibri"/>
        </w:rPr>
        <w:t xml:space="preserve"> Learning Partnership. </w:t>
      </w:r>
      <w:r>
        <w:rPr>
          <w:rFonts w:ascii="Calibri" w:eastAsia="Calibri" w:hAnsi="Calibri" w:cs="Calibri"/>
          <w:color w:val="000000"/>
        </w:rPr>
        <w:t xml:space="preserve">The </w:t>
      </w:r>
      <w:proofErr w:type="spellStart"/>
      <w:r>
        <w:rPr>
          <w:rFonts w:ascii="Calibri" w:eastAsia="Calibri" w:hAnsi="Calibri" w:cs="Calibri"/>
          <w:i/>
          <w:color w:val="000000"/>
        </w:rPr>
        <w:t>Ashington</w:t>
      </w:r>
      <w:proofErr w:type="spellEnd"/>
      <w:r>
        <w:rPr>
          <w:rFonts w:ascii="Calibri" w:eastAsia="Calibri" w:hAnsi="Calibri" w:cs="Calibri"/>
          <w:i/>
          <w:color w:val="000000"/>
        </w:rPr>
        <w:t xml:space="preserve"> Learning Partnership</w:t>
      </w:r>
      <w:r>
        <w:rPr>
          <w:rFonts w:ascii="Calibri" w:eastAsia="Calibri" w:hAnsi="Calibri" w:cs="Calibri"/>
          <w:color w:val="000000"/>
        </w:rPr>
        <w:t xml:space="preserve"> consists of two large primary schools (Bothal Primary School and Central Primary School), which collectively cater for over 1,500 pupils. The two schools are led by an Executive Principal and experienced Senior Leadership Team. </w:t>
      </w:r>
    </w:p>
    <w:p w:rsidR="00C144B3" w:rsidRDefault="00531418">
      <w:pPr>
        <w:pStyle w:val="normal0"/>
        <w:widowControl w:val="0"/>
        <w:spacing w:line="276" w:lineRule="auto"/>
        <w:jc w:val="both"/>
        <w:rPr>
          <w:rFonts w:ascii="Calibri" w:eastAsia="Calibri" w:hAnsi="Calibri" w:cs="Calibri"/>
        </w:rPr>
      </w:pPr>
      <w:r>
        <w:rPr>
          <w:rFonts w:ascii="Calibri" w:eastAsia="Calibri" w:hAnsi="Calibri" w:cs="Calibri"/>
        </w:rPr>
        <w:t>D</w:t>
      </w:r>
      <w:r w:rsidR="00EE36DA">
        <w:rPr>
          <w:rFonts w:ascii="Calibri" w:eastAsia="Calibri" w:hAnsi="Calibri" w:cs="Calibri"/>
        </w:rPr>
        <w:t xml:space="preserve">etails regarding Bothal Primary School are available on our website </w:t>
      </w:r>
      <w:proofErr w:type="gramStart"/>
      <w:r w:rsidR="00EE36DA" w:rsidRPr="00EE36DA">
        <w:rPr>
          <w:rFonts w:ascii="Calibri" w:eastAsia="Calibri" w:hAnsi="Calibri" w:cs="Calibri"/>
          <w:color w:val="FF0000"/>
        </w:rPr>
        <w:t>LINK</w:t>
      </w:r>
      <w:r w:rsidR="00EE36DA">
        <w:rPr>
          <w:rFonts w:ascii="Calibri" w:eastAsia="Calibri" w:hAnsi="Calibri" w:cs="Calibri"/>
        </w:rPr>
        <w:t xml:space="preserve"> ,</w:t>
      </w:r>
      <w:proofErr w:type="gramEnd"/>
      <w:r w:rsidR="00EE36DA">
        <w:rPr>
          <w:rFonts w:ascii="Calibri" w:eastAsia="Calibri" w:hAnsi="Calibri" w:cs="Calibri"/>
        </w:rPr>
        <w:t xml:space="preserve"> with our latest strong “Good” Ofsted Inspection outcome (24/25 April</w:t>
      </w:r>
      <w:r w:rsidR="000071CC">
        <w:rPr>
          <w:rFonts w:ascii="Calibri" w:eastAsia="Calibri" w:hAnsi="Calibri" w:cs="Calibri"/>
        </w:rPr>
        <w:t xml:space="preserve"> 2018</w:t>
      </w:r>
      <w:r w:rsidR="00EE36DA">
        <w:rPr>
          <w:rFonts w:ascii="Calibri" w:eastAsia="Calibri" w:hAnsi="Calibri" w:cs="Calibri"/>
        </w:rPr>
        <w:t>) being online from 17</w:t>
      </w:r>
      <w:r w:rsidR="00EE36DA" w:rsidRPr="00EE36DA">
        <w:rPr>
          <w:rFonts w:ascii="Calibri" w:eastAsia="Calibri" w:hAnsi="Calibri" w:cs="Calibri"/>
          <w:vertAlign w:val="superscript"/>
        </w:rPr>
        <w:t>th</w:t>
      </w:r>
      <w:r w:rsidR="00EE36DA">
        <w:rPr>
          <w:rFonts w:ascii="Calibri" w:eastAsia="Calibri" w:hAnsi="Calibri" w:cs="Calibri"/>
        </w:rPr>
        <w:t xml:space="preserve"> May</w:t>
      </w:r>
      <w:r>
        <w:rPr>
          <w:rFonts w:ascii="Calibri" w:eastAsia="Calibri" w:hAnsi="Calibri" w:cs="Calibri"/>
        </w:rPr>
        <w:t>.</w:t>
      </w:r>
    </w:p>
    <w:p w:rsidR="00C144B3" w:rsidRDefault="00C144B3">
      <w:pPr>
        <w:pStyle w:val="normal0"/>
        <w:widowControl w:val="0"/>
        <w:spacing w:line="276" w:lineRule="auto"/>
        <w:jc w:val="both"/>
        <w:rPr>
          <w:rFonts w:ascii="Calibri" w:eastAsia="Calibri" w:hAnsi="Calibri" w:cs="Calibri"/>
        </w:rPr>
      </w:pPr>
    </w:p>
    <w:p w:rsidR="00EE36DA" w:rsidRDefault="00184924">
      <w:pPr>
        <w:pStyle w:val="normal0"/>
        <w:widowControl w:val="0"/>
        <w:spacing w:line="276" w:lineRule="auto"/>
        <w:jc w:val="both"/>
        <w:rPr>
          <w:rFonts w:ascii="Calibri" w:eastAsia="Calibri" w:hAnsi="Calibri" w:cs="Calibri"/>
        </w:rPr>
      </w:pPr>
      <w:r>
        <w:rPr>
          <w:rFonts w:ascii="Calibri" w:eastAsia="Calibri" w:hAnsi="Calibri" w:cs="Calibri"/>
        </w:rPr>
        <w:t>Bothal Primary School is one of the largest primary schools in Northumberland, catering for the educational needs of pupils from 2-11 years old. There are approximately 665 on roll</w:t>
      </w:r>
      <w:r w:rsidR="00531418">
        <w:rPr>
          <w:rFonts w:ascii="Calibri" w:eastAsia="Calibri" w:hAnsi="Calibri" w:cs="Calibri"/>
        </w:rPr>
        <w:t>,</w:t>
      </w:r>
      <w:r>
        <w:rPr>
          <w:rFonts w:ascii="Calibri" w:eastAsia="Calibri" w:hAnsi="Calibri" w:cs="Calibri"/>
        </w:rPr>
        <w:t xml:space="preserve"> based on </w:t>
      </w:r>
      <w:r w:rsidR="001D4AF7">
        <w:rPr>
          <w:rFonts w:ascii="Calibri" w:eastAsia="Calibri" w:hAnsi="Calibri" w:cs="Calibri"/>
        </w:rPr>
        <w:t>two sites</w:t>
      </w:r>
      <w:r>
        <w:rPr>
          <w:rFonts w:ascii="Calibri" w:eastAsia="Calibri" w:hAnsi="Calibri" w:cs="Calibri"/>
        </w:rPr>
        <w:t>:</w:t>
      </w:r>
      <w:r w:rsidR="001D4AF7">
        <w:rPr>
          <w:rFonts w:ascii="Calibri" w:eastAsia="Calibri" w:hAnsi="Calibri" w:cs="Calibri"/>
        </w:rPr>
        <w:t xml:space="preserve"> lower and upper.</w:t>
      </w:r>
      <w:r>
        <w:rPr>
          <w:rFonts w:ascii="Calibri" w:eastAsia="Calibri" w:hAnsi="Calibri" w:cs="Calibri"/>
        </w:rPr>
        <w:t xml:space="preserve"> </w:t>
      </w:r>
      <w:r w:rsidR="001D4AF7">
        <w:rPr>
          <w:rFonts w:ascii="Calibri" w:eastAsia="Calibri" w:hAnsi="Calibri" w:cs="Calibri"/>
        </w:rPr>
        <w:t>The lower school site:</w:t>
      </w:r>
      <w:r>
        <w:rPr>
          <w:rFonts w:ascii="Calibri" w:eastAsia="Calibri" w:hAnsi="Calibri" w:cs="Calibri"/>
        </w:rPr>
        <w:t xml:space="preserve"> 2 year olds (40 place capacity), Nursery (104 place capacity) Reception and Key</w:t>
      </w:r>
      <w:r w:rsidR="00EE36DA">
        <w:rPr>
          <w:rFonts w:ascii="Calibri" w:eastAsia="Calibri" w:hAnsi="Calibri" w:cs="Calibri"/>
        </w:rPr>
        <w:t xml:space="preserve"> Stage 1; the upper school site catering for the whole of</w:t>
      </w:r>
      <w:r>
        <w:rPr>
          <w:rFonts w:ascii="Calibri" w:eastAsia="Calibri" w:hAnsi="Calibri" w:cs="Calibri"/>
        </w:rPr>
        <w:t xml:space="preserve"> Key Stage 2</w:t>
      </w:r>
      <w:r w:rsidR="00656E96">
        <w:rPr>
          <w:rFonts w:ascii="Calibri" w:eastAsia="Calibri" w:hAnsi="Calibri" w:cs="Calibri"/>
        </w:rPr>
        <w:t>. Reception, KS1 and KS2 are three</w:t>
      </w:r>
      <w:r w:rsidR="001D4AF7">
        <w:rPr>
          <w:rFonts w:ascii="Calibri" w:eastAsia="Calibri" w:hAnsi="Calibri" w:cs="Calibri"/>
        </w:rPr>
        <w:t xml:space="preserve"> form entry</w:t>
      </w:r>
      <w:r>
        <w:rPr>
          <w:rFonts w:ascii="Calibri" w:eastAsia="Calibri" w:hAnsi="Calibri" w:cs="Calibri"/>
        </w:rPr>
        <w:t>.</w:t>
      </w:r>
      <w:r w:rsidR="00EE36DA">
        <w:rPr>
          <w:rFonts w:ascii="Calibri" w:eastAsia="Calibri" w:hAnsi="Calibri" w:cs="Calibri"/>
        </w:rPr>
        <w:t xml:space="preserve"> The upper site benefits from specialist teaching areas which allows the</w:t>
      </w:r>
      <w:r w:rsidR="00656E96">
        <w:rPr>
          <w:rFonts w:ascii="Calibri" w:eastAsia="Calibri" w:hAnsi="Calibri" w:cs="Calibri"/>
        </w:rPr>
        <w:t xml:space="preserve"> KS2 curriculum to be </w:t>
      </w:r>
      <w:r w:rsidR="00EE36DA">
        <w:rPr>
          <w:rFonts w:ascii="Calibri" w:eastAsia="Calibri" w:hAnsi="Calibri" w:cs="Calibri"/>
        </w:rPr>
        <w:t>enriched whilst getting our children secondary ready in terms of experiences and attitudes within semi-specialist provision. The school is developing “Skills for Life” in collaboration with business and higher education institutions, developed over the last three years with a focus on STEM skillset and principle implementation.</w:t>
      </w:r>
      <w:r w:rsidR="000071CC">
        <w:rPr>
          <w:rFonts w:ascii="Calibri" w:eastAsia="Calibri" w:hAnsi="Calibri" w:cs="Calibri"/>
        </w:rPr>
        <w:t xml:space="preserve"> “The school’s curriculum is broad and balanced…excellent use is made of the outdoor environment…</w:t>
      </w:r>
      <w:r w:rsidR="00531418">
        <w:rPr>
          <w:rFonts w:ascii="Calibri" w:eastAsia="Calibri" w:hAnsi="Calibri" w:cs="Calibri"/>
        </w:rPr>
        <w:t xml:space="preserve"> </w:t>
      </w:r>
      <w:r w:rsidR="000071CC">
        <w:rPr>
          <w:rFonts w:ascii="Calibri" w:eastAsia="Calibri" w:hAnsi="Calibri" w:cs="Calibri"/>
        </w:rPr>
        <w:t>unique experiences and learning opportunities that prepare them well…</w:t>
      </w:r>
      <w:r w:rsidR="00656E96">
        <w:rPr>
          <w:rFonts w:ascii="Calibri" w:eastAsia="Calibri" w:hAnsi="Calibri" w:cs="Calibri"/>
        </w:rPr>
        <w:t>Personal development and welfare are outstanding….” Ofsted, April 2018.</w:t>
      </w:r>
    </w:p>
    <w:p w:rsidR="00656E96" w:rsidRDefault="00656E96">
      <w:pPr>
        <w:pStyle w:val="normal0"/>
        <w:widowControl w:val="0"/>
        <w:spacing w:line="276" w:lineRule="auto"/>
        <w:jc w:val="both"/>
        <w:rPr>
          <w:rFonts w:ascii="Calibri" w:eastAsia="Calibri" w:hAnsi="Calibri" w:cs="Calibri"/>
        </w:rPr>
      </w:pPr>
    </w:p>
    <w:p w:rsidR="000071CC" w:rsidRDefault="000071CC">
      <w:pPr>
        <w:pStyle w:val="normal0"/>
        <w:widowControl w:val="0"/>
        <w:spacing w:line="276" w:lineRule="auto"/>
        <w:jc w:val="both"/>
        <w:rPr>
          <w:rFonts w:ascii="Calibri" w:eastAsia="Calibri" w:hAnsi="Calibri" w:cs="Calibri"/>
        </w:rPr>
      </w:pPr>
      <w:r>
        <w:rPr>
          <w:rFonts w:ascii="Calibri" w:eastAsia="Calibri" w:hAnsi="Calibri" w:cs="Calibri"/>
        </w:rPr>
        <w:t xml:space="preserve">The school </w:t>
      </w:r>
      <w:r w:rsidR="00656E96">
        <w:rPr>
          <w:rFonts w:ascii="Calibri" w:eastAsia="Calibri" w:hAnsi="Calibri" w:cs="Calibri"/>
        </w:rPr>
        <w:t xml:space="preserve">building </w:t>
      </w:r>
      <w:r>
        <w:rPr>
          <w:rFonts w:ascii="Calibri" w:eastAsia="Calibri" w:hAnsi="Calibri" w:cs="Calibri"/>
        </w:rPr>
        <w:t>is in good condition and located in a semi rural area at the n</w:t>
      </w:r>
      <w:r w:rsidR="00531418">
        <w:rPr>
          <w:rFonts w:ascii="Calibri" w:eastAsia="Calibri" w:hAnsi="Calibri" w:cs="Calibri"/>
        </w:rPr>
        <w:t xml:space="preserve">orth west of </w:t>
      </w:r>
      <w:proofErr w:type="spellStart"/>
      <w:r w:rsidR="00531418">
        <w:rPr>
          <w:rFonts w:ascii="Calibri" w:eastAsia="Calibri" w:hAnsi="Calibri" w:cs="Calibri"/>
        </w:rPr>
        <w:t>Ashington</w:t>
      </w:r>
      <w:proofErr w:type="spellEnd"/>
      <w:r w:rsidR="00531418">
        <w:rPr>
          <w:rFonts w:ascii="Calibri" w:eastAsia="Calibri" w:hAnsi="Calibri" w:cs="Calibri"/>
        </w:rPr>
        <w:t xml:space="preserve">. </w:t>
      </w:r>
      <w:r w:rsidR="00531418" w:rsidRPr="00531418">
        <w:rPr>
          <w:rFonts w:ascii="Calibri" w:eastAsia="Calibri" w:hAnsi="Calibri" w:cs="Calibri"/>
          <w:b/>
        </w:rPr>
        <w:t>It wishes to appoint</w:t>
      </w:r>
      <w:r w:rsidRPr="00531418">
        <w:rPr>
          <w:rFonts w:ascii="Calibri" w:eastAsia="Calibri" w:hAnsi="Calibri" w:cs="Calibri"/>
          <w:b/>
        </w:rPr>
        <w:t xml:space="preserve"> a </w:t>
      </w:r>
      <w:r w:rsidR="00531418">
        <w:rPr>
          <w:rFonts w:ascii="Calibri" w:eastAsia="Calibri" w:hAnsi="Calibri" w:cs="Calibri"/>
          <w:b/>
        </w:rPr>
        <w:t xml:space="preserve">self driven </w:t>
      </w:r>
      <w:r w:rsidRPr="00531418">
        <w:rPr>
          <w:rFonts w:ascii="Calibri" w:eastAsia="Calibri" w:hAnsi="Calibri" w:cs="Calibri"/>
          <w:b/>
        </w:rPr>
        <w:t>Deputy Head Of School</w:t>
      </w:r>
      <w:r w:rsidR="00531418">
        <w:rPr>
          <w:rFonts w:ascii="Calibri" w:eastAsia="Calibri" w:hAnsi="Calibri" w:cs="Calibri"/>
          <w:b/>
        </w:rPr>
        <w:t xml:space="preserve"> with</w:t>
      </w:r>
      <w:r w:rsidR="00656E96">
        <w:rPr>
          <w:rFonts w:ascii="Calibri" w:eastAsia="Calibri" w:hAnsi="Calibri" w:cs="Calibri"/>
          <w:b/>
        </w:rPr>
        <w:t xml:space="preserve"> ambition</w:t>
      </w:r>
      <w:r w:rsidRPr="00531418">
        <w:rPr>
          <w:rFonts w:ascii="Calibri" w:eastAsia="Calibri" w:hAnsi="Calibri" w:cs="Calibri"/>
          <w:b/>
        </w:rPr>
        <w:t>,</w:t>
      </w:r>
      <w:r w:rsidR="00531418">
        <w:rPr>
          <w:rFonts w:ascii="Calibri" w:eastAsia="Calibri" w:hAnsi="Calibri" w:cs="Calibri"/>
          <w:b/>
        </w:rPr>
        <w:t xml:space="preserve"> strong work ethic</w:t>
      </w:r>
      <w:r w:rsidRPr="00531418">
        <w:rPr>
          <w:rFonts w:ascii="Calibri" w:eastAsia="Calibri" w:hAnsi="Calibri" w:cs="Calibri"/>
          <w:b/>
        </w:rPr>
        <w:t xml:space="preserve"> and a proven skillset in raising attainment</w:t>
      </w:r>
      <w:r w:rsidR="00656E96">
        <w:rPr>
          <w:rFonts w:ascii="Calibri" w:eastAsia="Calibri" w:hAnsi="Calibri" w:cs="Calibri"/>
          <w:b/>
        </w:rPr>
        <w:t>,</w:t>
      </w:r>
      <w:r w:rsidRPr="00531418">
        <w:rPr>
          <w:rFonts w:ascii="Calibri" w:eastAsia="Calibri" w:hAnsi="Calibri" w:cs="Calibri"/>
          <w:b/>
        </w:rPr>
        <w:t xml:space="preserve"> to add additional capacity to the senior leadership team to further challenge both its own </w:t>
      </w:r>
      <w:r w:rsidR="00656E96">
        <w:rPr>
          <w:rFonts w:ascii="Calibri" w:eastAsia="Calibri" w:hAnsi="Calibri" w:cs="Calibri"/>
          <w:b/>
        </w:rPr>
        <w:t xml:space="preserve">school </w:t>
      </w:r>
      <w:r w:rsidRPr="00531418">
        <w:rPr>
          <w:rFonts w:ascii="Calibri" w:eastAsia="Calibri" w:hAnsi="Calibri" w:cs="Calibri"/>
          <w:b/>
        </w:rPr>
        <w:t>improvement a</w:t>
      </w:r>
      <w:r w:rsidR="00656E96">
        <w:rPr>
          <w:rFonts w:ascii="Calibri" w:eastAsia="Calibri" w:hAnsi="Calibri" w:cs="Calibri"/>
          <w:b/>
        </w:rPr>
        <w:t>nd those schools who benefit from</w:t>
      </w:r>
      <w:r w:rsidRPr="00531418">
        <w:rPr>
          <w:rFonts w:ascii="Calibri" w:eastAsia="Calibri" w:hAnsi="Calibri" w:cs="Calibri"/>
          <w:b/>
        </w:rPr>
        <w:t xml:space="preserve"> our support.</w:t>
      </w:r>
      <w:r>
        <w:rPr>
          <w:rFonts w:ascii="Calibri" w:eastAsia="Calibri" w:hAnsi="Calibri" w:cs="Calibri"/>
        </w:rPr>
        <w:t xml:space="preserve"> </w:t>
      </w:r>
      <w:r w:rsidR="00531418">
        <w:rPr>
          <w:rFonts w:ascii="Calibri" w:eastAsia="Calibri" w:hAnsi="Calibri" w:cs="Calibri"/>
        </w:rPr>
        <w:t>Your own professional development will be s</w:t>
      </w:r>
      <w:r w:rsidR="00656E96">
        <w:rPr>
          <w:rFonts w:ascii="Calibri" w:eastAsia="Calibri" w:hAnsi="Calibri" w:cs="Calibri"/>
        </w:rPr>
        <w:t>upported regarding your own career aspirations</w:t>
      </w:r>
      <w:r w:rsidR="00531418">
        <w:rPr>
          <w:rFonts w:ascii="Calibri" w:eastAsia="Calibri" w:hAnsi="Calibri" w:cs="Calibri"/>
        </w:rPr>
        <w:t>.</w:t>
      </w:r>
      <w:bookmarkStart w:id="0" w:name="_GoBack"/>
      <w:bookmarkEnd w:id="0"/>
    </w:p>
    <w:p w:rsidR="00C144B3" w:rsidRDefault="00C144B3">
      <w:pPr>
        <w:pStyle w:val="normal0"/>
        <w:widowControl w:val="0"/>
        <w:spacing w:line="276" w:lineRule="auto"/>
        <w:jc w:val="both"/>
        <w:rPr>
          <w:rFonts w:ascii="Calibri" w:eastAsia="Calibri" w:hAnsi="Calibri" w:cs="Calibri"/>
        </w:rPr>
      </w:pPr>
    </w:p>
    <w:p w:rsidR="00C144B3" w:rsidRDefault="00184924">
      <w:pPr>
        <w:pStyle w:val="normal0"/>
        <w:spacing w:line="276" w:lineRule="auto"/>
        <w:jc w:val="both"/>
        <w:rPr>
          <w:rFonts w:ascii="Calibri" w:eastAsia="Calibri" w:hAnsi="Calibri" w:cs="Calibri"/>
        </w:rPr>
      </w:pPr>
      <w:r>
        <w:rPr>
          <w:rFonts w:ascii="Calibri" w:eastAsia="Calibri" w:hAnsi="Calibri" w:cs="Calibri"/>
          <w:b/>
        </w:rPr>
        <w:t>Application Process</w:t>
      </w:r>
    </w:p>
    <w:p w:rsidR="00C144B3" w:rsidRDefault="00184924">
      <w:pPr>
        <w:pStyle w:val="normal0"/>
        <w:spacing w:line="276" w:lineRule="auto"/>
        <w:jc w:val="both"/>
        <w:rPr>
          <w:rFonts w:ascii="Calibri" w:eastAsia="Calibri" w:hAnsi="Calibri" w:cs="Calibri"/>
        </w:rPr>
      </w:pPr>
      <w:r>
        <w:rPr>
          <w:rFonts w:ascii="Calibri" w:eastAsia="Calibri" w:hAnsi="Calibri" w:cs="Calibri"/>
        </w:rPr>
        <w:t xml:space="preserve">An Application Form and Criminal Record Declaration Form is included in the pack along with completion guidance and these should be returned to us.  We also require you to write a letter of application in which you should demonstrate your skills, experience and personal characteristics and explain how you fulfil the essential and desirable criteria shown on the person specification.  You should also include any additional skills or experiences you may have. A Job Description and a Person Specification is also included for your information. A Child Protection Policy and Equality in Employment Policy are also included. If you would like any further policies or information, please contact </w:t>
      </w:r>
      <w:hyperlink r:id="rId9">
        <w:r>
          <w:rPr>
            <w:rFonts w:ascii="Calibri" w:eastAsia="Calibri" w:hAnsi="Calibri" w:cs="Calibri"/>
            <w:color w:val="1155CC"/>
            <w:u w:val="single"/>
          </w:rPr>
          <w:t>jayne.hawkins</w:t>
        </w:r>
      </w:hyperlink>
      <w:hyperlink r:id="rId10">
        <w:r>
          <w:rPr>
            <w:rFonts w:ascii="Calibri" w:eastAsia="Calibri" w:hAnsi="Calibri" w:cs="Calibri"/>
            <w:color w:val="1155CC"/>
            <w:u w:val="single"/>
          </w:rPr>
          <w:t>@alptrust.co.uk</w:t>
        </w:r>
      </w:hyperlink>
      <w:r>
        <w:rPr>
          <w:rFonts w:ascii="Calibri" w:eastAsia="Calibri" w:hAnsi="Calibri" w:cs="Calibri"/>
        </w:rPr>
        <w:t xml:space="preserve"> Application forms and letters should be returned by post or email to Bothal Primary School, High Market, </w:t>
      </w:r>
      <w:proofErr w:type="spellStart"/>
      <w:r>
        <w:rPr>
          <w:rFonts w:ascii="Calibri" w:eastAsia="Calibri" w:hAnsi="Calibri" w:cs="Calibri"/>
        </w:rPr>
        <w:t>Ashington</w:t>
      </w:r>
      <w:proofErr w:type="spellEnd"/>
      <w:r>
        <w:rPr>
          <w:rFonts w:ascii="Calibri" w:eastAsia="Calibri" w:hAnsi="Calibri" w:cs="Calibri"/>
        </w:rPr>
        <w:t xml:space="preserve">, </w:t>
      </w:r>
      <w:r>
        <w:rPr>
          <w:rFonts w:ascii="Calibri" w:eastAsia="Calibri" w:hAnsi="Calibri" w:cs="Calibri"/>
        </w:rPr>
        <w:lastRenderedPageBreak/>
        <w:t xml:space="preserve">Northumberland, NE63 8NT or </w:t>
      </w:r>
      <w:hyperlink r:id="rId11">
        <w:r>
          <w:rPr>
            <w:rFonts w:ascii="Calibri" w:eastAsia="Calibri" w:hAnsi="Calibri" w:cs="Calibri"/>
            <w:color w:val="1155CC"/>
            <w:u w:val="single"/>
          </w:rPr>
          <w:t>jayne.hawkins</w:t>
        </w:r>
      </w:hyperlink>
      <w:hyperlink r:id="rId12">
        <w:r>
          <w:rPr>
            <w:rFonts w:ascii="Calibri" w:eastAsia="Calibri" w:hAnsi="Calibri" w:cs="Calibri"/>
            <w:color w:val="1155CC"/>
            <w:u w:val="single"/>
          </w:rPr>
          <w:t>@alptrust.co.uk</w:t>
        </w:r>
      </w:hyperlink>
      <w:r>
        <w:rPr>
          <w:rFonts w:ascii="Calibri" w:eastAsia="Calibri" w:hAnsi="Calibri" w:cs="Calibri"/>
        </w:rPr>
        <w:t xml:space="preserve"> by 9am on Monday 21st May 2018.  Further details of the interview process will be sent to shortlisted candidates by email.</w:t>
      </w:r>
    </w:p>
    <w:p w:rsidR="00C144B3" w:rsidRDefault="00C144B3">
      <w:pPr>
        <w:pStyle w:val="normal0"/>
        <w:spacing w:line="276" w:lineRule="auto"/>
        <w:jc w:val="both"/>
        <w:rPr>
          <w:rFonts w:ascii="Calibri" w:eastAsia="Calibri" w:hAnsi="Calibri" w:cs="Calibri"/>
        </w:rPr>
      </w:pPr>
    </w:p>
    <w:p w:rsidR="00C144B3" w:rsidRPr="00EE36DA" w:rsidRDefault="00EE36DA" w:rsidP="00EE36DA">
      <w:pPr>
        <w:pStyle w:val="normal0"/>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Visits to the school</w:t>
      </w:r>
      <w:r w:rsidR="00184924">
        <w:rPr>
          <w:rFonts w:ascii="Calibri" w:eastAsia="Calibri" w:hAnsi="Calibri" w:cs="Calibri"/>
          <w:b/>
          <w:color w:val="000000"/>
        </w:rPr>
        <w:t xml:space="preserve"> are warmly welcomed </w:t>
      </w:r>
      <w:r>
        <w:rPr>
          <w:rFonts w:ascii="Calibri" w:eastAsia="Calibri" w:hAnsi="Calibri" w:cs="Calibri"/>
          <w:color w:val="000000"/>
        </w:rPr>
        <w:t xml:space="preserve">and </w:t>
      </w:r>
      <w:r w:rsidR="00184924">
        <w:rPr>
          <w:rFonts w:ascii="Calibri" w:eastAsia="Calibri" w:hAnsi="Calibri" w:cs="Calibri"/>
          <w:color w:val="000000"/>
        </w:rPr>
        <w:t>can be arranged by</w:t>
      </w:r>
      <w:r w:rsidR="00184924">
        <w:rPr>
          <w:rFonts w:ascii="Calibri" w:eastAsia="Calibri" w:hAnsi="Calibri" w:cs="Calibri"/>
        </w:rPr>
        <w:t xml:space="preserve"> c</w:t>
      </w:r>
      <w:r w:rsidR="00184924">
        <w:rPr>
          <w:rFonts w:ascii="Calibri" w:eastAsia="Calibri" w:hAnsi="Calibri" w:cs="Calibri"/>
          <w:color w:val="000000"/>
        </w:rPr>
        <w:t xml:space="preserve">ontacting Louise Hall, Head of School on </w:t>
      </w:r>
      <w:hyperlink r:id="rId13">
        <w:r w:rsidR="00184924">
          <w:rPr>
            <w:rFonts w:ascii="Calibri" w:eastAsia="Calibri" w:hAnsi="Calibri" w:cs="Calibri"/>
            <w:color w:val="0000FF"/>
            <w:u w:val="single"/>
          </w:rPr>
          <w:t>louise.hall@alptrust.co.uk</w:t>
        </w:r>
      </w:hyperlink>
      <w:r w:rsidR="00531418">
        <w:rPr>
          <w:rFonts w:ascii="Calibri" w:eastAsia="Calibri" w:hAnsi="Calibri" w:cs="Calibri"/>
          <w:color w:val="000000"/>
        </w:rPr>
        <w:t xml:space="preserve"> or 01670 812360.</w:t>
      </w:r>
    </w:p>
    <w:p w:rsidR="00C144B3" w:rsidRDefault="00C144B3">
      <w:pPr>
        <w:pStyle w:val="normal0"/>
        <w:pBdr>
          <w:top w:val="nil"/>
          <w:left w:val="nil"/>
          <w:bottom w:val="nil"/>
          <w:right w:val="nil"/>
          <w:between w:val="nil"/>
        </w:pBdr>
        <w:spacing w:line="276" w:lineRule="auto"/>
        <w:jc w:val="both"/>
        <w:rPr>
          <w:rFonts w:ascii="Calibri" w:eastAsia="Calibri" w:hAnsi="Calibri" w:cs="Calibri"/>
          <w:color w:val="000000"/>
        </w:rPr>
      </w:pPr>
    </w:p>
    <w:sectPr w:rsidR="00C144B3" w:rsidSect="00EE36DA">
      <w:headerReference w:type="default" r:id="rId14"/>
      <w:pgSz w:w="11906" w:h="16838"/>
      <w:pgMar w:top="720" w:right="720" w:bottom="426"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96" w:rsidRDefault="00656E96">
      <w:r>
        <w:separator/>
      </w:r>
    </w:p>
  </w:endnote>
  <w:endnote w:type="continuationSeparator" w:id="0">
    <w:p w:rsidR="00656E96" w:rsidRDefault="0065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96" w:rsidRDefault="00656E96">
      <w:r>
        <w:separator/>
      </w:r>
    </w:p>
  </w:footnote>
  <w:footnote w:type="continuationSeparator" w:id="0">
    <w:p w:rsidR="00656E96" w:rsidRDefault="00656E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96" w:rsidRDefault="00656E96">
    <w:pPr>
      <w:pStyle w:val="normal0"/>
      <w:pBdr>
        <w:top w:val="nil"/>
        <w:left w:val="nil"/>
        <w:bottom w:val="nil"/>
        <w:right w:val="nil"/>
        <w:between w:val="nil"/>
      </w:pBdr>
      <w:tabs>
        <w:tab w:val="center" w:pos="4153"/>
        <w:tab w:val="right" w:pos="830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44B3"/>
    <w:rsid w:val="000071CC"/>
    <w:rsid w:val="00184924"/>
    <w:rsid w:val="001D4AF7"/>
    <w:rsid w:val="00531418"/>
    <w:rsid w:val="00656E96"/>
    <w:rsid w:val="009D35A8"/>
    <w:rsid w:val="00C144B3"/>
    <w:rsid w:val="00E72BC7"/>
    <w:rsid w:val="00EE3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rPr>
  </w:style>
  <w:style w:type="paragraph" w:styleId="Heading2">
    <w:name w:val="heading 2"/>
    <w:basedOn w:val="normal0"/>
    <w:next w:val="normal0"/>
    <w:pPr>
      <w:keepNext/>
      <w:jc w:val="center"/>
      <w:outlineLvl w:val="1"/>
    </w:pPr>
    <w:rPr>
      <w:b/>
    </w:rPr>
  </w:style>
  <w:style w:type="paragraph" w:styleId="Heading3">
    <w:name w:val="heading 3"/>
    <w:basedOn w:val="normal0"/>
    <w:next w:val="normal0"/>
    <w:pPr>
      <w:keepNext/>
      <w:jc w:val="center"/>
      <w:outlineLvl w:val="2"/>
    </w:pPr>
    <w:rPr>
      <w:b/>
      <w:sz w:val="32"/>
      <w:szCs w:val="32"/>
    </w:rPr>
  </w:style>
  <w:style w:type="paragraph" w:styleId="Heading4">
    <w:name w:val="heading 4"/>
    <w:basedOn w:val="normal0"/>
    <w:next w:val="normal0"/>
    <w:pPr>
      <w:keepNext/>
      <w:ind w:left="5040"/>
      <w:outlineLvl w:val="3"/>
    </w:pPr>
    <w:rPr>
      <w:i/>
    </w:rPr>
  </w:style>
  <w:style w:type="paragraph" w:styleId="Heading5">
    <w:name w:val="heading 5"/>
    <w:basedOn w:val="normal0"/>
    <w:next w:val="normal0"/>
    <w:pPr>
      <w:keepNext/>
      <w:jc w:val="right"/>
      <w:outlineLvl w:val="4"/>
    </w:pPr>
    <w:rPr>
      <w:i/>
      <w:sz w:val="28"/>
      <w:szCs w:val="28"/>
    </w:rPr>
  </w:style>
  <w:style w:type="paragraph" w:styleId="Heading6">
    <w:name w:val="heading 6"/>
    <w:basedOn w:val="normal0"/>
    <w:next w:val="normal0"/>
    <w:pPr>
      <w:keepNext/>
      <w:outlineLvl w:val="5"/>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849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9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rPr>
  </w:style>
  <w:style w:type="paragraph" w:styleId="Heading2">
    <w:name w:val="heading 2"/>
    <w:basedOn w:val="normal0"/>
    <w:next w:val="normal0"/>
    <w:pPr>
      <w:keepNext/>
      <w:jc w:val="center"/>
      <w:outlineLvl w:val="1"/>
    </w:pPr>
    <w:rPr>
      <w:b/>
    </w:rPr>
  </w:style>
  <w:style w:type="paragraph" w:styleId="Heading3">
    <w:name w:val="heading 3"/>
    <w:basedOn w:val="normal0"/>
    <w:next w:val="normal0"/>
    <w:pPr>
      <w:keepNext/>
      <w:jc w:val="center"/>
      <w:outlineLvl w:val="2"/>
    </w:pPr>
    <w:rPr>
      <w:b/>
      <w:sz w:val="32"/>
      <w:szCs w:val="32"/>
    </w:rPr>
  </w:style>
  <w:style w:type="paragraph" w:styleId="Heading4">
    <w:name w:val="heading 4"/>
    <w:basedOn w:val="normal0"/>
    <w:next w:val="normal0"/>
    <w:pPr>
      <w:keepNext/>
      <w:ind w:left="5040"/>
      <w:outlineLvl w:val="3"/>
    </w:pPr>
    <w:rPr>
      <w:i/>
    </w:rPr>
  </w:style>
  <w:style w:type="paragraph" w:styleId="Heading5">
    <w:name w:val="heading 5"/>
    <w:basedOn w:val="normal0"/>
    <w:next w:val="normal0"/>
    <w:pPr>
      <w:keepNext/>
      <w:jc w:val="right"/>
      <w:outlineLvl w:val="4"/>
    </w:pPr>
    <w:rPr>
      <w:i/>
      <w:sz w:val="28"/>
      <w:szCs w:val="28"/>
    </w:rPr>
  </w:style>
  <w:style w:type="paragraph" w:styleId="Heading6">
    <w:name w:val="heading 6"/>
    <w:basedOn w:val="normal0"/>
    <w:next w:val="normal0"/>
    <w:pPr>
      <w:keepNext/>
      <w:outlineLvl w:val="5"/>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849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9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yne.hawkins@alptrust.co.uk" TargetMode="External"/><Relationship Id="rId12" Type="http://schemas.openxmlformats.org/officeDocument/2006/relationships/hyperlink" Target="mailto:jayne.hawkins@alptrust.co.uk" TargetMode="External"/><Relationship Id="rId13" Type="http://schemas.openxmlformats.org/officeDocument/2006/relationships/hyperlink" Target="mailto:louise.hall@alptrust.co.u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jayne.hawkins@alptrust.co.uk" TargetMode="External"/><Relationship Id="rId10"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Macintosh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roberts</cp:lastModifiedBy>
  <cp:revision>2</cp:revision>
  <dcterms:created xsi:type="dcterms:W3CDTF">2018-05-13T18:20:00Z</dcterms:created>
  <dcterms:modified xsi:type="dcterms:W3CDTF">2018-05-13T18:20:00Z</dcterms:modified>
</cp:coreProperties>
</file>