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17" w:rsidRDefault="00B402A7" w:rsidP="00964117">
      <w:pPr>
        <w:spacing w:line="240" w:lineRule="exact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TYNE AND WEAR FIRE AND RESCUE SERVICE</w:t>
      </w:r>
    </w:p>
    <w:p w:rsidR="00B402A7" w:rsidRDefault="00B72CF0" w:rsidP="00964117">
      <w:pPr>
        <w:spacing w:line="240" w:lineRule="exact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SPOR</w:t>
      </w:r>
      <w:r w:rsidR="00B402A7">
        <w:rPr>
          <w:rFonts w:ascii="Arial" w:hAnsi="Arial"/>
          <w:b/>
          <w:lang w:val="en-GB"/>
        </w:rPr>
        <w:t xml:space="preserve">TS AND </w:t>
      </w:r>
      <w:r w:rsidR="000A0622">
        <w:rPr>
          <w:rFonts w:ascii="Arial" w:hAnsi="Arial"/>
          <w:b/>
          <w:lang w:val="en-GB"/>
        </w:rPr>
        <w:t xml:space="preserve">WELFARE </w:t>
      </w:r>
      <w:r w:rsidR="00B402A7">
        <w:rPr>
          <w:rFonts w:ascii="Arial" w:hAnsi="Arial"/>
          <w:b/>
          <w:lang w:val="en-GB"/>
        </w:rPr>
        <w:t>CLUB</w:t>
      </w:r>
    </w:p>
    <w:p w:rsidR="00B402A7" w:rsidRDefault="00B402A7" w:rsidP="00C90070">
      <w:pPr>
        <w:spacing w:line="240" w:lineRule="exact"/>
        <w:rPr>
          <w:rFonts w:ascii="Arial" w:hAnsi="Arial"/>
          <w:b/>
          <w:lang w:val="en-GB"/>
        </w:rPr>
      </w:pPr>
    </w:p>
    <w:p w:rsidR="00B402A7" w:rsidRDefault="00B402A7" w:rsidP="00C90070">
      <w:pPr>
        <w:spacing w:line="240" w:lineRule="exact"/>
        <w:rPr>
          <w:rFonts w:ascii="Arial" w:hAnsi="Arial"/>
          <w:b/>
          <w:lang w:val="en-GB"/>
        </w:rPr>
      </w:pPr>
    </w:p>
    <w:p w:rsidR="00C90070" w:rsidRPr="003772B8" w:rsidRDefault="00C90070" w:rsidP="00C90070">
      <w:pPr>
        <w:spacing w:line="240" w:lineRule="exact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TITLE OF POST</w:t>
      </w:r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166C67">
        <w:rPr>
          <w:rFonts w:ascii="Arial" w:hAnsi="Arial"/>
          <w:lang w:val="en-GB"/>
        </w:rPr>
        <w:t xml:space="preserve">Sports and </w:t>
      </w:r>
      <w:r w:rsidR="000A0622">
        <w:rPr>
          <w:rFonts w:ascii="Arial" w:hAnsi="Arial"/>
          <w:lang w:val="en-GB"/>
        </w:rPr>
        <w:t xml:space="preserve">Welfare </w:t>
      </w:r>
      <w:r w:rsidR="002C13A1" w:rsidRPr="00166C67">
        <w:rPr>
          <w:rFonts w:ascii="Arial" w:hAnsi="Arial"/>
          <w:lang w:val="en-GB"/>
        </w:rPr>
        <w:t>Advisor</w:t>
      </w:r>
    </w:p>
    <w:p w:rsidR="00B72CF0" w:rsidRDefault="00636241" w:rsidP="00964117">
      <w:pPr>
        <w:spacing w:line="240" w:lineRule="exact"/>
        <w:ind w:left="3600" w:hanging="3600"/>
        <w:rPr>
          <w:rFonts w:ascii="Arial" w:hAnsi="Arial"/>
          <w:b/>
          <w:lang w:val="en-GB"/>
        </w:rPr>
      </w:pPr>
      <w:bookmarkStart w:id="0" w:name="_GoBack"/>
      <w:bookmarkEnd w:id="0"/>
      <w:r>
        <w:rPr>
          <w:rFonts w:ascii="Arial" w:hAnsi="Arial"/>
          <w:b/>
          <w:lang w:val="en-GB"/>
        </w:rPr>
        <w:tab/>
      </w:r>
    </w:p>
    <w:p w:rsidR="00B72CF0" w:rsidRDefault="00B72CF0" w:rsidP="002C13A1">
      <w:pPr>
        <w:spacing w:line="240" w:lineRule="exact"/>
        <w:ind w:left="3600" w:hanging="3600"/>
        <w:rPr>
          <w:rFonts w:ascii="Arial" w:hAnsi="Arial"/>
          <w:b/>
          <w:lang w:val="en-GB"/>
        </w:rPr>
      </w:pPr>
    </w:p>
    <w:p w:rsidR="00C90070" w:rsidRDefault="00C90070" w:rsidP="002C13A1">
      <w:pPr>
        <w:spacing w:line="240" w:lineRule="exact"/>
        <w:ind w:left="3600" w:hanging="3600"/>
        <w:rPr>
          <w:rFonts w:ascii="Arial" w:hAnsi="Arial"/>
          <w:b/>
          <w:lang w:val="en-GB"/>
        </w:rPr>
      </w:pPr>
      <w:r w:rsidRPr="003772B8">
        <w:rPr>
          <w:rFonts w:ascii="Arial" w:hAnsi="Arial"/>
          <w:b/>
          <w:lang w:val="en-GB"/>
        </w:rPr>
        <w:t>RESPONSIBLE TO:</w:t>
      </w:r>
      <w:r w:rsidRPr="003772B8">
        <w:rPr>
          <w:rFonts w:ascii="Arial" w:hAnsi="Arial"/>
          <w:b/>
          <w:lang w:val="en-GB"/>
        </w:rPr>
        <w:tab/>
      </w:r>
      <w:r w:rsidR="002C13A1" w:rsidRPr="00166C67">
        <w:rPr>
          <w:rFonts w:ascii="Arial" w:hAnsi="Arial"/>
          <w:lang w:val="en-GB"/>
        </w:rPr>
        <w:t xml:space="preserve">Management Committee Tyne and Wear Fire and Rescue Service Sports and </w:t>
      </w:r>
      <w:r w:rsidR="000A0622">
        <w:rPr>
          <w:rFonts w:ascii="Arial" w:hAnsi="Arial"/>
          <w:lang w:val="en-GB"/>
        </w:rPr>
        <w:t xml:space="preserve">Welfare </w:t>
      </w:r>
      <w:r w:rsidR="002C13A1" w:rsidRPr="00166C67">
        <w:rPr>
          <w:rFonts w:ascii="Arial" w:hAnsi="Arial"/>
          <w:lang w:val="en-GB"/>
        </w:rPr>
        <w:t>Fund</w:t>
      </w:r>
    </w:p>
    <w:p w:rsidR="00B72CF0" w:rsidRDefault="00B72CF0" w:rsidP="002C13A1">
      <w:pPr>
        <w:spacing w:line="240" w:lineRule="exact"/>
        <w:ind w:left="3600" w:hanging="3600"/>
        <w:rPr>
          <w:rFonts w:ascii="Arial" w:hAnsi="Arial"/>
          <w:b/>
          <w:lang w:val="en-GB"/>
        </w:rPr>
      </w:pPr>
    </w:p>
    <w:p w:rsidR="00C90070" w:rsidRPr="00A028D5" w:rsidRDefault="00C90070" w:rsidP="00C90070">
      <w:pPr>
        <w:pBdr>
          <w:top w:val="single" w:sz="12" w:space="1" w:color="auto"/>
          <w:bottom w:val="single" w:sz="12" w:space="1" w:color="auto"/>
        </w:pBdr>
        <w:tabs>
          <w:tab w:val="left" w:pos="-1440"/>
        </w:tabs>
        <w:spacing w:line="240" w:lineRule="exact"/>
        <w:ind w:left="3600" w:hanging="3600"/>
        <w:rPr>
          <w:rFonts w:ascii="Arial" w:hAnsi="Arial"/>
          <w:b/>
          <w:lang w:val="en-GB"/>
        </w:rPr>
      </w:pPr>
    </w:p>
    <w:p w:rsidR="00C90070" w:rsidRDefault="00C90070" w:rsidP="00C90070">
      <w:pPr>
        <w:pBdr>
          <w:top w:val="single" w:sz="12" w:space="1" w:color="auto"/>
          <w:bottom w:val="single" w:sz="12" w:space="1" w:color="auto"/>
        </w:pBdr>
        <w:tabs>
          <w:tab w:val="left" w:pos="-1440"/>
        </w:tabs>
        <w:spacing w:line="240" w:lineRule="exact"/>
        <w:ind w:left="3600" w:hanging="3600"/>
        <w:rPr>
          <w:rFonts w:ascii="Arial" w:hAnsi="Arial"/>
          <w:lang w:val="en-GB"/>
        </w:rPr>
      </w:pPr>
      <w:r w:rsidRPr="00A028D5">
        <w:rPr>
          <w:rFonts w:ascii="Arial" w:hAnsi="Arial"/>
          <w:b/>
          <w:lang w:val="en-GB"/>
        </w:rPr>
        <w:t>MAIN PURPOSE OF JOB</w:t>
      </w:r>
      <w:r w:rsidRPr="00A028D5">
        <w:rPr>
          <w:rFonts w:ascii="Arial" w:hAnsi="Arial"/>
          <w:lang w:val="en-GB"/>
        </w:rPr>
        <w:t>:</w:t>
      </w:r>
      <w:r w:rsidRPr="00A028D5">
        <w:rPr>
          <w:rFonts w:ascii="Arial" w:hAnsi="Arial"/>
          <w:lang w:val="en-GB"/>
        </w:rPr>
        <w:tab/>
      </w:r>
    </w:p>
    <w:p w:rsidR="00C90070" w:rsidRDefault="00C90070" w:rsidP="00C90070">
      <w:pPr>
        <w:pBdr>
          <w:top w:val="single" w:sz="12" w:space="1" w:color="auto"/>
          <w:bottom w:val="single" w:sz="12" w:space="1" w:color="auto"/>
        </w:pBdr>
        <w:tabs>
          <w:tab w:val="left" w:pos="-1440"/>
        </w:tabs>
        <w:spacing w:line="240" w:lineRule="exact"/>
        <w:ind w:left="3600" w:hanging="3600"/>
        <w:rPr>
          <w:rFonts w:ascii="Arial" w:hAnsi="Arial"/>
          <w:lang w:val="en-GB"/>
        </w:rPr>
      </w:pPr>
    </w:p>
    <w:p w:rsidR="00C90070" w:rsidRPr="00A028D5" w:rsidRDefault="00E10AC5" w:rsidP="00C90070">
      <w:pPr>
        <w:pBdr>
          <w:top w:val="single" w:sz="12" w:space="1" w:color="auto"/>
          <w:bottom w:val="single" w:sz="12" w:space="1" w:color="auto"/>
        </w:pBdr>
        <w:tabs>
          <w:tab w:val="left" w:pos="-1440"/>
        </w:tabs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supervise</w:t>
      </w:r>
      <w:r w:rsidR="00C90070">
        <w:rPr>
          <w:rFonts w:ascii="Arial" w:hAnsi="Arial"/>
          <w:lang w:val="en-GB"/>
        </w:rPr>
        <w:t xml:space="preserve"> and develop the sports and </w:t>
      </w:r>
      <w:r w:rsidR="001F2516">
        <w:rPr>
          <w:rFonts w:ascii="Arial" w:hAnsi="Arial"/>
          <w:lang w:val="en-GB"/>
        </w:rPr>
        <w:t xml:space="preserve">Welfare </w:t>
      </w:r>
      <w:r w:rsidR="00C90070">
        <w:rPr>
          <w:rFonts w:ascii="Arial" w:hAnsi="Arial"/>
          <w:lang w:val="en-GB"/>
        </w:rPr>
        <w:t xml:space="preserve">function as an effective resource and </w:t>
      </w:r>
      <w:r w:rsidR="002C13A1">
        <w:rPr>
          <w:rFonts w:ascii="Arial" w:hAnsi="Arial"/>
          <w:lang w:val="en-GB"/>
        </w:rPr>
        <w:t xml:space="preserve">to </w:t>
      </w:r>
      <w:r w:rsidR="00C90070">
        <w:rPr>
          <w:rFonts w:ascii="Arial" w:hAnsi="Arial"/>
          <w:lang w:val="en-GB"/>
        </w:rPr>
        <w:t xml:space="preserve">deliver appropriate advice to members of the Service and their families.  </w:t>
      </w:r>
    </w:p>
    <w:p w:rsidR="00C90070" w:rsidRPr="00A028D5" w:rsidRDefault="00C90070" w:rsidP="00C90070">
      <w:pPr>
        <w:pBdr>
          <w:top w:val="single" w:sz="12" w:space="1" w:color="auto"/>
          <w:bottom w:val="single" w:sz="12" w:space="1" w:color="auto"/>
        </w:pBdr>
        <w:spacing w:line="240" w:lineRule="exact"/>
        <w:rPr>
          <w:rFonts w:ascii="Arial" w:hAnsi="Arial"/>
          <w:lang w:val="en-GB"/>
        </w:rPr>
      </w:pPr>
    </w:p>
    <w:p w:rsidR="00C90070" w:rsidRPr="00A028D5" w:rsidRDefault="00C90070" w:rsidP="00C90070">
      <w:pPr>
        <w:spacing w:line="240" w:lineRule="exact"/>
        <w:rPr>
          <w:rFonts w:ascii="Arial" w:hAnsi="Arial"/>
          <w:lang w:val="en-GB"/>
        </w:rPr>
      </w:pPr>
    </w:p>
    <w:p w:rsidR="00C90070" w:rsidRPr="00A028D5" w:rsidRDefault="00C90070" w:rsidP="00C90070">
      <w:pPr>
        <w:spacing w:line="240" w:lineRule="exact"/>
        <w:rPr>
          <w:rFonts w:ascii="Arial" w:hAnsi="Arial"/>
          <w:b/>
          <w:lang w:val="en-GB"/>
        </w:rPr>
      </w:pPr>
      <w:r w:rsidRPr="00A028D5">
        <w:rPr>
          <w:rFonts w:ascii="Arial" w:hAnsi="Arial"/>
          <w:b/>
          <w:lang w:val="en-GB"/>
        </w:rPr>
        <w:t>MAIN DUTIES AND RESPONSIBILITIES</w:t>
      </w:r>
    </w:p>
    <w:p w:rsidR="00C90070" w:rsidRPr="00A028D5" w:rsidRDefault="00C90070" w:rsidP="00C90070">
      <w:pPr>
        <w:spacing w:line="240" w:lineRule="exact"/>
        <w:rPr>
          <w:rFonts w:ascii="Arial" w:hAnsi="Arial"/>
          <w:lang w:val="en-GB"/>
        </w:rPr>
      </w:pPr>
    </w:p>
    <w:p w:rsidR="00C90070" w:rsidRPr="00A028D5" w:rsidRDefault="00C90070" w:rsidP="00C90070">
      <w:pPr>
        <w:pStyle w:val="Heading1"/>
        <w:rPr>
          <w:rFonts w:ascii="Arial" w:hAnsi="Arial"/>
        </w:rPr>
      </w:pPr>
      <w:r w:rsidRPr="00A028D5">
        <w:rPr>
          <w:rFonts w:ascii="Arial" w:hAnsi="Arial"/>
        </w:rPr>
        <w:t>1</w:t>
      </w:r>
      <w:r w:rsidRPr="00A028D5">
        <w:rPr>
          <w:rFonts w:ascii="Arial" w:hAnsi="Arial"/>
        </w:rPr>
        <w:tab/>
        <w:t>GENERAL DUTIES</w:t>
      </w:r>
    </w:p>
    <w:p w:rsidR="00C90070" w:rsidRPr="00920361" w:rsidRDefault="00C90070" w:rsidP="00C90070">
      <w:pPr>
        <w:tabs>
          <w:tab w:val="left" w:pos="709"/>
        </w:tabs>
        <w:spacing w:line="240" w:lineRule="exact"/>
        <w:rPr>
          <w:rFonts w:ascii="Arial" w:hAnsi="Arial" w:cs="Arial"/>
          <w:lang w:val="en-GB"/>
        </w:rPr>
      </w:pPr>
    </w:p>
    <w:p w:rsidR="00C90070" w:rsidRDefault="00C90070" w:rsidP="00C90070">
      <w:pPr>
        <w:numPr>
          <w:ilvl w:val="1"/>
          <w:numId w:val="1"/>
        </w:numPr>
        <w:tabs>
          <w:tab w:val="left" w:pos="-1440"/>
        </w:tabs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manage, organise and administer the Sports and </w:t>
      </w:r>
      <w:r w:rsidR="00D1791F">
        <w:rPr>
          <w:rFonts w:ascii="Arial" w:hAnsi="Arial" w:cs="Arial"/>
          <w:lang w:val="en-GB"/>
        </w:rPr>
        <w:t xml:space="preserve">Welfare </w:t>
      </w:r>
      <w:r>
        <w:rPr>
          <w:rFonts w:ascii="Arial" w:hAnsi="Arial" w:cs="Arial"/>
          <w:lang w:val="en-GB"/>
        </w:rPr>
        <w:t>function as directed</w:t>
      </w:r>
      <w:r w:rsidRPr="00920361">
        <w:rPr>
          <w:rFonts w:ascii="Arial" w:hAnsi="Arial" w:cs="Arial"/>
          <w:lang w:val="en-GB"/>
        </w:rPr>
        <w:t>.</w:t>
      </w:r>
    </w:p>
    <w:p w:rsidR="002C13A1" w:rsidRDefault="002C13A1" w:rsidP="002C13A1">
      <w:pPr>
        <w:tabs>
          <w:tab w:val="left" w:pos="-1440"/>
        </w:tabs>
        <w:spacing w:line="240" w:lineRule="exact"/>
        <w:ind w:left="720"/>
        <w:rPr>
          <w:rFonts w:ascii="Arial" w:hAnsi="Arial" w:cs="Arial"/>
          <w:lang w:val="en-GB"/>
        </w:rPr>
      </w:pPr>
    </w:p>
    <w:p w:rsidR="002C13A1" w:rsidRDefault="002C13A1" w:rsidP="00C90070">
      <w:pPr>
        <w:numPr>
          <w:ilvl w:val="1"/>
          <w:numId w:val="1"/>
        </w:numPr>
        <w:tabs>
          <w:tab w:val="left" w:pos="-1440"/>
        </w:tabs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DD33BC">
        <w:rPr>
          <w:rFonts w:ascii="Arial" w:hAnsi="Arial" w:cs="Arial"/>
          <w:lang w:val="en-GB"/>
        </w:rPr>
        <w:t>supervise and support</w:t>
      </w:r>
      <w:r>
        <w:rPr>
          <w:rFonts w:ascii="Arial" w:hAnsi="Arial" w:cs="Arial"/>
          <w:lang w:val="en-GB"/>
        </w:rPr>
        <w:t xml:space="preserve"> staff employed by the Sports and </w:t>
      </w:r>
      <w:r w:rsidR="00D1791F">
        <w:rPr>
          <w:rFonts w:ascii="Arial" w:hAnsi="Arial" w:cs="Arial"/>
          <w:lang w:val="en-GB"/>
        </w:rPr>
        <w:t xml:space="preserve">Welfare </w:t>
      </w:r>
      <w:r>
        <w:rPr>
          <w:rFonts w:ascii="Arial" w:hAnsi="Arial" w:cs="Arial"/>
          <w:lang w:val="en-GB"/>
        </w:rPr>
        <w:t>Function.</w:t>
      </w:r>
    </w:p>
    <w:p w:rsidR="00C90070" w:rsidRPr="00920361" w:rsidRDefault="00C90070" w:rsidP="00C90070">
      <w:pPr>
        <w:tabs>
          <w:tab w:val="left" w:pos="-1440"/>
        </w:tabs>
        <w:spacing w:line="240" w:lineRule="exact"/>
        <w:ind w:left="720"/>
        <w:rPr>
          <w:rFonts w:ascii="Arial" w:hAnsi="Arial" w:cs="Arial"/>
          <w:lang w:val="en-GB"/>
        </w:rPr>
      </w:pPr>
    </w:p>
    <w:p w:rsidR="00C90070" w:rsidRDefault="00C90070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undertake </w:t>
      </w:r>
      <w:r w:rsidR="00850241">
        <w:rPr>
          <w:rFonts w:ascii="Arial" w:hAnsi="Arial" w:cs="Arial"/>
          <w:szCs w:val="24"/>
        </w:rPr>
        <w:t>duties includ</w:t>
      </w:r>
      <w:r w:rsidR="002C13A1">
        <w:rPr>
          <w:rFonts w:ascii="Arial" w:hAnsi="Arial" w:cs="Arial"/>
          <w:szCs w:val="24"/>
        </w:rPr>
        <w:t>ing</w:t>
      </w:r>
      <w:r w:rsidR="00850241">
        <w:rPr>
          <w:rFonts w:ascii="Arial" w:hAnsi="Arial" w:cs="Arial"/>
          <w:szCs w:val="24"/>
        </w:rPr>
        <w:t xml:space="preserve"> the operation of various software packages, produce necessary reports, reviews and collation of statistical information</w:t>
      </w:r>
      <w:r w:rsidR="002C13A1">
        <w:rPr>
          <w:rFonts w:ascii="Arial" w:hAnsi="Arial" w:cs="Arial"/>
          <w:szCs w:val="24"/>
        </w:rPr>
        <w:t xml:space="preserve"> appertaining to the Sports and </w:t>
      </w:r>
      <w:r w:rsidR="00D1791F">
        <w:rPr>
          <w:rFonts w:ascii="Arial" w:hAnsi="Arial" w:cs="Arial"/>
          <w:szCs w:val="24"/>
        </w:rPr>
        <w:t xml:space="preserve">Welfare </w:t>
      </w:r>
      <w:r w:rsidR="002C13A1">
        <w:rPr>
          <w:rFonts w:ascii="Arial" w:hAnsi="Arial" w:cs="Arial"/>
          <w:szCs w:val="24"/>
        </w:rPr>
        <w:t>Function</w:t>
      </w:r>
      <w:r w:rsidR="00850241">
        <w:rPr>
          <w:rFonts w:ascii="Arial" w:hAnsi="Arial" w:cs="Arial"/>
          <w:szCs w:val="24"/>
        </w:rPr>
        <w:t xml:space="preserve">. 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1F2516" w:rsidRDefault="001F2516" w:rsidP="00C90070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proactively, promote the Sports and Welfare Club to all members, raising its profile internally and externally.</w:t>
      </w:r>
    </w:p>
    <w:p w:rsidR="001F2516" w:rsidRDefault="001F2516" w:rsidP="00C90070">
      <w:pPr>
        <w:pStyle w:val="ListParagraph"/>
        <w:rPr>
          <w:rFonts w:ascii="Arial" w:hAnsi="Arial" w:cs="Arial"/>
          <w:szCs w:val="24"/>
        </w:rPr>
      </w:pPr>
    </w:p>
    <w:p w:rsidR="001F2516" w:rsidRDefault="001F2516" w:rsidP="00C90070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Sports and Welfare activities take full advantage of technological channels where appropriate </w:t>
      </w:r>
      <w:r w:rsidR="000A0622">
        <w:rPr>
          <w:rFonts w:ascii="Arial" w:hAnsi="Arial" w:cs="Arial"/>
          <w:szCs w:val="24"/>
        </w:rPr>
        <w:t>e.g.</w:t>
      </w:r>
      <w:r>
        <w:rPr>
          <w:rFonts w:ascii="Arial" w:hAnsi="Arial" w:cs="Arial"/>
          <w:szCs w:val="24"/>
        </w:rPr>
        <w:t xml:space="preserve"> Website, </w:t>
      </w:r>
      <w:r w:rsidR="000A0622">
        <w:rPr>
          <w:rFonts w:ascii="Arial" w:hAnsi="Arial" w:cs="Arial"/>
          <w:szCs w:val="24"/>
        </w:rPr>
        <w:t>Social</w:t>
      </w:r>
      <w:r>
        <w:rPr>
          <w:rFonts w:ascii="Arial" w:hAnsi="Arial" w:cs="Arial"/>
          <w:szCs w:val="24"/>
        </w:rPr>
        <w:t xml:space="preserve"> Media </w:t>
      </w:r>
      <w:r w:rsidR="000A0622">
        <w:rPr>
          <w:rFonts w:ascii="Arial" w:hAnsi="Arial" w:cs="Arial"/>
          <w:szCs w:val="24"/>
        </w:rPr>
        <w:t>etc.</w:t>
      </w:r>
    </w:p>
    <w:p w:rsidR="001F2516" w:rsidRDefault="001F2516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deliver </w:t>
      </w:r>
      <w:r w:rsidR="005F4D4B">
        <w:rPr>
          <w:rFonts w:ascii="Arial" w:hAnsi="Arial"/>
          <w:lang w:val="en-GB"/>
        </w:rPr>
        <w:t>inductions</w:t>
      </w:r>
      <w:r>
        <w:rPr>
          <w:rFonts w:ascii="Arial" w:hAnsi="Arial"/>
          <w:lang w:val="en-GB"/>
        </w:rPr>
        <w:t xml:space="preserve"> regarding the benefits of the Sports and </w:t>
      </w:r>
      <w:r w:rsidR="00D1791F">
        <w:rPr>
          <w:rFonts w:ascii="Arial" w:hAnsi="Arial"/>
          <w:lang w:val="en-GB"/>
        </w:rPr>
        <w:t xml:space="preserve">Welfare </w:t>
      </w:r>
      <w:r>
        <w:rPr>
          <w:rFonts w:ascii="Arial" w:hAnsi="Arial"/>
          <w:lang w:val="en-GB"/>
        </w:rPr>
        <w:t>Club to new employees</w:t>
      </w:r>
      <w:r w:rsidR="002C13A1">
        <w:rPr>
          <w:rFonts w:ascii="Arial" w:hAnsi="Arial"/>
          <w:lang w:val="en-GB"/>
        </w:rPr>
        <w:t xml:space="preserve"> of Tyne and Wear Fire and Rescue Service</w:t>
      </w:r>
      <w:r>
        <w:rPr>
          <w:rFonts w:ascii="Arial" w:hAnsi="Arial"/>
          <w:lang w:val="en-GB"/>
        </w:rPr>
        <w:t xml:space="preserve">.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address impending retirees </w:t>
      </w:r>
      <w:r w:rsidR="002C13A1">
        <w:rPr>
          <w:rFonts w:ascii="Arial" w:hAnsi="Arial"/>
          <w:lang w:val="en-GB"/>
        </w:rPr>
        <w:t xml:space="preserve">of Tyne and Wear Fire and Rescue Service </w:t>
      </w:r>
      <w:r>
        <w:rPr>
          <w:rFonts w:ascii="Arial" w:hAnsi="Arial"/>
          <w:lang w:val="en-GB"/>
        </w:rPr>
        <w:t xml:space="preserve">on the changes to membership of the Sports and </w:t>
      </w:r>
      <w:r w:rsidR="00D1791F">
        <w:rPr>
          <w:rFonts w:ascii="Arial" w:hAnsi="Arial"/>
          <w:lang w:val="en-GB"/>
        </w:rPr>
        <w:t xml:space="preserve">Welfare </w:t>
      </w:r>
      <w:r>
        <w:rPr>
          <w:rFonts w:ascii="Arial" w:hAnsi="Arial"/>
          <w:lang w:val="en-GB"/>
        </w:rPr>
        <w:t>Club at pre-retirement seminars</w:t>
      </w:r>
      <w:r w:rsidR="002C13A1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act as a Trustee of the Group Insurance Scheme, be responsible for the tendering and renewal process and transfer the monthly premiums to the brokers of the scheme.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C90070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 w:rsidRPr="003772B8">
        <w:rPr>
          <w:rFonts w:ascii="Arial" w:hAnsi="Arial"/>
          <w:lang w:val="en-GB"/>
        </w:rPr>
        <w:t xml:space="preserve">To </w:t>
      </w:r>
      <w:r w:rsidR="00850241">
        <w:rPr>
          <w:rFonts w:ascii="Arial" w:hAnsi="Arial"/>
          <w:lang w:val="en-GB"/>
        </w:rPr>
        <w:t xml:space="preserve">arrange committee meetings and related Sports and </w:t>
      </w:r>
      <w:r w:rsidR="00D1791F">
        <w:rPr>
          <w:rFonts w:ascii="Arial" w:hAnsi="Arial"/>
          <w:lang w:val="en-GB"/>
        </w:rPr>
        <w:t xml:space="preserve">Welfare </w:t>
      </w:r>
      <w:r w:rsidR="00850241">
        <w:rPr>
          <w:rFonts w:ascii="Arial" w:hAnsi="Arial"/>
          <w:lang w:val="en-GB"/>
        </w:rPr>
        <w:t>Club meetings</w:t>
      </w:r>
      <w:r w:rsidR="00BB1E0A">
        <w:rPr>
          <w:rFonts w:ascii="Arial" w:hAnsi="Arial"/>
          <w:lang w:val="en-GB"/>
        </w:rPr>
        <w:t xml:space="preserve"> </w:t>
      </w:r>
      <w:r w:rsidR="00BF52C0">
        <w:rPr>
          <w:rFonts w:ascii="Arial" w:hAnsi="Arial"/>
          <w:lang w:val="en-GB"/>
        </w:rPr>
        <w:t>and events</w:t>
      </w:r>
      <w:r w:rsidR="00BB1E0A">
        <w:rPr>
          <w:rFonts w:ascii="Arial" w:hAnsi="Arial"/>
          <w:lang w:val="en-GB"/>
        </w:rPr>
        <w:t xml:space="preserve"> as directed including but not limited to the </w:t>
      </w:r>
      <w:r w:rsidR="00850241">
        <w:rPr>
          <w:rFonts w:ascii="Arial" w:hAnsi="Arial"/>
          <w:lang w:val="en-GB"/>
        </w:rPr>
        <w:t xml:space="preserve">allocation of sports funds </w:t>
      </w:r>
      <w:r w:rsidR="00BB1E0A">
        <w:rPr>
          <w:rFonts w:ascii="Arial" w:hAnsi="Arial"/>
          <w:lang w:val="en-GB"/>
        </w:rPr>
        <w:t xml:space="preserve">and the </w:t>
      </w:r>
      <w:r w:rsidR="00850241">
        <w:rPr>
          <w:rFonts w:ascii="Arial" w:hAnsi="Arial"/>
          <w:lang w:val="en-GB"/>
        </w:rPr>
        <w:t>International Sports Tournament</w:t>
      </w:r>
      <w:r w:rsidR="00BB1E0A">
        <w:rPr>
          <w:rFonts w:ascii="Arial" w:hAnsi="Arial"/>
          <w:lang w:val="en-GB"/>
        </w:rPr>
        <w:t>.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C90070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 w:rsidRPr="003772B8">
        <w:rPr>
          <w:rFonts w:ascii="Arial" w:hAnsi="Arial"/>
          <w:lang w:val="en-GB"/>
        </w:rPr>
        <w:t xml:space="preserve">To </w:t>
      </w:r>
      <w:r w:rsidR="00850241">
        <w:rPr>
          <w:rFonts w:ascii="Arial" w:hAnsi="Arial"/>
          <w:lang w:val="en-GB"/>
        </w:rPr>
        <w:t xml:space="preserve">organise a yearly programme of sporting and </w:t>
      </w:r>
      <w:r w:rsidR="00D1791F">
        <w:rPr>
          <w:rFonts w:ascii="Arial" w:hAnsi="Arial"/>
          <w:lang w:val="en-GB"/>
        </w:rPr>
        <w:t xml:space="preserve">Welfare </w:t>
      </w:r>
      <w:r w:rsidR="00850241">
        <w:rPr>
          <w:rFonts w:ascii="Arial" w:hAnsi="Arial"/>
          <w:lang w:val="en-GB"/>
        </w:rPr>
        <w:t xml:space="preserve">l events, arrange transport and make payments to the relevant bodies to ensure members participation. 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C90070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 w:rsidRPr="003772B8">
        <w:rPr>
          <w:rFonts w:ascii="Arial" w:hAnsi="Arial"/>
          <w:lang w:val="en-GB"/>
        </w:rPr>
        <w:lastRenderedPageBreak/>
        <w:t xml:space="preserve">To </w:t>
      </w:r>
      <w:r w:rsidR="00850241">
        <w:rPr>
          <w:rFonts w:ascii="Arial" w:hAnsi="Arial"/>
          <w:lang w:val="en-GB"/>
        </w:rPr>
        <w:t>administer the monthly Prize Draw and Bi-monthly Car Draw and ensure that the results are notified to the members of these draws.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>To handle and manage petty cash</w:t>
      </w:r>
      <w:r w:rsidR="00BB1E0A">
        <w:rPr>
          <w:rFonts w:ascii="Arial" w:hAnsi="Arial"/>
          <w:lang w:val="en-GB"/>
        </w:rPr>
        <w:t xml:space="preserve"> appertaining to the Sports and </w:t>
      </w:r>
      <w:r w:rsidR="00D1791F">
        <w:rPr>
          <w:rFonts w:ascii="Arial" w:hAnsi="Arial"/>
          <w:lang w:val="en-GB"/>
        </w:rPr>
        <w:t xml:space="preserve">Welfare </w:t>
      </w:r>
      <w:r w:rsidR="00BB1E0A">
        <w:rPr>
          <w:rFonts w:ascii="Arial" w:hAnsi="Arial"/>
          <w:lang w:val="en-GB"/>
        </w:rPr>
        <w:t>Fund.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manage, promote and organise the local Fire Fighters Charity and to be responsible for monies raised completing performance returns and productivity reports as necessary.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08308C" w:rsidRDefault="00850241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snapToGrid/>
          <w:lang w:val="en-GB"/>
        </w:rPr>
        <w:t>T</w:t>
      </w:r>
      <w:r w:rsidR="00BB1E0A">
        <w:rPr>
          <w:rFonts w:ascii="Arial" w:hAnsi="Arial"/>
          <w:snapToGrid/>
          <w:lang w:val="en-GB"/>
        </w:rPr>
        <w:t>o</w:t>
      </w:r>
      <w:r>
        <w:rPr>
          <w:rFonts w:ascii="Arial" w:hAnsi="Arial"/>
          <w:snapToGrid/>
          <w:lang w:val="en-GB"/>
        </w:rPr>
        <w:t xml:space="preserve"> maintain and nurture the link between the Service and the Re</w:t>
      </w:r>
      <w:r w:rsidR="009F7B22">
        <w:rPr>
          <w:rFonts w:ascii="Arial" w:hAnsi="Arial"/>
          <w:snapToGrid/>
          <w:lang w:val="en-GB"/>
        </w:rPr>
        <w:t>tired Fire Fighters Association.</w:t>
      </w:r>
      <w:r w:rsidR="00C90070" w:rsidRPr="0008308C">
        <w:rPr>
          <w:rFonts w:ascii="Arial" w:hAnsi="Arial"/>
          <w:snapToGrid/>
          <w:lang w:val="en-GB"/>
        </w:rPr>
        <w:t xml:space="preserve">  </w:t>
      </w:r>
    </w:p>
    <w:p w:rsidR="00C90070" w:rsidRPr="0008308C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08308C" w:rsidRDefault="009F7B22" w:rsidP="00C90070">
      <w:pPr>
        <w:widowControl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‘meeting and greeting’ duties to a variety of internal and external clients in a courteous and polite manner. </w:t>
      </w:r>
    </w:p>
    <w:p w:rsidR="00C90070" w:rsidRDefault="00C90070" w:rsidP="00C90070">
      <w:pPr>
        <w:pStyle w:val="ListParagraph"/>
        <w:rPr>
          <w:rFonts w:ascii="Arial" w:hAnsi="Arial" w:cs="Arial"/>
          <w:highlight w:val="yellow"/>
        </w:rPr>
      </w:pPr>
    </w:p>
    <w:p w:rsidR="00C90070" w:rsidRPr="0008308C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To be responsible for the timely production and provision of retirement certificates and, where appropriate gifts liaising with relevant parties as necessary. 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Default="009F7B22" w:rsidP="00C90070">
      <w:pPr>
        <w:widowControl/>
        <w:numPr>
          <w:ilvl w:val="1"/>
          <w:numId w:val="1"/>
        </w:numPr>
        <w:tabs>
          <w:tab w:val="left" w:pos="-1440"/>
        </w:tabs>
        <w:spacing w:line="240" w:lineRule="exact"/>
        <w:ind w:right="4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collate, develop and publish the quarterly Retired Fire Fighters Newsletter and to be responsible for updating the ‘Old Hands’ section of the corporate website</w:t>
      </w:r>
      <w:r w:rsidR="00C90070" w:rsidRPr="00206DEE">
        <w:rPr>
          <w:rFonts w:ascii="Arial" w:hAnsi="Arial" w:cs="Arial"/>
          <w:szCs w:val="24"/>
        </w:rPr>
        <w:t xml:space="preserve">. 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deal with telephone enquiries promptly and accurately and to seek further advice where necessary. 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3772B8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/>
          <w:lang w:val="en-GB"/>
        </w:rPr>
        <w:t xml:space="preserve">To visit and arrange for any assistance required by both serving and retired members in times </w:t>
      </w:r>
      <w:r w:rsidR="005F4D4B">
        <w:rPr>
          <w:rFonts w:ascii="Arial" w:hAnsi="Arial"/>
          <w:lang w:val="en-GB"/>
        </w:rPr>
        <w:t>of bereavement</w:t>
      </w:r>
      <w:r w:rsidR="001F2516">
        <w:rPr>
          <w:rFonts w:ascii="Arial" w:hAnsi="Arial"/>
          <w:lang w:val="en-GB"/>
        </w:rPr>
        <w:t xml:space="preserve"> if </w:t>
      </w:r>
      <w:r w:rsidR="007A58F7">
        <w:rPr>
          <w:rFonts w:ascii="Arial" w:hAnsi="Arial"/>
          <w:lang w:val="en-GB"/>
        </w:rPr>
        <w:t>requested.</w:t>
      </w:r>
    </w:p>
    <w:p w:rsidR="00C90070" w:rsidRDefault="00C90070" w:rsidP="00C90070">
      <w:pPr>
        <w:pStyle w:val="ListParagraph"/>
        <w:rPr>
          <w:rFonts w:ascii="Arial" w:hAnsi="Arial" w:cs="Arial"/>
          <w:szCs w:val="24"/>
        </w:rPr>
      </w:pPr>
    </w:p>
    <w:p w:rsidR="00C90070" w:rsidRPr="009F7B22" w:rsidRDefault="00C90070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 w:rsidRPr="003772B8">
        <w:rPr>
          <w:rFonts w:ascii="Arial" w:hAnsi="Arial"/>
          <w:lang w:val="en-GB"/>
        </w:rPr>
        <w:t xml:space="preserve">To </w:t>
      </w:r>
      <w:r w:rsidR="009F7B22">
        <w:rPr>
          <w:rFonts w:ascii="Arial" w:hAnsi="Arial"/>
          <w:lang w:val="en-GB"/>
        </w:rPr>
        <w:t xml:space="preserve">ensure a corporate response to national and other relevant </w:t>
      </w:r>
      <w:r w:rsidR="007A58F7">
        <w:rPr>
          <w:rFonts w:ascii="Arial" w:hAnsi="Arial"/>
          <w:lang w:val="en-GB"/>
        </w:rPr>
        <w:t xml:space="preserve">initiatives </w:t>
      </w:r>
      <w:r w:rsidR="009F7B22">
        <w:rPr>
          <w:rFonts w:ascii="Arial" w:hAnsi="Arial"/>
          <w:lang w:val="en-GB"/>
        </w:rPr>
        <w:t xml:space="preserve">including the correct use of </w:t>
      </w:r>
      <w:r w:rsidR="007A58F7">
        <w:rPr>
          <w:rFonts w:ascii="Arial" w:hAnsi="Arial"/>
          <w:lang w:val="en-GB"/>
        </w:rPr>
        <w:t>appropriate branding</w:t>
      </w:r>
      <w:r w:rsidR="00DD33BC">
        <w:rPr>
          <w:rFonts w:ascii="Arial" w:hAnsi="Arial"/>
          <w:lang w:val="en-GB"/>
        </w:rPr>
        <w:t>.</w:t>
      </w:r>
    </w:p>
    <w:p w:rsidR="009F7B22" w:rsidRDefault="009F7B22" w:rsidP="009F7B22">
      <w:pPr>
        <w:pStyle w:val="ListParagraph"/>
        <w:rPr>
          <w:rFonts w:ascii="Arial" w:hAnsi="Arial" w:cs="Arial"/>
          <w:szCs w:val="24"/>
        </w:rPr>
      </w:pPr>
    </w:p>
    <w:p w:rsidR="009F7B22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undertake specific driving duties as directed</w:t>
      </w:r>
    </w:p>
    <w:p w:rsidR="009F7B22" w:rsidRDefault="009F7B22" w:rsidP="009F7B22">
      <w:pPr>
        <w:pStyle w:val="ListParagraph"/>
        <w:rPr>
          <w:rFonts w:ascii="Arial" w:hAnsi="Arial" w:cs="Arial"/>
          <w:szCs w:val="24"/>
        </w:rPr>
      </w:pPr>
    </w:p>
    <w:p w:rsidR="009F7B22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assist at Official Service Functions as directed</w:t>
      </w:r>
    </w:p>
    <w:p w:rsidR="009F7B22" w:rsidRDefault="009F7B22" w:rsidP="009F7B22">
      <w:pPr>
        <w:pStyle w:val="ListParagraph"/>
        <w:rPr>
          <w:rFonts w:ascii="Arial" w:hAnsi="Arial" w:cs="Arial"/>
          <w:szCs w:val="24"/>
        </w:rPr>
      </w:pPr>
    </w:p>
    <w:p w:rsidR="009F7B22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attend internal / external courses as required. </w:t>
      </w:r>
    </w:p>
    <w:p w:rsidR="009F7B22" w:rsidRDefault="009F7B22" w:rsidP="009F7B22">
      <w:pPr>
        <w:pStyle w:val="ListParagraph"/>
        <w:rPr>
          <w:rFonts w:ascii="Arial" w:hAnsi="Arial" w:cs="Arial"/>
          <w:szCs w:val="24"/>
        </w:rPr>
      </w:pPr>
    </w:p>
    <w:p w:rsidR="00936C15" w:rsidRPr="007A58F7" w:rsidRDefault="00614DFA" w:rsidP="007A58F7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0A0622">
        <w:rPr>
          <w:rFonts w:ascii="Arial" w:hAnsi="Arial" w:cs="Arial"/>
          <w:szCs w:val="24"/>
        </w:rPr>
        <w:t>maintain the Sports and Welfare functions filling systems to ensure fast and accurate location of all correspondence and maintain compliance with current data protection legislation.</w:t>
      </w:r>
    </w:p>
    <w:p w:rsidR="00936C15" w:rsidRDefault="00936C15" w:rsidP="00936C15">
      <w:pPr>
        <w:pStyle w:val="ListParagraph"/>
        <w:rPr>
          <w:rFonts w:ascii="Arial" w:hAnsi="Arial" w:cs="Arial"/>
          <w:szCs w:val="24"/>
        </w:rPr>
      </w:pPr>
    </w:p>
    <w:p w:rsidR="000A0622" w:rsidRDefault="009F7B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all </w:t>
      </w:r>
      <w:r w:rsidR="000A0622">
        <w:rPr>
          <w:rFonts w:ascii="Arial" w:hAnsi="Arial" w:cs="Arial"/>
          <w:szCs w:val="24"/>
        </w:rPr>
        <w:t>Sports and Welfare activities are supportive of Equality and Diversity and inclusive</w:t>
      </w:r>
    </w:p>
    <w:p w:rsidR="000A0622" w:rsidRDefault="000A0622" w:rsidP="000A0622">
      <w:pPr>
        <w:pStyle w:val="ListParagraph"/>
        <w:rPr>
          <w:rFonts w:ascii="Arial" w:hAnsi="Arial" w:cs="Arial"/>
          <w:szCs w:val="24"/>
        </w:rPr>
      </w:pPr>
    </w:p>
    <w:p w:rsidR="005F4D4B" w:rsidRDefault="000A0622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all correspondence associated with the function is recorded and distributed as appropriate. </w:t>
      </w:r>
    </w:p>
    <w:p w:rsidR="005F4D4B" w:rsidRDefault="005F4D4B" w:rsidP="005F4D4B">
      <w:pPr>
        <w:pStyle w:val="ListParagraph"/>
        <w:rPr>
          <w:rFonts w:ascii="Arial" w:hAnsi="Arial" w:cs="Arial"/>
          <w:szCs w:val="24"/>
        </w:rPr>
      </w:pPr>
    </w:p>
    <w:p w:rsidR="005F4D4B" w:rsidRPr="003772B8" w:rsidRDefault="005F4D4B" w:rsidP="00C90070">
      <w:pPr>
        <w:widowControl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 other </w:t>
      </w:r>
      <w:r w:rsidR="000A0622">
        <w:rPr>
          <w:rFonts w:ascii="Arial" w:hAnsi="Arial" w:cs="Arial"/>
          <w:szCs w:val="24"/>
        </w:rPr>
        <w:t>duties, which</w:t>
      </w:r>
      <w:r>
        <w:rPr>
          <w:rFonts w:ascii="Arial" w:hAnsi="Arial" w:cs="Arial"/>
          <w:szCs w:val="24"/>
        </w:rPr>
        <w:t xml:space="preserve"> </w:t>
      </w:r>
      <w:r w:rsidR="00936C15">
        <w:rPr>
          <w:rFonts w:ascii="Arial" w:hAnsi="Arial" w:cs="Arial"/>
          <w:szCs w:val="24"/>
        </w:rPr>
        <w:t xml:space="preserve">reasonably </w:t>
      </w:r>
      <w:r>
        <w:rPr>
          <w:rFonts w:ascii="Arial" w:hAnsi="Arial" w:cs="Arial"/>
          <w:szCs w:val="24"/>
        </w:rPr>
        <w:t xml:space="preserve">fall within the </w:t>
      </w:r>
      <w:r w:rsidR="00BC30F7">
        <w:rPr>
          <w:rFonts w:ascii="Arial" w:hAnsi="Arial" w:cs="Arial"/>
          <w:szCs w:val="24"/>
        </w:rPr>
        <w:t xml:space="preserve">remit </w:t>
      </w:r>
      <w:r>
        <w:rPr>
          <w:rFonts w:ascii="Arial" w:hAnsi="Arial" w:cs="Arial"/>
          <w:szCs w:val="24"/>
        </w:rPr>
        <w:t xml:space="preserve">of the post.  </w:t>
      </w:r>
    </w:p>
    <w:p w:rsidR="00C90070" w:rsidRPr="00A028D5" w:rsidRDefault="00C90070" w:rsidP="00C90070">
      <w:pPr>
        <w:spacing w:line="240" w:lineRule="exact"/>
        <w:rPr>
          <w:rFonts w:ascii="Arial" w:hAnsi="Arial"/>
          <w:lang w:val="en-GB"/>
        </w:rPr>
      </w:pPr>
    </w:p>
    <w:p w:rsidR="00C90070" w:rsidRDefault="00C90070" w:rsidP="00C90070">
      <w:pPr>
        <w:spacing w:line="240" w:lineRule="exact"/>
        <w:rPr>
          <w:rFonts w:ascii="Arial" w:hAnsi="Arial"/>
          <w:lang w:val="en-GB"/>
        </w:rPr>
      </w:pPr>
    </w:p>
    <w:p w:rsidR="000A0622" w:rsidRDefault="000A0622" w:rsidP="00C90070">
      <w:pPr>
        <w:spacing w:line="240" w:lineRule="exact"/>
        <w:rPr>
          <w:rFonts w:ascii="Arial" w:hAnsi="Arial"/>
          <w:lang w:val="en-GB"/>
        </w:rPr>
      </w:pPr>
    </w:p>
    <w:p w:rsidR="000A0622" w:rsidRPr="00A028D5" w:rsidRDefault="000A0622" w:rsidP="00C90070">
      <w:pPr>
        <w:spacing w:line="240" w:lineRule="exact"/>
        <w:rPr>
          <w:rFonts w:ascii="Arial" w:hAnsi="Arial"/>
          <w:lang w:val="en-GB"/>
        </w:rPr>
      </w:pPr>
    </w:p>
    <w:p w:rsidR="00C90070" w:rsidRPr="00A028D5" w:rsidRDefault="00C90070" w:rsidP="00C90070">
      <w:pPr>
        <w:spacing w:line="240" w:lineRule="exact"/>
        <w:rPr>
          <w:rFonts w:ascii="Arial" w:hAnsi="Arial"/>
          <w:b/>
          <w:lang w:val="en-GB"/>
        </w:rPr>
      </w:pPr>
      <w:r w:rsidRPr="00A028D5">
        <w:rPr>
          <w:rFonts w:ascii="Arial" w:hAnsi="Arial"/>
          <w:b/>
          <w:lang w:val="en-GB"/>
        </w:rPr>
        <w:t>2</w:t>
      </w:r>
      <w:r w:rsidRPr="00A028D5">
        <w:rPr>
          <w:rFonts w:ascii="Arial" w:hAnsi="Arial"/>
          <w:b/>
          <w:lang w:val="en-GB"/>
        </w:rPr>
        <w:tab/>
        <w:t xml:space="preserve">HEALTH AND SAFETY (GENERAL </w:t>
      </w:r>
      <w:r>
        <w:rPr>
          <w:rFonts w:ascii="Arial" w:hAnsi="Arial"/>
          <w:b/>
          <w:lang w:val="en-GB"/>
        </w:rPr>
        <w:t>POLICY</w:t>
      </w:r>
      <w:r w:rsidRPr="00A028D5">
        <w:rPr>
          <w:rFonts w:ascii="Arial" w:hAnsi="Arial"/>
          <w:b/>
          <w:lang w:val="en-GB"/>
        </w:rPr>
        <w:t>)</w:t>
      </w:r>
    </w:p>
    <w:p w:rsidR="00C90070" w:rsidRPr="00A028D5" w:rsidRDefault="00C90070" w:rsidP="00C90070">
      <w:pPr>
        <w:spacing w:line="240" w:lineRule="exact"/>
        <w:rPr>
          <w:rFonts w:ascii="Arial" w:hAnsi="Arial"/>
          <w:lang w:val="en-GB"/>
        </w:rPr>
      </w:pPr>
    </w:p>
    <w:p w:rsidR="00C90070" w:rsidRDefault="00C90070" w:rsidP="005F4D4B">
      <w:pPr>
        <w:tabs>
          <w:tab w:val="left" w:pos="-1440"/>
          <w:tab w:val="num" w:pos="709"/>
        </w:tabs>
        <w:spacing w:line="240" w:lineRule="exact"/>
        <w:ind w:left="709" w:hanging="709"/>
        <w:jc w:val="both"/>
        <w:rPr>
          <w:rFonts w:ascii="Arial" w:hAnsi="Arial"/>
          <w:lang w:eastAsia="en-GB"/>
        </w:rPr>
      </w:pPr>
      <w:r w:rsidRPr="00EC3537">
        <w:rPr>
          <w:rFonts w:ascii="Arial" w:hAnsi="Arial"/>
          <w:lang w:eastAsia="en-GB"/>
        </w:rPr>
        <w:t>2.1</w:t>
      </w:r>
      <w:r w:rsidRPr="00EC3537">
        <w:rPr>
          <w:rFonts w:ascii="Arial" w:hAnsi="Arial"/>
          <w:lang w:eastAsia="en-GB"/>
        </w:rPr>
        <w:tab/>
      </w:r>
      <w:r w:rsidR="005F4D4B">
        <w:rPr>
          <w:rFonts w:ascii="Arial" w:hAnsi="Arial"/>
          <w:lang w:eastAsia="en-GB"/>
        </w:rPr>
        <w:t xml:space="preserve">To </w:t>
      </w:r>
      <w:r w:rsidR="00B402A7">
        <w:rPr>
          <w:rFonts w:ascii="Arial" w:hAnsi="Arial"/>
          <w:lang w:eastAsia="en-GB"/>
        </w:rPr>
        <w:t xml:space="preserve">work to the </w:t>
      </w:r>
      <w:r w:rsidR="005F4D4B">
        <w:rPr>
          <w:rFonts w:ascii="Arial" w:hAnsi="Arial"/>
          <w:lang w:eastAsia="en-GB"/>
        </w:rPr>
        <w:t>Ser</w:t>
      </w:r>
      <w:r w:rsidR="00B402A7">
        <w:rPr>
          <w:rFonts w:ascii="Arial" w:hAnsi="Arial"/>
          <w:lang w:eastAsia="en-GB"/>
        </w:rPr>
        <w:t>vice’s Health and Safety policies and procedures</w:t>
      </w:r>
      <w:r w:rsidR="005F4D4B">
        <w:rPr>
          <w:rFonts w:ascii="Arial" w:hAnsi="Arial"/>
          <w:lang w:eastAsia="en-GB"/>
        </w:rPr>
        <w:t xml:space="preserve">. </w:t>
      </w:r>
    </w:p>
    <w:p w:rsidR="005F4D4B" w:rsidRDefault="005F4D4B" w:rsidP="005F4D4B">
      <w:pPr>
        <w:tabs>
          <w:tab w:val="left" w:pos="-1440"/>
          <w:tab w:val="num" w:pos="709"/>
        </w:tabs>
        <w:spacing w:line="240" w:lineRule="exact"/>
        <w:ind w:left="709" w:hanging="709"/>
        <w:jc w:val="both"/>
        <w:rPr>
          <w:rFonts w:ascii="Arial" w:hAnsi="Arial"/>
          <w:lang w:eastAsia="en-GB"/>
        </w:rPr>
      </w:pPr>
    </w:p>
    <w:p w:rsidR="005F4D4B" w:rsidRDefault="005F4D4B" w:rsidP="005F4D4B">
      <w:pPr>
        <w:tabs>
          <w:tab w:val="left" w:pos="-1440"/>
          <w:tab w:val="num" w:pos="709"/>
        </w:tabs>
        <w:spacing w:line="240" w:lineRule="exact"/>
        <w:ind w:left="709" w:hanging="709"/>
        <w:jc w:val="both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2.2</w:t>
      </w:r>
      <w:r>
        <w:rPr>
          <w:rFonts w:ascii="Arial" w:hAnsi="Arial"/>
          <w:lang w:eastAsia="en-GB"/>
        </w:rPr>
        <w:tab/>
        <w:t xml:space="preserve">To </w:t>
      </w:r>
      <w:r w:rsidR="00B402A7">
        <w:rPr>
          <w:rFonts w:ascii="Arial" w:hAnsi="Arial"/>
          <w:lang w:eastAsia="en-GB"/>
        </w:rPr>
        <w:t>maintain a sa</w:t>
      </w:r>
      <w:r>
        <w:rPr>
          <w:rFonts w:ascii="Arial" w:hAnsi="Arial"/>
          <w:lang w:eastAsia="en-GB"/>
        </w:rPr>
        <w:t xml:space="preserve">fe place of work </w:t>
      </w:r>
      <w:r w:rsidR="00B402A7">
        <w:rPr>
          <w:rFonts w:ascii="Arial" w:hAnsi="Arial"/>
          <w:lang w:eastAsia="en-GB"/>
        </w:rPr>
        <w:t xml:space="preserve">within </w:t>
      </w:r>
      <w:r>
        <w:rPr>
          <w:rFonts w:ascii="Arial" w:hAnsi="Arial"/>
          <w:lang w:eastAsia="en-GB"/>
        </w:rPr>
        <w:t xml:space="preserve">the establishment and continuance of health and safety practices.  </w:t>
      </w:r>
    </w:p>
    <w:p w:rsidR="00166C67" w:rsidRDefault="00166C67" w:rsidP="005F4D4B">
      <w:pPr>
        <w:tabs>
          <w:tab w:val="left" w:pos="-1440"/>
          <w:tab w:val="num" w:pos="709"/>
        </w:tabs>
        <w:spacing w:line="240" w:lineRule="exact"/>
        <w:ind w:left="709" w:hanging="709"/>
        <w:jc w:val="both"/>
        <w:rPr>
          <w:rFonts w:ascii="Arial" w:hAnsi="Arial"/>
          <w:lang w:eastAsia="en-GB"/>
        </w:rPr>
      </w:pPr>
    </w:p>
    <w:p w:rsidR="005F4D4B" w:rsidRDefault="005F4D4B" w:rsidP="005F4D4B">
      <w:pPr>
        <w:tabs>
          <w:tab w:val="left" w:pos="-1440"/>
          <w:tab w:val="num" w:pos="709"/>
        </w:tabs>
        <w:spacing w:line="240" w:lineRule="exact"/>
        <w:ind w:left="709" w:hanging="709"/>
        <w:jc w:val="both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2.3</w:t>
      </w:r>
      <w:r>
        <w:rPr>
          <w:rFonts w:ascii="Arial" w:hAnsi="Arial"/>
          <w:lang w:eastAsia="en-GB"/>
        </w:rPr>
        <w:tab/>
        <w:t xml:space="preserve">To ensure investigation of all accidents involving personnel, vehicles, plants and equipment </w:t>
      </w:r>
      <w:r w:rsidR="00B402A7">
        <w:rPr>
          <w:rFonts w:ascii="Arial" w:hAnsi="Arial"/>
          <w:lang w:eastAsia="en-GB"/>
        </w:rPr>
        <w:t>are carried out</w:t>
      </w:r>
      <w:r>
        <w:rPr>
          <w:rFonts w:ascii="Arial" w:hAnsi="Arial"/>
          <w:lang w:eastAsia="en-GB"/>
        </w:rPr>
        <w:t xml:space="preserve"> in accordance with prescribed Service procedures.  </w:t>
      </w:r>
    </w:p>
    <w:p w:rsidR="005F4D4B" w:rsidRDefault="005F4D4B" w:rsidP="005F4D4B">
      <w:pPr>
        <w:tabs>
          <w:tab w:val="left" w:pos="-1440"/>
          <w:tab w:val="num" w:pos="709"/>
        </w:tabs>
        <w:spacing w:line="240" w:lineRule="exact"/>
        <w:jc w:val="both"/>
        <w:rPr>
          <w:rFonts w:ascii="Arial" w:hAnsi="Arial"/>
          <w:lang w:eastAsia="en-GB"/>
        </w:rPr>
      </w:pPr>
    </w:p>
    <w:p w:rsidR="005F4D4B" w:rsidRDefault="005F4D4B" w:rsidP="005F4D4B">
      <w:pPr>
        <w:tabs>
          <w:tab w:val="left" w:pos="-1440"/>
          <w:tab w:val="num" w:pos="709"/>
        </w:tabs>
        <w:spacing w:line="240" w:lineRule="exact"/>
        <w:jc w:val="both"/>
        <w:rPr>
          <w:rFonts w:ascii="Arial" w:hAnsi="Arial"/>
          <w:lang w:eastAsia="en-GB"/>
        </w:rPr>
      </w:pPr>
    </w:p>
    <w:p w:rsidR="00C90070" w:rsidRDefault="00C90070" w:rsidP="00C90070">
      <w:pPr>
        <w:numPr>
          <w:ilvl w:val="0"/>
          <w:numId w:val="3"/>
        </w:numPr>
        <w:tabs>
          <w:tab w:val="left" w:pos="-1440"/>
        </w:tabs>
        <w:spacing w:line="240" w:lineRule="exact"/>
        <w:ind w:hanging="720"/>
        <w:rPr>
          <w:rFonts w:ascii="Arial" w:hAnsi="Arial"/>
          <w:b/>
          <w:lang w:val="en-GB"/>
        </w:rPr>
      </w:pPr>
      <w:r w:rsidRPr="00A028D5">
        <w:rPr>
          <w:rFonts w:ascii="Arial" w:hAnsi="Arial"/>
          <w:b/>
          <w:lang w:val="en-GB"/>
        </w:rPr>
        <w:t>EQUALITY</w:t>
      </w:r>
      <w:r>
        <w:rPr>
          <w:rFonts w:ascii="Arial" w:hAnsi="Arial"/>
          <w:b/>
          <w:lang w:val="en-GB"/>
        </w:rPr>
        <w:t xml:space="preserve"> </w:t>
      </w:r>
      <w:r w:rsidR="00166C67">
        <w:rPr>
          <w:rFonts w:ascii="Arial" w:hAnsi="Arial"/>
          <w:b/>
          <w:lang w:val="en-GB"/>
        </w:rPr>
        <w:t>(GENERAL POLICY)</w:t>
      </w:r>
    </w:p>
    <w:p w:rsidR="00C90070" w:rsidRPr="00C64B5A" w:rsidRDefault="00C90070" w:rsidP="00C90070">
      <w:pPr>
        <w:tabs>
          <w:tab w:val="left" w:pos="-1440"/>
        </w:tabs>
        <w:spacing w:line="240" w:lineRule="exact"/>
        <w:ind w:left="720"/>
        <w:rPr>
          <w:rFonts w:ascii="Arial" w:hAnsi="Arial"/>
          <w:b/>
          <w:lang w:val="en-GB"/>
        </w:rPr>
      </w:pPr>
    </w:p>
    <w:p w:rsidR="00C90070" w:rsidRPr="00A028D5" w:rsidRDefault="00C90070" w:rsidP="005F4D4B">
      <w:pPr>
        <w:tabs>
          <w:tab w:val="left" w:pos="-1440"/>
        </w:tabs>
        <w:spacing w:line="240" w:lineRule="exact"/>
        <w:ind w:left="720" w:hanging="720"/>
        <w:rPr>
          <w:rFonts w:ascii="Arial" w:hAnsi="Arial"/>
          <w:lang w:val="en-GB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5F4D4B">
        <w:rPr>
          <w:rFonts w:ascii="Arial" w:hAnsi="Arial"/>
        </w:rPr>
        <w:t xml:space="preserve">To </w:t>
      </w:r>
      <w:r w:rsidR="00636241">
        <w:rPr>
          <w:rFonts w:ascii="Arial" w:hAnsi="Arial"/>
        </w:rPr>
        <w:t xml:space="preserve">abide by the Service </w:t>
      </w:r>
      <w:r w:rsidR="0031749C">
        <w:rPr>
          <w:rFonts w:ascii="Arial" w:hAnsi="Arial"/>
        </w:rPr>
        <w:t xml:space="preserve">Equality policies </w:t>
      </w:r>
      <w:r w:rsidR="00B402A7">
        <w:rPr>
          <w:rFonts w:ascii="Arial" w:hAnsi="Arial"/>
        </w:rPr>
        <w:t xml:space="preserve">and procedures. </w:t>
      </w:r>
    </w:p>
    <w:p w:rsidR="00C90070" w:rsidRDefault="00C90070" w:rsidP="00C90070">
      <w:pPr>
        <w:tabs>
          <w:tab w:val="left" w:pos="-1440"/>
        </w:tabs>
        <w:spacing w:line="240" w:lineRule="exact"/>
        <w:ind w:left="720" w:hanging="720"/>
        <w:rPr>
          <w:rFonts w:ascii="Arial" w:hAnsi="Arial"/>
          <w:lang w:val="en-GB"/>
        </w:rPr>
      </w:pPr>
    </w:p>
    <w:p w:rsidR="008A0AAC" w:rsidRDefault="008A0AAC"/>
    <w:sectPr w:rsidR="008A0AAC" w:rsidSect="00C64B5A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134" w:bottom="1418" w:left="1134" w:header="720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1A" w:rsidRDefault="00F8371A" w:rsidP="005F4D4B">
      <w:r>
        <w:separator/>
      </w:r>
    </w:p>
  </w:endnote>
  <w:endnote w:type="continuationSeparator" w:id="0">
    <w:p w:rsidR="00F8371A" w:rsidRDefault="00F8371A" w:rsidP="005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E" w:rsidRPr="008B42F4" w:rsidRDefault="00F8371A" w:rsidP="008B42F4">
    <w:pPr>
      <w:spacing w:line="240" w:lineRule="exact"/>
      <w:rPr>
        <w:rFonts w:ascii="Arial" w:hAnsi="Arial" w:cs="Arial"/>
        <w:sz w:val="20"/>
        <w:lang w:val="en-GB"/>
      </w:rPr>
    </w:pPr>
    <w:r w:rsidRPr="008B42F4">
      <w:rPr>
        <w:rFonts w:ascii="Arial" w:hAnsi="Arial" w:cs="Arial"/>
        <w:sz w:val="20"/>
        <w:lang w:val="en-GB"/>
      </w:rPr>
      <w:t xml:space="preserve">This version – </w:t>
    </w:r>
    <w:r w:rsidR="00DD33BC">
      <w:rPr>
        <w:rFonts w:ascii="Arial" w:hAnsi="Arial" w:cs="Arial"/>
        <w:sz w:val="20"/>
        <w:lang w:val="en-GB"/>
      </w:rPr>
      <w:t>Aug 13 JH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1A" w:rsidRDefault="00F8371A" w:rsidP="005F4D4B">
      <w:r>
        <w:separator/>
      </w:r>
    </w:p>
  </w:footnote>
  <w:footnote w:type="continuationSeparator" w:id="0">
    <w:p w:rsidR="00F8371A" w:rsidRDefault="00F8371A" w:rsidP="005F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A1" w:rsidRDefault="00BF52C0" w:rsidP="00BF52C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NOT PROTECTIVELY MARKED </w:t>
    </w:r>
  </w:p>
  <w:bookmarkEnd w:id="1"/>
  <w:p w:rsidR="002C13A1" w:rsidRDefault="002C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E" w:rsidRPr="00166C67" w:rsidRDefault="00F8371A" w:rsidP="00DD33BC">
    <w:pPr>
      <w:tabs>
        <w:tab w:val="right" w:pos="9639"/>
      </w:tabs>
      <w:spacing w:line="240" w:lineRule="exact"/>
      <w:ind w:left="475"/>
      <w:jc w:val="right"/>
      <w:rPr>
        <w:rFonts w:ascii="Arial" w:hAnsi="Arial" w:cs="Arial"/>
        <w:sz w:val="20"/>
        <w:lang w:val="en-GB"/>
      </w:rPr>
    </w:pPr>
    <w:r>
      <w:rPr>
        <w:sz w:val="20"/>
        <w:lang w:val="en-GB"/>
      </w:rPr>
      <w:tab/>
    </w:r>
    <w:r w:rsidR="00DD33BC" w:rsidRPr="00166C67">
      <w:rPr>
        <w:rFonts w:ascii="Arial" w:hAnsi="Arial" w:cs="Arial"/>
        <w:sz w:val="20"/>
        <w:lang w:val="en-GB"/>
      </w:rPr>
      <w:t>2330J</w:t>
    </w:r>
  </w:p>
  <w:p w:rsidR="006A41AE" w:rsidRDefault="00C325FE">
    <w:pPr>
      <w:spacing w:line="240" w:lineRule="exact"/>
      <w:rPr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A1" w:rsidRDefault="00BF52C0" w:rsidP="00BF52C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NOT PROTECTIVELY MARKED </w:t>
    </w:r>
  </w:p>
  <w:bookmarkEnd w:id="2"/>
  <w:p w:rsidR="002C13A1" w:rsidRDefault="002C1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0BC6"/>
    <w:multiLevelType w:val="multilevel"/>
    <w:tmpl w:val="BB683F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372EB3"/>
    <w:multiLevelType w:val="hybridMultilevel"/>
    <w:tmpl w:val="06BA7EAE"/>
    <w:lvl w:ilvl="0" w:tplc="6A98B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0"/>
    <w:rsid w:val="000A0622"/>
    <w:rsid w:val="00166C67"/>
    <w:rsid w:val="001F2516"/>
    <w:rsid w:val="002C13A1"/>
    <w:rsid w:val="0031749C"/>
    <w:rsid w:val="003C6F89"/>
    <w:rsid w:val="003E3708"/>
    <w:rsid w:val="005F4D4B"/>
    <w:rsid w:val="00614DFA"/>
    <w:rsid w:val="00636241"/>
    <w:rsid w:val="00727E3D"/>
    <w:rsid w:val="007A58F7"/>
    <w:rsid w:val="00850241"/>
    <w:rsid w:val="008A0AAC"/>
    <w:rsid w:val="00936C15"/>
    <w:rsid w:val="00964117"/>
    <w:rsid w:val="009F7B22"/>
    <w:rsid w:val="00B402A7"/>
    <w:rsid w:val="00B72CF0"/>
    <w:rsid w:val="00BB1E0A"/>
    <w:rsid w:val="00BC30F7"/>
    <w:rsid w:val="00BF52C0"/>
    <w:rsid w:val="00C325FE"/>
    <w:rsid w:val="00C90070"/>
    <w:rsid w:val="00D1791F"/>
    <w:rsid w:val="00DD33BC"/>
    <w:rsid w:val="00E10AC5"/>
    <w:rsid w:val="00F8371A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399D0-7250-4A12-B37A-308E73B2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0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0070"/>
    <w:pPr>
      <w:keepNext/>
      <w:spacing w:line="240" w:lineRule="exact"/>
      <w:outlineLvl w:val="0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07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900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4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D4B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4D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D4B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17"/>
    <w:rPr>
      <w:rFonts w:ascii="Tahoma" w:eastAsia="Times New Roman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3E47-883E-40FD-B7C0-4D8BC83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Jill Large</cp:lastModifiedBy>
  <cp:revision>4</cp:revision>
  <cp:lastPrinted>2013-08-23T08:19:00Z</cp:lastPrinted>
  <dcterms:created xsi:type="dcterms:W3CDTF">2018-02-12T12:40:00Z</dcterms:created>
  <dcterms:modified xsi:type="dcterms:W3CDTF">2018-05-24T08:52:00Z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aabc50bd-e67b-4ffa-8d1d-621ff4ed4f61</vt:lpwstr>
  </property>
  <property fmtid="{D5CDD505-2E9C-101B-9397-08002B2CF9AE}" pid="3" name="TWFRSClassification">
    <vt:lpwstr>NOT PROTECTIVELY MARKED</vt:lpwstr>
  </property>
</Properties>
</file>