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CE" w:rsidRDefault="00E87CCE" w:rsidP="00D07518">
      <w:pPr>
        <w:pStyle w:val="Heading1"/>
        <w:jc w:val="center"/>
        <w:rPr>
          <w:b/>
          <w:sz w:val="24"/>
          <w:szCs w:val="24"/>
          <w:u w:val="single"/>
        </w:rPr>
      </w:pPr>
    </w:p>
    <w:p w:rsidR="001934C9" w:rsidRPr="00D07518" w:rsidRDefault="00D07518" w:rsidP="00D07518">
      <w:pPr>
        <w:pStyle w:val="Heading1"/>
        <w:jc w:val="center"/>
        <w:rPr>
          <w:b/>
          <w:sz w:val="24"/>
          <w:szCs w:val="24"/>
          <w:u w:val="single"/>
        </w:rPr>
      </w:pPr>
      <w:r w:rsidRPr="00D07518">
        <w:rPr>
          <w:b/>
          <w:sz w:val="24"/>
          <w:szCs w:val="24"/>
          <w:u w:val="single"/>
        </w:rPr>
        <w:t>CHIEF EXECUTIVE’S DEPARTMENT</w:t>
      </w:r>
    </w:p>
    <w:p w:rsidR="001934C9" w:rsidRPr="002178BD" w:rsidRDefault="001934C9" w:rsidP="001934C9">
      <w:pPr>
        <w:rPr>
          <w:rFonts w:cs="Arial"/>
          <w:sz w:val="22"/>
          <w:szCs w:val="22"/>
        </w:rPr>
      </w:pPr>
    </w:p>
    <w:p w:rsidR="001934C9" w:rsidRPr="002178BD" w:rsidRDefault="001934C9" w:rsidP="001934C9">
      <w:pPr>
        <w:rPr>
          <w:rFonts w:cs="Arial"/>
          <w:sz w:val="22"/>
          <w:szCs w:val="22"/>
        </w:rPr>
      </w:pPr>
    </w:p>
    <w:p w:rsidR="001934C9" w:rsidRPr="00D07518" w:rsidRDefault="001934C9" w:rsidP="001934C9">
      <w:pPr>
        <w:ind w:left="2880" w:hanging="2880"/>
        <w:rPr>
          <w:rFonts w:cs="Arial"/>
          <w:sz w:val="22"/>
          <w:szCs w:val="22"/>
        </w:rPr>
      </w:pPr>
      <w:r w:rsidRPr="00D07518">
        <w:rPr>
          <w:rFonts w:cs="Arial"/>
          <w:b/>
          <w:bCs/>
          <w:sz w:val="22"/>
          <w:szCs w:val="22"/>
        </w:rPr>
        <w:t>JOB TITLE</w:t>
      </w:r>
      <w:r w:rsidRPr="00D07518">
        <w:rPr>
          <w:rFonts w:cs="Arial"/>
          <w:sz w:val="22"/>
          <w:szCs w:val="22"/>
        </w:rPr>
        <w:tab/>
      </w:r>
      <w:r w:rsidR="00D07518" w:rsidRPr="00D07518">
        <w:rPr>
          <w:rFonts w:cs="Arial"/>
          <w:sz w:val="22"/>
          <w:szCs w:val="22"/>
        </w:rPr>
        <w:t xml:space="preserve">HR </w:t>
      </w:r>
      <w:r w:rsidR="00AD180C">
        <w:rPr>
          <w:rFonts w:cs="Arial"/>
          <w:sz w:val="22"/>
          <w:szCs w:val="22"/>
        </w:rPr>
        <w:t>ADVISOR</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DIVISION</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CORPORATE SERVICES</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GRADE</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DEVELOPMENT SCHEME BAND 10 TO 12</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RESPONSIBLE TO</w:t>
      </w:r>
      <w:r w:rsidRPr="00D07518">
        <w:rPr>
          <w:rFonts w:cs="Arial"/>
          <w:sz w:val="22"/>
          <w:szCs w:val="22"/>
        </w:rPr>
        <w:tab/>
      </w:r>
      <w:r w:rsidRPr="00D07518">
        <w:rPr>
          <w:rFonts w:cs="Arial"/>
          <w:sz w:val="22"/>
          <w:szCs w:val="22"/>
        </w:rPr>
        <w:tab/>
      </w:r>
      <w:r w:rsidR="00D07518" w:rsidRPr="00D07518">
        <w:rPr>
          <w:rFonts w:cs="Arial"/>
          <w:sz w:val="22"/>
          <w:szCs w:val="22"/>
        </w:rPr>
        <w:t xml:space="preserve">HR BUSINESS </w:t>
      </w:r>
      <w:r w:rsidR="00BF383F">
        <w:rPr>
          <w:rFonts w:cs="Arial"/>
          <w:sz w:val="22"/>
          <w:szCs w:val="22"/>
        </w:rPr>
        <w:t>PARTNER</w:t>
      </w:r>
      <w:r w:rsidR="00D07518" w:rsidRPr="00D07518">
        <w:rPr>
          <w:rFonts w:cs="Arial"/>
          <w:i/>
          <w:sz w:val="22"/>
          <w:szCs w:val="22"/>
        </w:rPr>
        <w:t xml:space="preserve">  </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POST REF</w:t>
      </w:r>
      <w:r w:rsidR="0095514B">
        <w:rPr>
          <w:rFonts w:cs="Arial"/>
          <w:b/>
          <w:bCs/>
          <w:sz w:val="22"/>
          <w:szCs w:val="22"/>
        </w:rPr>
        <w:tab/>
      </w:r>
      <w:r w:rsidRPr="00D07518">
        <w:rPr>
          <w:rFonts w:cs="Arial"/>
          <w:b/>
          <w:bCs/>
          <w:sz w:val="22"/>
          <w:szCs w:val="22"/>
        </w:rPr>
        <w:t xml:space="preserve"> </w:t>
      </w:r>
      <w:r w:rsidRPr="00D07518">
        <w:rPr>
          <w:rFonts w:cs="Arial"/>
          <w:sz w:val="22"/>
          <w:szCs w:val="22"/>
        </w:rPr>
        <w:tab/>
      </w:r>
      <w:r w:rsidRPr="00D07518">
        <w:rPr>
          <w:rFonts w:cs="Arial"/>
          <w:sz w:val="22"/>
          <w:szCs w:val="22"/>
        </w:rPr>
        <w:tab/>
      </w:r>
      <w:r w:rsidR="0095514B" w:rsidRPr="00D07518">
        <w:rPr>
          <w:rFonts w:cs="Arial"/>
          <w:sz w:val="22"/>
          <w:szCs w:val="22"/>
        </w:rPr>
        <w:t>101086</w:t>
      </w:r>
    </w:p>
    <w:p w:rsidR="001934C9" w:rsidRDefault="001934C9" w:rsidP="001934C9">
      <w:pPr>
        <w:rPr>
          <w:rFonts w:cs="Arial"/>
          <w:sz w:val="22"/>
          <w:szCs w:val="22"/>
        </w:rPr>
      </w:pPr>
    </w:p>
    <w:p w:rsidR="00134616" w:rsidRDefault="00134616" w:rsidP="001934C9">
      <w:pPr>
        <w:rPr>
          <w:rFonts w:cs="Arial"/>
          <w:sz w:val="22"/>
          <w:szCs w:val="22"/>
        </w:rPr>
      </w:pPr>
    </w:p>
    <w:p w:rsidR="001934C9" w:rsidRPr="00D07518" w:rsidRDefault="001934C9" w:rsidP="001934C9">
      <w:pPr>
        <w:rPr>
          <w:rFonts w:cs="Arial"/>
          <w:sz w:val="22"/>
          <w:szCs w:val="22"/>
        </w:rPr>
      </w:pPr>
    </w:p>
    <w:p w:rsidR="00134616" w:rsidRPr="00D75188" w:rsidRDefault="00134616" w:rsidP="00134616">
      <w:pPr>
        <w:tabs>
          <w:tab w:val="left" w:pos="851"/>
          <w:tab w:val="left" w:pos="3119"/>
        </w:tabs>
        <w:jc w:val="both"/>
        <w:rPr>
          <w:b/>
          <w:snapToGrid w:val="0"/>
          <w:szCs w:val="24"/>
        </w:rPr>
      </w:pPr>
      <w:r w:rsidRPr="00D75188">
        <w:rPr>
          <w:b/>
          <w:snapToGrid w:val="0"/>
          <w:szCs w:val="24"/>
        </w:rPr>
        <w:t>Purpose of Post</w:t>
      </w:r>
    </w:p>
    <w:p w:rsidR="009B72BD" w:rsidRPr="009B72BD" w:rsidRDefault="009B72BD" w:rsidP="009B72BD"/>
    <w:p w:rsidR="000D7393" w:rsidRDefault="000D7393" w:rsidP="004A686E">
      <w:pPr>
        <w:autoSpaceDE w:val="0"/>
        <w:autoSpaceDN w:val="0"/>
        <w:adjustRightInd w:val="0"/>
        <w:rPr>
          <w:rFonts w:cs="Arial"/>
          <w:lang w:eastAsia="en-GB"/>
        </w:rPr>
      </w:pPr>
      <w:r>
        <w:rPr>
          <w:rFonts w:cs="Arial"/>
          <w:lang w:eastAsia="en-GB"/>
        </w:rPr>
        <w:t>The HR Service provides the framework and support enabling the effective management of the workforce in the provision of high quality services to the people of Hartlepool.</w:t>
      </w:r>
    </w:p>
    <w:p w:rsidR="000D7393" w:rsidRDefault="000D7393" w:rsidP="004A686E">
      <w:pPr>
        <w:autoSpaceDE w:val="0"/>
        <w:autoSpaceDN w:val="0"/>
        <w:adjustRightInd w:val="0"/>
        <w:rPr>
          <w:rFonts w:cs="Arial"/>
          <w:lang w:eastAsia="en-GB"/>
        </w:rPr>
      </w:pPr>
    </w:p>
    <w:p w:rsidR="001934C9" w:rsidRPr="004A686E" w:rsidRDefault="000D7393" w:rsidP="004A686E">
      <w:pPr>
        <w:autoSpaceDE w:val="0"/>
        <w:autoSpaceDN w:val="0"/>
        <w:adjustRightInd w:val="0"/>
        <w:rPr>
          <w:rFonts w:cs="Arial"/>
          <w:lang w:eastAsia="en-GB"/>
        </w:rPr>
      </w:pPr>
      <w:r>
        <w:rPr>
          <w:rFonts w:cs="Arial"/>
          <w:lang w:eastAsia="en-GB"/>
        </w:rPr>
        <w:t>The post holder will c</w:t>
      </w:r>
      <w:r w:rsidR="001934C9" w:rsidRPr="004A686E">
        <w:rPr>
          <w:rFonts w:cs="Arial"/>
          <w:lang w:eastAsia="en-GB"/>
        </w:rPr>
        <w:t xml:space="preserve">ontribute to the provision of a </w:t>
      </w:r>
      <w:r>
        <w:rPr>
          <w:rFonts w:cs="Arial"/>
          <w:lang w:eastAsia="en-GB"/>
        </w:rPr>
        <w:t xml:space="preserve">professional </w:t>
      </w:r>
      <w:r w:rsidR="001934C9" w:rsidRPr="004A686E">
        <w:rPr>
          <w:rFonts w:cs="Arial"/>
          <w:lang w:eastAsia="en-GB"/>
        </w:rPr>
        <w:t>Human Res</w:t>
      </w:r>
      <w:r w:rsidR="00134616" w:rsidRPr="004A686E">
        <w:rPr>
          <w:rFonts w:cs="Arial"/>
          <w:lang w:eastAsia="en-GB"/>
        </w:rPr>
        <w:t>ource S</w:t>
      </w:r>
      <w:r w:rsidR="001934C9" w:rsidRPr="004A686E">
        <w:rPr>
          <w:rFonts w:cs="Arial"/>
          <w:lang w:eastAsia="en-GB"/>
        </w:rPr>
        <w:t>ervice to Hartlep</w:t>
      </w:r>
      <w:r>
        <w:rPr>
          <w:rFonts w:cs="Arial"/>
          <w:lang w:eastAsia="en-GB"/>
        </w:rPr>
        <w:t xml:space="preserve">ool Borough Council and Schools, through </w:t>
      </w:r>
      <w:r w:rsidR="001934C9" w:rsidRPr="004A686E">
        <w:rPr>
          <w:rFonts w:cs="Arial"/>
          <w:lang w:eastAsia="en-GB"/>
        </w:rPr>
        <w:t>joint work</w:t>
      </w:r>
      <w:r>
        <w:rPr>
          <w:rFonts w:cs="Arial"/>
          <w:lang w:eastAsia="en-GB"/>
        </w:rPr>
        <w:t>ing on corporate initiatives and projects</w:t>
      </w:r>
      <w:r w:rsidR="001934C9" w:rsidRPr="004A686E">
        <w:rPr>
          <w:rFonts w:cs="Arial"/>
          <w:lang w:eastAsia="en-GB"/>
        </w:rPr>
        <w:t>.</w:t>
      </w:r>
    </w:p>
    <w:p w:rsidR="001934C9" w:rsidRDefault="001934C9" w:rsidP="001934C9">
      <w:pPr>
        <w:pStyle w:val="BodyText"/>
        <w:rPr>
          <w:rFonts w:cs="Arial"/>
          <w:szCs w:val="24"/>
        </w:rPr>
      </w:pPr>
    </w:p>
    <w:p w:rsidR="00134616" w:rsidRDefault="00134616"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Key Relationships</w:t>
      </w:r>
    </w:p>
    <w:p w:rsidR="00134616" w:rsidRPr="00D75188" w:rsidRDefault="00134616" w:rsidP="00134616">
      <w:pPr>
        <w:tabs>
          <w:tab w:val="left" w:pos="851"/>
          <w:tab w:val="left" w:pos="3119"/>
        </w:tabs>
        <w:jc w:val="both"/>
        <w:rPr>
          <w:snapToGrid w:val="0"/>
          <w:szCs w:val="24"/>
        </w:rPr>
      </w:pPr>
    </w:p>
    <w:p w:rsidR="004A686E" w:rsidRPr="00D07518" w:rsidRDefault="004A686E" w:rsidP="00134616">
      <w:pPr>
        <w:autoSpaceDE w:val="0"/>
        <w:autoSpaceDN w:val="0"/>
        <w:adjustRightInd w:val="0"/>
        <w:rPr>
          <w:rFonts w:cs="Arial"/>
          <w:szCs w:val="24"/>
          <w:lang w:eastAsia="en-GB"/>
        </w:rPr>
      </w:pPr>
      <w:r>
        <w:rPr>
          <w:rFonts w:cs="Arial"/>
          <w:szCs w:val="24"/>
          <w:lang w:eastAsia="en-GB"/>
        </w:rPr>
        <w:t>Chief Officers</w:t>
      </w:r>
    </w:p>
    <w:p w:rsidR="00134616" w:rsidRPr="00D07518" w:rsidRDefault="00134616" w:rsidP="00134616">
      <w:pPr>
        <w:autoSpaceDE w:val="0"/>
        <w:autoSpaceDN w:val="0"/>
        <w:adjustRightInd w:val="0"/>
        <w:rPr>
          <w:rFonts w:cs="Arial"/>
          <w:szCs w:val="24"/>
          <w:lang w:eastAsia="en-GB"/>
        </w:rPr>
      </w:pPr>
      <w:r w:rsidRPr="00D07518">
        <w:rPr>
          <w:rFonts w:cs="Arial"/>
          <w:szCs w:val="24"/>
          <w:lang w:eastAsia="en-GB"/>
        </w:rPr>
        <w:t>Head</w:t>
      </w:r>
      <w:smartTag w:uri="urn:schemas-microsoft-com:office:smarttags" w:element="PersonName">
        <w:r w:rsidRPr="00D07518">
          <w:rPr>
            <w:rFonts w:cs="Arial"/>
            <w:szCs w:val="24"/>
            <w:lang w:eastAsia="en-GB"/>
          </w:rPr>
          <w:t>s</w:t>
        </w:r>
      </w:smartTag>
      <w:r w:rsidRPr="00D07518">
        <w:rPr>
          <w:rFonts w:cs="Arial"/>
          <w:szCs w:val="24"/>
          <w:lang w:eastAsia="en-GB"/>
        </w:rPr>
        <w:t xml:space="preserve"> of Service</w:t>
      </w:r>
    </w:p>
    <w:p w:rsidR="00134616" w:rsidRPr="00D07518" w:rsidRDefault="004A686E" w:rsidP="00134616">
      <w:pPr>
        <w:autoSpaceDE w:val="0"/>
        <w:autoSpaceDN w:val="0"/>
        <w:adjustRightInd w:val="0"/>
        <w:rPr>
          <w:rFonts w:cs="Arial"/>
          <w:szCs w:val="24"/>
          <w:lang w:eastAsia="en-GB"/>
        </w:rPr>
      </w:pPr>
      <w:r>
        <w:rPr>
          <w:rFonts w:cs="Arial"/>
          <w:szCs w:val="24"/>
          <w:lang w:eastAsia="en-GB"/>
        </w:rPr>
        <w:t xml:space="preserve">Headteachers, Governors and Senior Leadership </w:t>
      </w:r>
    </w:p>
    <w:p w:rsidR="00134616" w:rsidRPr="00D07518" w:rsidRDefault="004A686E" w:rsidP="00134616">
      <w:pPr>
        <w:ind w:left="720" w:hanging="720"/>
        <w:rPr>
          <w:rFonts w:cs="Arial"/>
          <w:szCs w:val="24"/>
        </w:rPr>
      </w:pPr>
      <w:r>
        <w:rPr>
          <w:rFonts w:cs="Arial"/>
          <w:szCs w:val="24"/>
          <w:lang w:eastAsia="en-GB"/>
        </w:rPr>
        <w:t>Trade Union representatives</w:t>
      </w:r>
    </w:p>
    <w:p w:rsidR="00134616" w:rsidRDefault="00134616" w:rsidP="001934C9">
      <w:pPr>
        <w:pStyle w:val="BodyText"/>
        <w:rPr>
          <w:rFonts w:cs="Arial"/>
          <w:szCs w:val="24"/>
        </w:rPr>
      </w:pPr>
    </w:p>
    <w:p w:rsidR="003F56A4" w:rsidRPr="00D07518" w:rsidRDefault="003F56A4"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Main Duties and Responsibilities</w:t>
      </w:r>
    </w:p>
    <w:p w:rsidR="009B72BD" w:rsidRDefault="009B72BD" w:rsidP="001934C9">
      <w:pPr>
        <w:tabs>
          <w:tab w:val="num" w:pos="0"/>
        </w:tabs>
        <w:ind w:left="136" w:hanging="180"/>
        <w:rPr>
          <w:rFonts w:cs="Arial"/>
          <w:b/>
          <w:szCs w:val="24"/>
          <w:u w:val="single"/>
        </w:rPr>
      </w:pPr>
    </w:p>
    <w:p w:rsidR="00263638" w:rsidRPr="00263638" w:rsidRDefault="00263638" w:rsidP="00263638">
      <w:pPr>
        <w:tabs>
          <w:tab w:val="num" w:pos="0"/>
        </w:tabs>
        <w:rPr>
          <w:rFonts w:cs="Arial"/>
          <w:szCs w:val="24"/>
        </w:rPr>
      </w:pPr>
      <w:r>
        <w:rPr>
          <w:rFonts w:cs="Arial"/>
          <w:szCs w:val="24"/>
        </w:rPr>
        <w:t>The main duties and responsibilities are general across all bands but will vary in complexity depending on the Development Scheme band.</w:t>
      </w:r>
    </w:p>
    <w:p w:rsidR="00263638" w:rsidRPr="00D07518" w:rsidRDefault="00263638" w:rsidP="001934C9">
      <w:pPr>
        <w:tabs>
          <w:tab w:val="num" w:pos="0"/>
        </w:tabs>
        <w:ind w:left="136" w:hanging="180"/>
        <w:rPr>
          <w:rFonts w:cs="Arial"/>
          <w:b/>
          <w:szCs w:val="24"/>
          <w:u w:val="single"/>
        </w:rPr>
      </w:pPr>
    </w:p>
    <w:p w:rsidR="001934C9" w:rsidRPr="00BD1DD2" w:rsidRDefault="001934C9" w:rsidP="00263638">
      <w:pPr>
        <w:pStyle w:val="ListParagraph"/>
        <w:numPr>
          <w:ilvl w:val="0"/>
          <w:numId w:val="1"/>
        </w:numPr>
        <w:tabs>
          <w:tab w:val="num" w:pos="0"/>
        </w:tabs>
        <w:ind w:left="567" w:hanging="567"/>
        <w:rPr>
          <w:rFonts w:ascii="Arial" w:hAnsi="Arial" w:cs="Arial"/>
        </w:rPr>
      </w:pPr>
      <w:r w:rsidRPr="00BD1DD2">
        <w:rPr>
          <w:rFonts w:ascii="Arial" w:hAnsi="Arial" w:cs="Arial"/>
        </w:rPr>
        <w:t>Under the directio</w:t>
      </w:r>
      <w:r w:rsidR="00BF383F">
        <w:rPr>
          <w:rFonts w:ascii="Arial" w:hAnsi="Arial" w:cs="Arial"/>
        </w:rPr>
        <w:t>n of the HR Business Partner</w:t>
      </w:r>
      <w:r w:rsidR="00BD1DD2">
        <w:rPr>
          <w:rFonts w:ascii="Arial" w:hAnsi="Arial" w:cs="Arial"/>
        </w:rPr>
        <w:t xml:space="preserve">, </w:t>
      </w:r>
      <w:r w:rsidRPr="00BD1DD2">
        <w:rPr>
          <w:rFonts w:ascii="Arial" w:hAnsi="Arial" w:cs="Arial"/>
        </w:rPr>
        <w:t xml:space="preserve">provide efficient and </w:t>
      </w:r>
      <w:r w:rsidR="0095514B" w:rsidRPr="00BD1DD2">
        <w:rPr>
          <w:rFonts w:ascii="Arial" w:hAnsi="Arial" w:cs="Arial"/>
        </w:rPr>
        <w:t>effective HR</w:t>
      </w:r>
      <w:r w:rsidR="00BD1DD2" w:rsidRPr="00BD1DD2">
        <w:rPr>
          <w:rFonts w:ascii="Arial" w:hAnsi="Arial" w:cs="Arial"/>
        </w:rPr>
        <w:t xml:space="preserve"> </w:t>
      </w:r>
      <w:r w:rsidRPr="00BD1DD2">
        <w:rPr>
          <w:rFonts w:ascii="Arial" w:hAnsi="Arial" w:cs="Arial"/>
        </w:rPr>
        <w:t>Service</w:t>
      </w:r>
      <w:r w:rsidR="00DE38BE">
        <w:rPr>
          <w:rFonts w:ascii="Arial" w:hAnsi="Arial" w:cs="Arial"/>
        </w:rPr>
        <w:t>s in accordance with Council and</w:t>
      </w:r>
      <w:r w:rsidRPr="00BD1DD2">
        <w:rPr>
          <w:rFonts w:ascii="Arial" w:hAnsi="Arial" w:cs="Arial"/>
        </w:rPr>
        <w:t xml:space="preserve"> </w:t>
      </w:r>
      <w:r w:rsidR="00DE38BE">
        <w:rPr>
          <w:rFonts w:ascii="Arial" w:hAnsi="Arial" w:cs="Arial"/>
        </w:rPr>
        <w:t>School</w:t>
      </w:r>
      <w:r w:rsidR="00BD1DD2">
        <w:rPr>
          <w:rFonts w:ascii="Arial" w:hAnsi="Arial" w:cs="Arial"/>
        </w:rPr>
        <w:t xml:space="preserve"> p</w:t>
      </w:r>
      <w:r w:rsidR="00DE38BE">
        <w:rPr>
          <w:rFonts w:ascii="Arial" w:hAnsi="Arial" w:cs="Arial"/>
        </w:rPr>
        <w:t>olicies and procedures, School</w:t>
      </w:r>
      <w:r w:rsidR="00BD1DD2">
        <w:rPr>
          <w:rFonts w:ascii="Arial" w:hAnsi="Arial" w:cs="Arial"/>
        </w:rPr>
        <w:t xml:space="preserve"> Service Level Agreement</w:t>
      </w:r>
      <w:r w:rsidR="00DE38BE">
        <w:rPr>
          <w:rFonts w:ascii="Arial" w:hAnsi="Arial" w:cs="Arial"/>
        </w:rPr>
        <w:t>s</w:t>
      </w:r>
      <w:r w:rsidR="00BD1DD2">
        <w:rPr>
          <w:rFonts w:ascii="Arial" w:hAnsi="Arial" w:cs="Arial"/>
        </w:rPr>
        <w:t xml:space="preserve"> </w:t>
      </w:r>
      <w:r w:rsidRPr="00BD1DD2">
        <w:rPr>
          <w:rFonts w:ascii="Arial" w:hAnsi="Arial" w:cs="Arial"/>
        </w:rPr>
        <w:t>and</w:t>
      </w:r>
      <w:r w:rsidR="00BD1DD2" w:rsidRPr="00BD1DD2">
        <w:rPr>
          <w:rFonts w:ascii="Arial" w:hAnsi="Arial" w:cs="Arial"/>
        </w:rPr>
        <w:t xml:space="preserve"> </w:t>
      </w:r>
      <w:r w:rsidRPr="00BD1DD2">
        <w:rPr>
          <w:rFonts w:ascii="Arial" w:hAnsi="Arial" w:cs="Arial"/>
        </w:rPr>
        <w:t>key performance indicators.</w:t>
      </w:r>
    </w:p>
    <w:p w:rsidR="001934C9" w:rsidRPr="001E7D76" w:rsidRDefault="001934C9" w:rsidP="001E7D76">
      <w:pPr>
        <w:tabs>
          <w:tab w:val="num" w:pos="0"/>
        </w:tabs>
        <w:ind w:left="567" w:hanging="567"/>
        <w:rPr>
          <w:rFonts w:cs="Arial"/>
          <w:b/>
          <w:szCs w:val="24"/>
          <w:u w:val="single"/>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Provision of</w:t>
      </w:r>
      <w:r w:rsidR="001934C9" w:rsidRPr="001E7D76">
        <w:rPr>
          <w:rFonts w:ascii="Arial" w:hAnsi="Arial" w:cs="Arial"/>
          <w:lang w:eastAsia="en-GB"/>
        </w:rPr>
        <w:t xml:space="preserve"> </w:t>
      </w:r>
      <w:r>
        <w:rPr>
          <w:rFonts w:ascii="Arial" w:hAnsi="Arial" w:cs="Arial"/>
          <w:lang w:eastAsia="en-GB"/>
        </w:rPr>
        <w:t xml:space="preserve">case management </w:t>
      </w:r>
      <w:r w:rsidR="001934C9" w:rsidRPr="001E7D76">
        <w:rPr>
          <w:rFonts w:ascii="Arial" w:hAnsi="Arial" w:cs="Arial"/>
          <w:lang w:eastAsia="en-GB"/>
        </w:rPr>
        <w:t xml:space="preserve">advice relating </w:t>
      </w:r>
      <w:r w:rsidR="00D07518" w:rsidRPr="001E7D76">
        <w:rPr>
          <w:rFonts w:ascii="Arial" w:hAnsi="Arial" w:cs="Arial"/>
          <w:lang w:eastAsia="en-GB"/>
        </w:rPr>
        <w:t>to</w:t>
      </w:r>
      <w:r w:rsidR="001934C9" w:rsidRPr="001E7D76">
        <w:rPr>
          <w:rFonts w:ascii="Arial" w:hAnsi="Arial" w:cs="Arial"/>
          <w:lang w:eastAsia="en-GB"/>
        </w:rPr>
        <w:t xml:space="preserve"> </w:t>
      </w:r>
      <w:r>
        <w:rPr>
          <w:rFonts w:ascii="Arial" w:hAnsi="Arial" w:cs="Arial"/>
          <w:lang w:eastAsia="en-GB"/>
        </w:rPr>
        <w:t xml:space="preserve">all aspects of employment including areas such as; pay, </w:t>
      </w:r>
      <w:r w:rsidR="001934C9" w:rsidRPr="001E7D76">
        <w:rPr>
          <w:rFonts w:ascii="Arial" w:hAnsi="Arial" w:cs="Arial"/>
          <w:lang w:eastAsia="en-GB"/>
        </w:rPr>
        <w:t>co</w:t>
      </w:r>
      <w:r>
        <w:rPr>
          <w:rFonts w:ascii="Arial" w:hAnsi="Arial" w:cs="Arial"/>
          <w:lang w:eastAsia="en-GB"/>
        </w:rPr>
        <w:t xml:space="preserve">nditions of service, redundancy, retirement, </w:t>
      </w:r>
      <w:r>
        <w:rPr>
          <w:rFonts w:ascii="Arial" w:hAnsi="Arial" w:cs="Arial"/>
          <w:lang w:eastAsia="en-GB"/>
        </w:rPr>
        <w:lastRenderedPageBreak/>
        <w:t>redeployment, capability</w:t>
      </w:r>
      <w:r w:rsidR="00263638">
        <w:rPr>
          <w:rFonts w:ascii="Arial" w:hAnsi="Arial" w:cs="Arial"/>
          <w:lang w:eastAsia="en-GB"/>
        </w:rPr>
        <w:t xml:space="preserve"> (health and performance)</w:t>
      </w:r>
      <w:r>
        <w:rPr>
          <w:rFonts w:ascii="Arial" w:hAnsi="Arial" w:cs="Arial"/>
          <w:lang w:eastAsia="en-GB"/>
        </w:rPr>
        <w:t xml:space="preserve">, discipline, </w:t>
      </w:r>
      <w:r w:rsidR="00263638">
        <w:rPr>
          <w:rFonts w:ascii="Arial" w:hAnsi="Arial" w:cs="Arial"/>
          <w:lang w:eastAsia="en-GB"/>
        </w:rPr>
        <w:t xml:space="preserve">TUPE, </w:t>
      </w:r>
      <w:r w:rsidR="001934C9" w:rsidRPr="001E7D76">
        <w:rPr>
          <w:rFonts w:ascii="Arial" w:hAnsi="Arial" w:cs="Arial"/>
          <w:lang w:eastAsia="en-GB"/>
        </w:rPr>
        <w:t>grievance.</w:t>
      </w:r>
    </w:p>
    <w:p w:rsidR="001934C9" w:rsidRPr="001E7D76" w:rsidRDefault="001934C9" w:rsidP="001E7D76">
      <w:pPr>
        <w:ind w:left="567" w:hanging="567"/>
        <w:jc w:val="both"/>
        <w:rPr>
          <w:rFonts w:cs="Arial"/>
          <w:szCs w:val="24"/>
        </w:rPr>
      </w:pPr>
    </w:p>
    <w:p w:rsidR="001934C9" w:rsidRDefault="001934C9" w:rsidP="00263638">
      <w:pPr>
        <w:pStyle w:val="ListParagraph"/>
        <w:numPr>
          <w:ilvl w:val="0"/>
          <w:numId w:val="1"/>
        </w:numPr>
        <w:autoSpaceDE w:val="0"/>
        <w:autoSpaceDN w:val="0"/>
        <w:adjustRightInd w:val="0"/>
        <w:ind w:left="567" w:hanging="567"/>
        <w:rPr>
          <w:rFonts w:ascii="Arial" w:hAnsi="Arial" w:cs="Arial"/>
          <w:lang w:eastAsia="en-GB"/>
        </w:rPr>
      </w:pPr>
      <w:r w:rsidRPr="001E7D76">
        <w:rPr>
          <w:rFonts w:ascii="Arial" w:hAnsi="Arial" w:cs="Arial"/>
          <w:lang w:eastAsia="en-GB"/>
        </w:rPr>
        <w:t>Ensur</w:t>
      </w:r>
      <w:r w:rsidR="00DE38BE">
        <w:rPr>
          <w:rFonts w:ascii="Arial" w:hAnsi="Arial" w:cs="Arial"/>
          <w:lang w:eastAsia="en-GB"/>
        </w:rPr>
        <w:t>e the promotion of the Council &amp; School</w:t>
      </w:r>
      <w:r w:rsidRPr="001E7D76">
        <w:rPr>
          <w:rFonts w:ascii="Arial" w:hAnsi="Arial" w:cs="Arial"/>
          <w:lang w:eastAsia="en-GB"/>
        </w:rPr>
        <w:t xml:space="preserve"> HR policies and procedures through the provision of advice and support including, providing managers with guidance when implementing policies and procedures.</w:t>
      </w:r>
    </w:p>
    <w:p w:rsidR="004A686E" w:rsidRPr="004A686E" w:rsidRDefault="004A686E" w:rsidP="004A686E">
      <w:pPr>
        <w:pStyle w:val="ListParagraph"/>
        <w:rPr>
          <w:rFonts w:ascii="Arial" w:hAnsi="Arial" w:cs="Arial"/>
          <w:lang w:eastAsia="en-GB"/>
        </w:rPr>
      </w:pPr>
    </w:p>
    <w:p w:rsidR="004A686E" w:rsidRPr="004A686E" w:rsidRDefault="004A686E" w:rsidP="00263638">
      <w:pPr>
        <w:pStyle w:val="ListParagraph"/>
        <w:numPr>
          <w:ilvl w:val="0"/>
          <w:numId w:val="1"/>
        </w:numPr>
        <w:ind w:left="567" w:hanging="567"/>
        <w:jc w:val="both"/>
        <w:rPr>
          <w:rFonts w:ascii="Arial" w:hAnsi="Arial" w:cs="Arial"/>
        </w:rPr>
      </w:pPr>
      <w:r w:rsidRPr="001E7D76">
        <w:rPr>
          <w:rFonts w:ascii="Arial" w:hAnsi="Arial" w:cs="Arial"/>
        </w:rPr>
        <w:t>Contribute to policy de</w:t>
      </w:r>
      <w:r>
        <w:rPr>
          <w:rFonts w:ascii="Arial" w:hAnsi="Arial" w:cs="Arial"/>
        </w:rPr>
        <w:t>velopment and assist</w:t>
      </w:r>
      <w:r w:rsidRPr="001E7D76">
        <w:rPr>
          <w:rFonts w:ascii="Arial" w:hAnsi="Arial" w:cs="Arial"/>
        </w:rPr>
        <w:t xml:space="preserve"> in the formulation, development and monitoring of the operational effects of </w:t>
      </w:r>
      <w:r>
        <w:rPr>
          <w:rFonts w:ascii="Arial" w:hAnsi="Arial" w:cs="Arial"/>
        </w:rPr>
        <w:t>their introduction</w:t>
      </w:r>
      <w:r w:rsidRPr="001E7D76">
        <w:rPr>
          <w:rFonts w:ascii="Arial" w:hAnsi="Arial" w:cs="Arial"/>
        </w:rPr>
        <w:t>.</w:t>
      </w:r>
    </w:p>
    <w:p w:rsidR="001934C9" w:rsidRPr="001E7D76" w:rsidRDefault="001934C9" w:rsidP="001E7D76">
      <w:pPr>
        <w:autoSpaceDE w:val="0"/>
        <w:autoSpaceDN w:val="0"/>
        <w:adjustRightInd w:val="0"/>
        <w:ind w:left="567" w:hanging="567"/>
        <w:rPr>
          <w:rFonts w:cs="Arial"/>
          <w:szCs w:val="24"/>
          <w:lang w:eastAsia="en-GB"/>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 xml:space="preserve">Provide guidance and assistance to other HR </w:t>
      </w:r>
      <w:r w:rsidR="00BD1DD2">
        <w:rPr>
          <w:rFonts w:ascii="Arial" w:hAnsi="Arial" w:cs="Arial"/>
        </w:rPr>
        <w:t>and Workforce Support employees.</w:t>
      </w:r>
    </w:p>
    <w:p w:rsidR="001E7D76" w:rsidRPr="001E7D76" w:rsidRDefault="001E7D76" w:rsidP="001E7D76">
      <w:pPr>
        <w:pStyle w:val="ListParagraph"/>
        <w:rPr>
          <w:rFonts w:ascii="Arial" w:hAnsi="Arial" w:cs="Arial"/>
        </w:rPr>
      </w:pPr>
    </w:p>
    <w:p w:rsidR="001934C9" w:rsidRPr="001E7D76" w:rsidRDefault="00784C94" w:rsidP="00263638">
      <w:pPr>
        <w:pStyle w:val="ListParagraph"/>
        <w:numPr>
          <w:ilvl w:val="0"/>
          <w:numId w:val="1"/>
        </w:numPr>
        <w:ind w:left="567" w:hanging="567"/>
        <w:jc w:val="both"/>
        <w:rPr>
          <w:rFonts w:ascii="Arial" w:hAnsi="Arial" w:cs="Arial"/>
        </w:rPr>
      </w:pPr>
      <w:r>
        <w:rPr>
          <w:rFonts w:ascii="Arial" w:hAnsi="Arial" w:cs="Arial"/>
          <w:lang w:eastAsia="en-GB"/>
        </w:rPr>
        <w:t>Assist Managers and</w:t>
      </w:r>
      <w:r w:rsidR="001E7D76">
        <w:rPr>
          <w:rFonts w:ascii="Arial" w:hAnsi="Arial" w:cs="Arial"/>
          <w:lang w:eastAsia="en-GB"/>
        </w:rPr>
        <w:t xml:space="preserve"> H</w:t>
      </w:r>
      <w:r w:rsidR="001934C9" w:rsidRPr="001E7D76">
        <w:rPr>
          <w:rFonts w:ascii="Arial" w:hAnsi="Arial" w:cs="Arial"/>
          <w:lang w:eastAsia="en-GB"/>
        </w:rPr>
        <w:t>eadteachers in their operational roles through effective management of employee relations issues.</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Attendance at meetings, hearings, appeals, with managers, head teachers, employees, trade unions and other parties for the purpose of participating in consultation/negotiations.</w:t>
      </w:r>
    </w:p>
    <w:p w:rsidR="001934C9" w:rsidRPr="001E7D76" w:rsidRDefault="001934C9" w:rsidP="001E7D76">
      <w:pPr>
        <w:ind w:left="567" w:hanging="567"/>
        <w:jc w:val="both"/>
        <w:rPr>
          <w:rFonts w:cs="Arial"/>
          <w:szCs w:val="24"/>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Support and advise Managers and</w:t>
      </w:r>
      <w:r w:rsidR="001934C9" w:rsidRPr="001E7D76">
        <w:rPr>
          <w:rFonts w:ascii="Arial" w:hAnsi="Arial" w:cs="Arial"/>
          <w:lang w:eastAsia="en-GB"/>
        </w:rPr>
        <w:t xml:space="preserve"> </w:t>
      </w:r>
      <w:r>
        <w:rPr>
          <w:rFonts w:ascii="Arial" w:hAnsi="Arial" w:cs="Arial"/>
          <w:lang w:eastAsia="en-GB"/>
        </w:rPr>
        <w:t>Headteachers</w:t>
      </w:r>
      <w:r w:rsidR="001934C9" w:rsidRPr="001E7D76">
        <w:rPr>
          <w:rFonts w:ascii="Arial" w:hAnsi="Arial" w:cs="Arial"/>
          <w:lang w:eastAsia="en-GB"/>
        </w:rPr>
        <w:t xml:space="preserve"> </w:t>
      </w:r>
      <w:r>
        <w:rPr>
          <w:rFonts w:ascii="Arial" w:hAnsi="Arial" w:cs="Arial"/>
          <w:lang w:eastAsia="en-GB"/>
        </w:rPr>
        <w:t xml:space="preserve">to enable the recruitment of </w:t>
      </w:r>
      <w:r w:rsidR="001934C9" w:rsidRPr="001E7D76">
        <w:rPr>
          <w:rFonts w:ascii="Arial" w:hAnsi="Arial" w:cs="Arial"/>
          <w:lang w:eastAsia="en-GB"/>
        </w:rPr>
        <w:t xml:space="preserve">high </w:t>
      </w:r>
      <w:r w:rsidRPr="001E7D76">
        <w:rPr>
          <w:rFonts w:ascii="Arial" w:hAnsi="Arial" w:cs="Arial"/>
          <w:lang w:eastAsia="en-GB"/>
        </w:rPr>
        <w:t>caliber</w:t>
      </w:r>
      <w:r w:rsidR="001934C9" w:rsidRPr="001E7D76">
        <w:rPr>
          <w:rFonts w:ascii="Arial" w:hAnsi="Arial" w:cs="Arial"/>
          <w:lang w:eastAsia="en-GB"/>
        </w:rPr>
        <w:t xml:space="preserve"> employees</w:t>
      </w:r>
      <w:r>
        <w:rPr>
          <w:rFonts w:ascii="Arial" w:hAnsi="Arial" w:cs="Arial"/>
          <w:lang w:eastAsia="en-GB"/>
        </w:rPr>
        <w:t xml:space="preserve"> following safer recruitment practices</w:t>
      </w:r>
      <w:r w:rsidR="001934C9" w:rsidRPr="001E7D76">
        <w:rPr>
          <w:rFonts w:ascii="Arial" w:hAnsi="Arial" w:cs="Arial"/>
          <w:lang w:eastAsia="en-GB"/>
        </w:rPr>
        <w:t>.</w:t>
      </w:r>
    </w:p>
    <w:p w:rsidR="001934C9" w:rsidRPr="001E7D76" w:rsidRDefault="001934C9" w:rsidP="001E7D76">
      <w:pPr>
        <w:autoSpaceDE w:val="0"/>
        <w:autoSpaceDN w:val="0"/>
        <w:adjustRightInd w:val="0"/>
        <w:ind w:left="567" w:hanging="567"/>
        <w:rPr>
          <w:rFonts w:cs="Arial"/>
          <w:szCs w:val="24"/>
          <w:lang w:eastAsia="en-GB"/>
        </w:rPr>
      </w:pPr>
    </w:p>
    <w:p w:rsidR="001934C9" w:rsidRPr="00784C94" w:rsidRDefault="001934C9" w:rsidP="00263638">
      <w:pPr>
        <w:pStyle w:val="ListParagraph"/>
        <w:numPr>
          <w:ilvl w:val="0"/>
          <w:numId w:val="1"/>
        </w:numPr>
        <w:ind w:left="567" w:hanging="567"/>
        <w:jc w:val="both"/>
        <w:rPr>
          <w:rFonts w:cs="Arial"/>
        </w:rPr>
      </w:pPr>
      <w:r w:rsidRPr="00BD1DD2">
        <w:rPr>
          <w:rFonts w:ascii="Arial" w:hAnsi="Arial" w:cs="Arial"/>
        </w:rPr>
        <w:t>Assist in the supervision</w:t>
      </w:r>
      <w:r w:rsidR="00BD1DD2" w:rsidRPr="00BD1DD2">
        <w:rPr>
          <w:rFonts w:ascii="Arial" w:hAnsi="Arial" w:cs="Arial"/>
        </w:rPr>
        <w:t>, training and development</w:t>
      </w:r>
      <w:r w:rsidR="00B74CC0">
        <w:rPr>
          <w:rFonts w:ascii="Arial" w:hAnsi="Arial" w:cs="Arial"/>
        </w:rPr>
        <w:t xml:space="preserve"> of HR </w:t>
      </w:r>
      <w:r w:rsidR="0064258D">
        <w:rPr>
          <w:rFonts w:ascii="Arial" w:hAnsi="Arial" w:cs="Arial"/>
        </w:rPr>
        <w:t>Officer and Support staff</w:t>
      </w:r>
      <w:r w:rsidR="00BD1DD2">
        <w:rPr>
          <w:rFonts w:ascii="Arial" w:hAnsi="Arial" w:cs="Arial"/>
        </w:rPr>
        <w:t>.</w:t>
      </w:r>
    </w:p>
    <w:p w:rsidR="00784C94" w:rsidRPr="00784C94" w:rsidRDefault="00784C94" w:rsidP="00784C94">
      <w:pPr>
        <w:pStyle w:val="ListParagraph"/>
        <w:rPr>
          <w:rFonts w:ascii="Arial" w:hAnsi="Arial" w:cs="Arial"/>
        </w:rPr>
      </w:pPr>
    </w:p>
    <w:p w:rsidR="00784C94" w:rsidRPr="00784C94" w:rsidRDefault="00784C94" w:rsidP="00263638">
      <w:pPr>
        <w:pStyle w:val="ListParagraph"/>
        <w:numPr>
          <w:ilvl w:val="0"/>
          <w:numId w:val="1"/>
        </w:numPr>
        <w:ind w:left="567" w:hanging="567"/>
        <w:jc w:val="both"/>
        <w:rPr>
          <w:rFonts w:ascii="Arial" w:hAnsi="Arial" w:cs="Arial"/>
        </w:rPr>
      </w:pPr>
      <w:r w:rsidRPr="00784C94">
        <w:rPr>
          <w:rFonts w:ascii="Arial" w:hAnsi="Arial" w:cs="Arial"/>
        </w:rPr>
        <w:t>Deliver management training and development as required.  Contribute to the updating and mon</w:t>
      </w:r>
      <w:r>
        <w:rPr>
          <w:rFonts w:ascii="Arial" w:hAnsi="Arial" w:cs="Arial"/>
        </w:rPr>
        <w:t>i</w:t>
      </w:r>
      <w:r w:rsidRPr="00784C94">
        <w:rPr>
          <w:rFonts w:ascii="Arial" w:hAnsi="Arial" w:cs="Arial"/>
        </w:rPr>
        <w:t xml:space="preserve">toring of any training </w:t>
      </w:r>
      <w:r w:rsidR="004A686E">
        <w:rPr>
          <w:rFonts w:ascii="Arial" w:hAnsi="Arial" w:cs="Arial"/>
        </w:rPr>
        <w:t>courses</w:t>
      </w:r>
      <w:r w:rsidRPr="00784C94">
        <w:rPr>
          <w:rFonts w:ascii="Arial" w:hAnsi="Arial" w:cs="Arial"/>
        </w:rPr>
        <w:t>.</w:t>
      </w:r>
    </w:p>
    <w:p w:rsidR="00BD1DD2" w:rsidRPr="00BD1DD2" w:rsidRDefault="00BD1DD2" w:rsidP="00BD1DD2">
      <w:pPr>
        <w:jc w:val="both"/>
        <w:rPr>
          <w:rFonts w:cs="Arial"/>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Produce detailed reports including recommendations based on an analysis of complex and sensitive information, suitable for use at Senior Management levels</w:t>
      </w:r>
      <w:r w:rsidR="00784C94">
        <w:rPr>
          <w:rFonts w:ascii="Arial" w:hAnsi="Arial" w:cs="Arial"/>
        </w:rPr>
        <w:t>.</w:t>
      </w:r>
    </w:p>
    <w:p w:rsidR="00AD180C" w:rsidRPr="00AD180C" w:rsidRDefault="00AD180C" w:rsidP="00AD180C">
      <w:pPr>
        <w:pStyle w:val="ListParagraph"/>
        <w:rPr>
          <w:rFonts w:ascii="Arial" w:hAnsi="Arial" w:cs="Arial"/>
        </w:rPr>
      </w:pPr>
    </w:p>
    <w:p w:rsidR="00AD180C" w:rsidRDefault="00AD180C" w:rsidP="00263638">
      <w:pPr>
        <w:pStyle w:val="ListParagraph"/>
        <w:numPr>
          <w:ilvl w:val="0"/>
          <w:numId w:val="1"/>
        </w:numPr>
        <w:ind w:left="567" w:hanging="567"/>
        <w:jc w:val="both"/>
        <w:rPr>
          <w:rFonts w:ascii="Arial" w:hAnsi="Arial" w:cs="Arial"/>
        </w:rPr>
      </w:pPr>
      <w:r>
        <w:rPr>
          <w:rFonts w:ascii="Arial" w:hAnsi="Arial" w:cs="Arial"/>
        </w:rPr>
        <w:t>Support the job evaluation processes of the Council to maintain consistency and equity of pay and grading.</w:t>
      </w:r>
    </w:p>
    <w:p w:rsidR="00784C94" w:rsidRPr="00784C94" w:rsidRDefault="00784C94" w:rsidP="00784C94">
      <w:pPr>
        <w:pStyle w:val="ListParagraph"/>
        <w:rPr>
          <w:rFonts w:ascii="Arial" w:hAnsi="Arial" w:cs="Arial"/>
        </w:rPr>
      </w:pPr>
    </w:p>
    <w:p w:rsidR="00784C94" w:rsidRPr="001E7D76" w:rsidRDefault="00784C94" w:rsidP="00263638">
      <w:pPr>
        <w:pStyle w:val="ListParagraph"/>
        <w:numPr>
          <w:ilvl w:val="0"/>
          <w:numId w:val="1"/>
        </w:numPr>
        <w:ind w:left="567" w:hanging="567"/>
        <w:jc w:val="both"/>
        <w:rPr>
          <w:rFonts w:ascii="Arial" w:hAnsi="Arial" w:cs="Arial"/>
        </w:rPr>
      </w:pPr>
      <w:r>
        <w:rPr>
          <w:rFonts w:ascii="Arial" w:hAnsi="Arial" w:cs="Arial"/>
        </w:rPr>
        <w:t>Undertake project work commensurate with the role as dir</w:t>
      </w:r>
      <w:r w:rsidR="00BF383F">
        <w:rPr>
          <w:rFonts w:ascii="Arial" w:hAnsi="Arial" w:cs="Arial"/>
        </w:rPr>
        <w:t>ected by the HR Business Partner</w:t>
      </w:r>
      <w:r>
        <w:rPr>
          <w:rFonts w:ascii="Arial" w:hAnsi="Arial" w:cs="Arial"/>
        </w:rPr>
        <w:t>.</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Any other duties of a related nature which might reasonably be required</w:t>
      </w:r>
      <w:r w:rsidR="00784C94">
        <w:rPr>
          <w:rFonts w:ascii="Arial" w:hAnsi="Arial" w:cs="Arial"/>
        </w:rPr>
        <w:t>,</w:t>
      </w:r>
      <w:r w:rsidRPr="001E7D76">
        <w:rPr>
          <w:rFonts w:ascii="Arial" w:hAnsi="Arial" w:cs="Arial"/>
        </w:rPr>
        <w:t xml:space="preserve"> and allo</w:t>
      </w:r>
      <w:r w:rsidR="00BF383F">
        <w:rPr>
          <w:rFonts w:ascii="Arial" w:hAnsi="Arial" w:cs="Arial"/>
        </w:rPr>
        <w:t>cated by the HR Business Partner</w:t>
      </w:r>
      <w:r w:rsidRPr="001E7D76">
        <w:rPr>
          <w:rFonts w:ascii="Arial" w:hAnsi="Arial" w:cs="Arial"/>
        </w:rPr>
        <w:t>.</w:t>
      </w:r>
    </w:p>
    <w:p w:rsidR="001934C9" w:rsidRPr="00D07518" w:rsidRDefault="001934C9" w:rsidP="001934C9">
      <w:pPr>
        <w:ind w:left="720" w:hanging="720"/>
        <w:rPr>
          <w:rFonts w:cs="Arial"/>
          <w:szCs w:val="24"/>
        </w:rPr>
      </w:pPr>
    </w:p>
    <w:p w:rsidR="001E7D76" w:rsidRDefault="001E7D76" w:rsidP="001934C9">
      <w:pPr>
        <w:autoSpaceDE w:val="0"/>
        <w:autoSpaceDN w:val="0"/>
        <w:adjustRightInd w:val="0"/>
        <w:rPr>
          <w:rFonts w:cs="Arial"/>
          <w:szCs w:val="24"/>
          <w:lang w:eastAsia="en-GB"/>
        </w:rPr>
      </w:pPr>
    </w:p>
    <w:p w:rsidR="001934C9" w:rsidRDefault="001934C9" w:rsidP="001934C9">
      <w:pPr>
        <w:ind w:left="720" w:hanging="720"/>
        <w:rPr>
          <w:rFonts w:cs="Arial"/>
          <w:szCs w:val="24"/>
        </w:rPr>
      </w:pPr>
    </w:p>
    <w:p w:rsidR="00134616" w:rsidRPr="00D07518" w:rsidRDefault="00134616" w:rsidP="00134616">
      <w:pPr>
        <w:rPr>
          <w:rFonts w:cs="Arial"/>
          <w:szCs w:val="24"/>
        </w:rPr>
      </w:pPr>
      <w:r w:rsidRPr="00D07518">
        <w:rPr>
          <w:rFonts w:cs="Arial"/>
          <w:szCs w:val="24"/>
          <w:lang w:eastAsia="en-GB"/>
        </w:rPr>
        <w:lastRenderedPageBreak/>
        <w:t xml:space="preserve">The post holder may be required </w:t>
      </w:r>
      <w:r>
        <w:rPr>
          <w:rFonts w:cs="Arial"/>
          <w:szCs w:val="24"/>
          <w:lang w:eastAsia="en-GB"/>
        </w:rPr>
        <w:t xml:space="preserve">on occasion </w:t>
      </w:r>
      <w:r w:rsidRPr="00D07518">
        <w:rPr>
          <w:rFonts w:cs="Arial"/>
          <w:szCs w:val="24"/>
          <w:lang w:eastAsia="en-GB"/>
        </w:rPr>
        <w:t>to attend</w:t>
      </w:r>
      <w:r>
        <w:rPr>
          <w:rFonts w:cs="Arial"/>
          <w:szCs w:val="24"/>
          <w:lang w:eastAsia="en-GB"/>
        </w:rPr>
        <w:t xml:space="preserve"> out-of-hours School Governing B</w:t>
      </w:r>
      <w:r w:rsidRPr="00D07518">
        <w:rPr>
          <w:rFonts w:cs="Arial"/>
          <w:szCs w:val="24"/>
          <w:lang w:eastAsia="en-GB"/>
        </w:rPr>
        <w:t>ody meetings</w:t>
      </w:r>
      <w:r>
        <w:rPr>
          <w:rFonts w:cs="Arial"/>
          <w:szCs w:val="24"/>
          <w:lang w:eastAsia="en-GB"/>
        </w:rPr>
        <w:t>/sub-meetings</w:t>
      </w:r>
      <w:r w:rsidRPr="00D07518">
        <w:rPr>
          <w:rFonts w:cs="Arial"/>
          <w:szCs w:val="24"/>
          <w:lang w:eastAsia="en-GB"/>
        </w:rPr>
        <w:t xml:space="preserve"> and</w:t>
      </w:r>
      <w:r>
        <w:rPr>
          <w:rFonts w:cs="Arial"/>
          <w:szCs w:val="24"/>
          <w:lang w:eastAsia="en-GB"/>
        </w:rPr>
        <w:t xml:space="preserve"> meetings with staff</w:t>
      </w:r>
      <w:r w:rsidRPr="00D07518">
        <w:rPr>
          <w:rFonts w:cs="Arial"/>
          <w:szCs w:val="24"/>
          <w:lang w:eastAsia="en-GB"/>
        </w:rPr>
        <w:t xml:space="preserve"> who work </w:t>
      </w:r>
      <w:r>
        <w:rPr>
          <w:rFonts w:cs="Arial"/>
          <w:szCs w:val="24"/>
          <w:lang w:eastAsia="en-GB"/>
        </w:rPr>
        <w:t>variable shift patterns.</w:t>
      </w:r>
    </w:p>
    <w:p w:rsidR="00D07518" w:rsidRDefault="00D07518" w:rsidP="001934C9">
      <w:pPr>
        <w:ind w:left="720" w:hanging="720"/>
        <w:rPr>
          <w:rFonts w:cs="Arial"/>
          <w:szCs w:val="24"/>
        </w:rPr>
      </w:pPr>
    </w:p>
    <w:p w:rsidR="00D07518" w:rsidRDefault="00D07518" w:rsidP="001934C9">
      <w:pPr>
        <w:ind w:left="720" w:hanging="720"/>
        <w:rPr>
          <w:rFonts w:cs="Arial"/>
          <w:szCs w:val="24"/>
        </w:rPr>
      </w:pPr>
    </w:p>
    <w:p w:rsidR="00263638" w:rsidRDefault="00263638" w:rsidP="00263638">
      <w:pPr>
        <w:rPr>
          <w:rFonts w:cs="Arial"/>
          <w:szCs w:val="24"/>
        </w:rPr>
      </w:pPr>
      <w:r>
        <w:rPr>
          <w:rFonts w:cs="Arial"/>
          <w:szCs w:val="24"/>
        </w:rPr>
        <w:t>In addition to the above duties and responsibilities, the list below identifies areas relevant to the higher bands on the development scheme.</w:t>
      </w:r>
    </w:p>
    <w:p w:rsidR="00263638" w:rsidRDefault="00263638" w:rsidP="001934C9">
      <w:pPr>
        <w:ind w:left="720" w:hanging="720"/>
        <w:rPr>
          <w:rFonts w:cs="Arial"/>
          <w:szCs w:val="24"/>
        </w:rPr>
      </w:pPr>
    </w:p>
    <w:p w:rsid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11 and Band 12</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2"/>
        </w:numPr>
        <w:rPr>
          <w:rFonts w:ascii="Arial" w:hAnsi="Arial" w:cs="Arial"/>
        </w:rPr>
      </w:pPr>
      <w:r w:rsidRPr="00263638">
        <w:rPr>
          <w:rFonts w:ascii="Arial" w:hAnsi="Arial" w:cs="Arial"/>
        </w:rPr>
        <w:t>Peer support</w:t>
      </w:r>
    </w:p>
    <w:p w:rsidR="00263638" w:rsidRDefault="00263638" w:rsidP="00263638">
      <w:pPr>
        <w:pStyle w:val="ListParagraph"/>
        <w:numPr>
          <w:ilvl w:val="0"/>
          <w:numId w:val="2"/>
        </w:numPr>
        <w:rPr>
          <w:rFonts w:ascii="Arial" w:hAnsi="Arial" w:cs="Arial"/>
        </w:rPr>
      </w:pPr>
      <w:r>
        <w:rPr>
          <w:rFonts w:ascii="Arial" w:hAnsi="Arial" w:cs="Arial"/>
        </w:rPr>
        <w:t>Complex cases including TUPE</w:t>
      </w:r>
    </w:p>
    <w:p w:rsidR="00263638" w:rsidRDefault="00263638" w:rsidP="00263638">
      <w:pPr>
        <w:pStyle w:val="ListParagraph"/>
        <w:numPr>
          <w:ilvl w:val="0"/>
          <w:numId w:val="2"/>
        </w:numPr>
        <w:rPr>
          <w:rFonts w:ascii="Arial" w:hAnsi="Arial" w:cs="Arial"/>
        </w:rPr>
      </w:pPr>
      <w:r>
        <w:rPr>
          <w:rFonts w:ascii="Arial" w:hAnsi="Arial" w:cs="Arial"/>
        </w:rPr>
        <w:t>Analysis and identification of key evidence for Employment Tribunals</w:t>
      </w:r>
    </w:p>
    <w:p w:rsidR="00263638" w:rsidRPr="00263638" w:rsidRDefault="00263638" w:rsidP="00263638">
      <w:pPr>
        <w:pStyle w:val="ListParagraph"/>
        <w:numPr>
          <w:ilvl w:val="0"/>
          <w:numId w:val="2"/>
        </w:numPr>
        <w:rPr>
          <w:rFonts w:ascii="Arial" w:hAnsi="Arial" w:cs="Arial"/>
        </w:rPr>
      </w:pPr>
      <w:r w:rsidRPr="00263638">
        <w:rPr>
          <w:rFonts w:ascii="Arial" w:hAnsi="Arial" w:cs="Arial"/>
        </w:rPr>
        <w:t xml:space="preserve">Solution based recommendations to complex cases involving </w:t>
      </w:r>
      <w:r>
        <w:rPr>
          <w:rFonts w:ascii="Arial" w:hAnsi="Arial" w:cs="Arial"/>
        </w:rPr>
        <w:t>d</w:t>
      </w:r>
      <w:r w:rsidRPr="00263638">
        <w:rPr>
          <w:rFonts w:ascii="Arial" w:hAnsi="Arial" w:cs="Arial"/>
        </w:rPr>
        <w:t>etailed and complex understanding of employment law</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12 only</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3"/>
        </w:numPr>
        <w:rPr>
          <w:rFonts w:ascii="Arial" w:hAnsi="Arial" w:cs="Arial"/>
        </w:rPr>
      </w:pPr>
      <w:r w:rsidRPr="00263638">
        <w:rPr>
          <w:rFonts w:ascii="Arial" w:hAnsi="Arial" w:cs="Arial"/>
        </w:rPr>
        <w:t>Interpretation of key evidence for Employment Tribunals</w:t>
      </w:r>
    </w:p>
    <w:p w:rsidR="00263638" w:rsidRDefault="00263638" w:rsidP="00263638">
      <w:pPr>
        <w:pStyle w:val="ListParagraph"/>
        <w:numPr>
          <w:ilvl w:val="0"/>
          <w:numId w:val="3"/>
        </w:numPr>
        <w:rPr>
          <w:rFonts w:ascii="Arial" w:hAnsi="Arial" w:cs="Arial"/>
        </w:rPr>
      </w:pPr>
      <w:r>
        <w:rPr>
          <w:rFonts w:ascii="Arial" w:hAnsi="Arial" w:cs="Arial"/>
        </w:rPr>
        <w:t>High risk and complex case management advice and recommendations</w:t>
      </w:r>
    </w:p>
    <w:p w:rsidR="00263638" w:rsidRDefault="00263638" w:rsidP="00263638">
      <w:pPr>
        <w:pStyle w:val="ListParagraph"/>
        <w:numPr>
          <w:ilvl w:val="0"/>
          <w:numId w:val="3"/>
        </w:numPr>
        <w:rPr>
          <w:rFonts w:ascii="Arial" w:hAnsi="Arial" w:cs="Arial"/>
        </w:rPr>
      </w:pPr>
      <w:r>
        <w:rPr>
          <w:rFonts w:ascii="Arial" w:hAnsi="Arial" w:cs="Arial"/>
        </w:rPr>
        <w:t>Development of strategic HR projects</w:t>
      </w:r>
    </w:p>
    <w:p w:rsidR="00263638" w:rsidRPr="00263638" w:rsidRDefault="00263638" w:rsidP="00263638">
      <w:pPr>
        <w:pStyle w:val="ListParagraph"/>
        <w:numPr>
          <w:ilvl w:val="0"/>
          <w:numId w:val="3"/>
        </w:numPr>
        <w:rPr>
          <w:rFonts w:ascii="Arial" w:hAnsi="Arial" w:cs="Arial"/>
        </w:rPr>
      </w:pPr>
      <w:r>
        <w:rPr>
          <w:rFonts w:ascii="Arial" w:hAnsi="Arial" w:cs="Arial"/>
        </w:rPr>
        <w:t>Development of complex HR policy and procedures</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9B72BD" w:rsidRPr="00263638" w:rsidRDefault="009B72BD" w:rsidP="009B72BD">
      <w:pPr>
        <w:rPr>
          <w:rFonts w:cs="Arial"/>
        </w:rPr>
      </w:pPr>
    </w:p>
    <w:p w:rsidR="00134616" w:rsidRPr="00D75188" w:rsidRDefault="00134616" w:rsidP="00134616">
      <w:pPr>
        <w:tabs>
          <w:tab w:val="left" w:pos="851"/>
          <w:tab w:val="left" w:pos="3119"/>
        </w:tabs>
        <w:jc w:val="both"/>
        <w:rPr>
          <w:snapToGrid w:val="0"/>
          <w:szCs w:val="24"/>
          <w:u w:val="single"/>
        </w:rPr>
      </w:pPr>
      <w:r w:rsidRPr="00D75188">
        <w:rPr>
          <w:snapToGrid w:val="0"/>
          <w:szCs w:val="24"/>
          <w:u w:val="single"/>
        </w:rPr>
        <w:t>Changes</w:t>
      </w:r>
    </w:p>
    <w:p w:rsidR="00134616" w:rsidRDefault="00134616" w:rsidP="00134616">
      <w:pPr>
        <w:jc w:val="both"/>
        <w:rPr>
          <w:rFonts w:cs="Arial"/>
          <w:szCs w:val="24"/>
        </w:rPr>
      </w:pPr>
    </w:p>
    <w:p w:rsidR="00134616" w:rsidRDefault="00134616" w:rsidP="00134616">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934C9" w:rsidRDefault="001934C9" w:rsidP="001934C9">
      <w:pPr>
        <w:rPr>
          <w:rFonts w:cs="Arial"/>
          <w:szCs w:val="24"/>
        </w:rPr>
      </w:pPr>
    </w:p>
    <w:p w:rsidR="00236D95" w:rsidRDefault="00236D95" w:rsidP="001934C9">
      <w:pPr>
        <w:rPr>
          <w:rFonts w:cs="Arial"/>
          <w:szCs w:val="24"/>
        </w:rPr>
      </w:pPr>
    </w:p>
    <w:p w:rsidR="00236D95" w:rsidRPr="004744A5" w:rsidRDefault="00236D95" w:rsidP="00236D95">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w:t>
      </w:r>
      <w:r>
        <w:rPr>
          <w:rFonts w:ascii="Arial" w:hAnsi="Arial" w:cs="Arial"/>
          <w:b/>
          <w:sz w:val="24"/>
          <w:szCs w:val="24"/>
        </w:rPr>
        <w:t>CE (DBS) CHECK WILL BE REQUIRED</w:t>
      </w:r>
    </w:p>
    <w:p w:rsidR="00236D95" w:rsidRPr="00D07518" w:rsidRDefault="00236D95" w:rsidP="001934C9">
      <w:pPr>
        <w:rPr>
          <w:rFonts w:cs="Arial"/>
          <w:szCs w:val="24"/>
        </w:rPr>
      </w:pPr>
    </w:p>
    <w:sectPr w:rsidR="00236D95" w:rsidRPr="00D07518" w:rsidSect="0013770C">
      <w:headerReference w:type="default" r:id="rId7"/>
      <w:footerReference w:type="default" r:id="rId8"/>
      <w:pgSz w:w="11907" w:h="16840" w:code="9"/>
      <w:pgMar w:top="851" w:right="1275"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66" w:rsidRDefault="00AD6C66" w:rsidP="00E95911">
      <w:r>
        <w:separator/>
      </w:r>
    </w:p>
  </w:endnote>
  <w:endnote w:type="continuationSeparator" w:id="0">
    <w:p w:rsidR="00AD6C66" w:rsidRDefault="00AD6C6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Pr="006A56E9" w:rsidRDefault="000B4F37" w:rsidP="006A56E9">
    <w:pPr>
      <w:pStyle w:val="BodyText"/>
      <w:ind w:left="-567"/>
      <w:rPr>
        <w:b/>
        <w:sz w:val="16"/>
      </w:rPr>
    </w:pPr>
    <w:r w:rsidRPr="000B4F37">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D7393" w:rsidRPr="000E072B" w:rsidRDefault="000D7393" w:rsidP="001B5A59"/>
            </w:txbxContent>
          </v:textbox>
        </v:shape>
      </w:pict>
    </w:r>
    <w:r w:rsidR="000D7393">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66" w:rsidRDefault="00AD6C66" w:rsidP="00E95911">
      <w:r>
        <w:separator/>
      </w:r>
    </w:p>
  </w:footnote>
  <w:footnote w:type="continuationSeparator" w:id="0">
    <w:p w:rsidR="00AD6C66" w:rsidRDefault="00AD6C6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Default="000D7393"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D7393" w:rsidRDefault="000D7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EC4"/>
    <w:multiLevelType w:val="hybridMultilevel"/>
    <w:tmpl w:val="C39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20195"/>
    <w:multiLevelType w:val="hybridMultilevel"/>
    <w:tmpl w:val="9A5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0007E"/>
    <w:multiLevelType w:val="hybridMultilevel"/>
    <w:tmpl w:val="DD98A802"/>
    <w:lvl w:ilvl="0" w:tplc="F2868FB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6F4C"/>
    <w:rsid w:val="00077E75"/>
    <w:rsid w:val="0008465E"/>
    <w:rsid w:val="000861A2"/>
    <w:rsid w:val="000902A8"/>
    <w:rsid w:val="000A6D34"/>
    <w:rsid w:val="000B4F37"/>
    <w:rsid w:val="000B74EB"/>
    <w:rsid w:val="000D4C11"/>
    <w:rsid w:val="000D7393"/>
    <w:rsid w:val="000F368B"/>
    <w:rsid w:val="000F40B1"/>
    <w:rsid w:val="00133197"/>
    <w:rsid w:val="00134616"/>
    <w:rsid w:val="0013770C"/>
    <w:rsid w:val="0015331F"/>
    <w:rsid w:val="0016070B"/>
    <w:rsid w:val="001733AE"/>
    <w:rsid w:val="001934C9"/>
    <w:rsid w:val="001B5A59"/>
    <w:rsid w:val="001D51F4"/>
    <w:rsid w:val="001E7054"/>
    <w:rsid w:val="001E7D76"/>
    <w:rsid w:val="00203ACA"/>
    <w:rsid w:val="002130FC"/>
    <w:rsid w:val="00217C8B"/>
    <w:rsid w:val="0023146D"/>
    <w:rsid w:val="00236D95"/>
    <w:rsid w:val="00237F9A"/>
    <w:rsid w:val="002546BF"/>
    <w:rsid w:val="00263638"/>
    <w:rsid w:val="0028257A"/>
    <w:rsid w:val="0028578C"/>
    <w:rsid w:val="002929E9"/>
    <w:rsid w:val="002A1E24"/>
    <w:rsid w:val="002A3F47"/>
    <w:rsid w:val="002A44D1"/>
    <w:rsid w:val="002B247A"/>
    <w:rsid w:val="002B46F4"/>
    <w:rsid w:val="002B61EF"/>
    <w:rsid w:val="002B7C95"/>
    <w:rsid w:val="002C402C"/>
    <w:rsid w:val="002D0AF4"/>
    <w:rsid w:val="002F1465"/>
    <w:rsid w:val="003338E9"/>
    <w:rsid w:val="00334DD7"/>
    <w:rsid w:val="00335976"/>
    <w:rsid w:val="00374B52"/>
    <w:rsid w:val="00384D6A"/>
    <w:rsid w:val="00385137"/>
    <w:rsid w:val="00393907"/>
    <w:rsid w:val="003B7D47"/>
    <w:rsid w:val="003D58C9"/>
    <w:rsid w:val="003F56A4"/>
    <w:rsid w:val="004536B9"/>
    <w:rsid w:val="00456E94"/>
    <w:rsid w:val="00473759"/>
    <w:rsid w:val="004925E1"/>
    <w:rsid w:val="004A686E"/>
    <w:rsid w:val="004B29DE"/>
    <w:rsid w:val="004F400E"/>
    <w:rsid w:val="004F674B"/>
    <w:rsid w:val="00502BDA"/>
    <w:rsid w:val="00523F8E"/>
    <w:rsid w:val="005729D0"/>
    <w:rsid w:val="005915D6"/>
    <w:rsid w:val="005B7D95"/>
    <w:rsid w:val="005E2C9A"/>
    <w:rsid w:val="005E3985"/>
    <w:rsid w:val="006016D9"/>
    <w:rsid w:val="00607673"/>
    <w:rsid w:val="006078B5"/>
    <w:rsid w:val="00614701"/>
    <w:rsid w:val="00625CB5"/>
    <w:rsid w:val="00635F54"/>
    <w:rsid w:val="00637851"/>
    <w:rsid w:val="0064258D"/>
    <w:rsid w:val="0064520C"/>
    <w:rsid w:val="006724EE"/>
    <w:rsid w:val="0067656B"/>
    <w:rsid w:val="00676C06"/>
    <w:rsid w:val="006A56E9"/>
    <w:rsid w:val="006B31F6"/>
    <w:rsid w:val="006B3C9F"/>
    <w:rsid w:val="006D736C"/>
    <w:rsid w:val="006D76B4"/>
    <w:rsid w:val="006E247A"/>
    <w:rsid w:val="006E67BC"/>
    <w:rsid w:val="0071065F"/>
    <w:rsid w:val="007107A7"/>
    <w:rsid w:val="00712494"/>
    <w:rsid w:val="0073227B"/>
    <w:rsid w:val="0075343B"/>
    <w:rsid w:val="00754458"/>
    <w:rsid w:val="007625DB"/>
    <w:rsid w:val="00767C6C"/>
    <w:rsid w:val="00784C94"/>
    <w:rsid w:val="00786089"/>
    <w:rsid w:val="00790197"/>
    <w:rsid w:val="007A6436"/>
    <w:rsid w:val="007B0116"/>
    <w:rsid w:val="007B328B"/>
    <w:rsid w:val="007B634F"/>
    <w:rsid w:val="007E2CD7"/>
    <w:rsid w:val="008212F3"/>
    <w:rsid w:val="008547D3"/>
    <w:rsid w:val="008B6A42"/>
    <w:rsid w:val="008E01EE"/>
    <w:rsid w:val="008E1242"/>
    <w:rsid w:val="008F0C15"/>
    <w:rsid w:val="008F7A55"/>
    <w:rsid w:val="009524E5"/>
    <w:rsid w:val="0095514B"/>
    <w:rsid w:val="00960A28"/>
    <w:rsid w:val="009678A2"/>
    <w:rsid w:val="009740FF"/>
    <w:rsid w:val="00982038"/>
    <w:rsid w:val="009A725A"/>
    <w:rsid w:val="009B72BD"/>
    <w:rsid w:val="009C54C0"/>
    <w:rsid w:val="009D4EBE"/>
    <w:rsid w:val="009E236C"/>
    <w:rsid w:val="009E48DA"/>
    <w:rsid w:val="009E775E"/>
    <w:rsid w:val="00A01FCB"/>
    <w:rsid w:val="00A0383B"/>
    <w:rsid w:val="00A45B44"/>
    <w:rsid w:val="00A70E2F"/>
    <w:rsid w:val="00A85146"/>
    <w:rsid w:val="00AA4773"/>
    <w:rsid w:val="00AB3BE7"/>
    <w:rsid w:val="00AD180C"/>
    <w:rsid w:val="00AD6C66"/>
    <w:rsid w:val="00AF030F"/>
    <w:rsid w:val="00B35BF1"/>
    <w:rsid w:val="00B74CC0"/>
    <w:rsid w:val="00B83248"/>
    <w:rsid w:val="00B839B7"/>
    <w:rsid w:val="00BA3955"/>
    <w:rsid w:val="00BC126B"/>
    <w:rsid w:val="00BD18B8"/>
    <w:rsid w:val="00BD1DD2"/>
    <w:rsid w:val="00BD7BF4"/>
    <w:rsid w:val="00BF383F"/>
    <w:rsid w:val="00BF397D"/>
    <w:rsid w:val="00C31B9A"/>
    <w:rsid w:val="00C3325D"/>
    <w:rsid w:val="00C36900"/>
    <w:rsid w:val="00C57C70"/>
    <w:rsid w:val="00C7165C"/>
    <w:rsid w:val="00C81781"/>
    <w:rsid w:val="00C82BC1"/>
    <w:rsid w:val="00C85361"/>
    <w:rsid w:val="00CD63CE"/>
    <w:rsid w:val="00CD7D0F"/>
    <w:rsid w:val="00CE4F96"/>
    <w:rsid w:val="00CF69DA"/>
    <w:rsid w:val="00D0431F"/>
    <w:rsid w:val="00D07518"/>
    <w:rsid w:val="00D117E3"/>
    <w:rsid w:val="00D14632"/>
    <w:rsid w:val="00D60D43"/>
    <w:rsid w:val="00D6117C"/>
    <w:rsid w:val="00D6217E"/>
    <w:rsid w:val="00D62D70"/>
    <w:rsid w:val="00D64F8C"/>
    <w:rsid w:val="00D65AA8"/>
    <w:rsid w:val="00D744E4"/>
    <w:rsid w:val="00DA7A3C"/>
    <w:rsid w:val="00DB1B90"/>
    <w:rsid w:val="00DB2CBF"/>
    <w:rsid w:val="00DB43B1"/>
    <w:rsid w:val="00DB51DC"/>
    <w:rsid w:val="00DC6A33"/>
    <w:rsid w:val="00DD3CAB"/>
    <w:rsid w:val="00DE38BE"/>
    <w:rsid w:val="00DF3AFD"/>
    <w:rsid w:val="00E0190D"/>
    <w:rsid w:val="00E35634"/>
    <w:rsid w:val="00E46726"/>
    <w:rsid w:val="00E53DA2"/>
    <w:rsid w:val="00E578B5"/>
    <w:rsid w:val="00E62EBB"/>
    <w:rsid w:val="00E74F47"/>
    <w:rsid w:val="00E87CCE"/>
    <w:rsid w:val="00E91A15"/>
    <w:rsid w:val="00E95911"/>
    <w:rsid w:val="00EA0181"/>
    <w:rsid w:val="00EC657D"/>
    <w:rsid w:val="00ED0FB1"/>
    <w:rsid w:val="00EF692F"/>
    <w:rsid w:val="00F268AE"/>
    <w:rsid w:val="00F61904"/>
    <w:rsid w:val="00F62F69"/>
    <w:rsid w:val="00F968E4"/>
    <w:rsid w:val="00FC435E"/>
    <w:rsid w:val="00FD34E4"/>
    <w:rsid w:val="00FD382F"/>
    <w:rsid w:val="00FD7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26"/>
    <w:rPr>
      <w:rFonts w:ascii="Arial" w:hAnsi="Arial"/>
      <w:sz w:val="24"/>
      <w:lang w:val="en-US" w:eastAsia="en-US"/>
    </w:rPr>
  </w:style>
  <w:style w:type="paragraph" w:styleId="Heading1">
    <w:name w:val="heading 1"/>
    <w:basedOn w:val="Normal"/>
    <w:next w:val="Normal"/>
    <w:qFormat/>
    <w:rsid w:val="00E46726"/>
    <w:pPr>
      <w:keepNext/>
      <w:outlineLvl w:val="0"/>
    </w:pPr>
    <w:rPr>
      <w:sz w:val="28"/>
    </w:rPr>
  </w:style>
  <w:style w:type="paragraph" w:styleId="Heading2">
    <w:name w:val="heading 2"/>
    <w:basedOn w:val="Normal"/>
    <w:next w:val="Normal"/>
    <w:qFormat/>
    <w:rsid w:val="00E46726"/>
    <w:pPr>
      <w:keepNext/>
      <w:outlineLvl w:val="1"/>
    </w:pPr>
    <w:rPr>
      <w:sz w:val="32"/>
    </w:rPr>
  </w:style>
  <w:style w:type="paragraph" w:styleId="Heading3">
    <w:name w:val="heading 3"/>
    <w:basedOn w:val="Normal"/>
    <w:next w:val="Normal"/>
    <w:qFormat/>
    <w:rsid w:val="00E46726"/>
    <w:pPr>
      <w:keepNext/>
      <w:outlineLvl w:val="2"/>
    </w:pPr>
    <w:rPr>
      <w:b/>
    </w:rPr>
  </w:style>
  <w:style w:type="paragraph" w:styleId="Heading4">
    <w:name w:val="heading 4"/>
    <w:basedOn w:val="Normal"/>
    <w:next w:val="Normal"/>
    <w:qFormat/>
    <w:rsid w:val="00E4672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726"/>
    <w:rPr>
      <w:color w:val="0000FF"/>
      <w:u w:val="single"/>
    </w:rPr>
  </w:style>
  <w:style w:type="paragraph" w:styleId="BodyText">
    <w:name w:val="Body Text"/>
    <w:basedOn w:val="Normal"/>
    <w:rsid w:val="00E46726"/>
    <w:pPr>
      <w:jc w:val="both"/>
    </w:pPr>
  </w:style>
  <w:style w:type="paragraph" w:styleId="BodyText2">
    <w:name w:val="Body Text 2"/>
    <w:basedOn w:val="Normal"/>
    <w:rsid w:val="00E46726"/>
    <w:pPr>
      <w:jc w:val="both"/>
    </w:pPr>
    <w:rPr>
      <w:b/>
      <w:i/>
      <w:sz w:val="28"/>
    </w:rPr>
  </w:style>
  <w:style w:type="paragraph" w:styleId="BodyText3">
    <w:name w:val="Body Text 3"/>
    <w:basedOn w:val="Normal"/>
    <w:rsid w:val="00E4672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ListParagraph">
    <w:name w:val="List Paragraph"/>
    <w:basedOn w:val="Normal"/>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val="en-GB" w:eastAsia="en-GB"/>
    </w:rPr>
  </w:style>
  <w:style w:type="character" w:styleId="PageNumber">
    <w:name w:val="page number"/>
    <w:basedOn w:val="DefaultParagraphFont"/>
    <w:rsid w:val="00BD18B8"/>
  </w:style>
  <w:style w:type="paragraph" w:styleId="BalloonText">
    <w:name w:val="Balloon Text"/>
    <w:basedOn w:val="Normal"/>
    <w:link w:val="BalloonTextChar"/>
    <w:rsid w:val="001E7D76"/>
    <w:rPr>
      <w:rFonts w:ascii="Tahoma" w:hAnsi="Tahoma" w:cs="Tahoma"/>
      <w:sz w:val="16"/>
      <w:szCs w:val="16"/>
    </w:rPr>
  </w:style>
  <w:style w:type="character" w:customStyle="1" w:styleId="BalloonTextChar">
    <w:name w:val="Balloon Text Char"/>
    <w:basedOn w:val="DefaultParagraphFont"/>
    <w:link w:val="BalloonText"/>
    <w:rsid w:val="001E7D7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Rachel Clark</cp:lastModifiedBy>
  <cp:revision>4</cp:revision>
  <cp:lastPrinted>2010-02-05T14:27:00Z</cp:lastPrinted>
  <dcterms:created xsi:type="dcterms:W3CDTF">2017-05-17T08:26:00Z</dcterms:created>
  <dcterms:modified xsi:type="dcterms:W3CDTF">2018-06-06T09:57:00Z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1785692528</vt:i4>
  </property>
  <property fmtid="{D5CDD505-2E9C-101B-9397-08002B2CF9AE}" pid="3" name="_NewReviewCycle">
    <vt:lpwstr/>
  </property>
  <property fmtid="{D5CDD505-2E9C-101B-9397-08002B2CF9AE}" pid="4" name="_EmailSubject">
    <vt:lpwstr>HR Advisor recruitment for maternity leave 12 months FTC</vt:lpwstr>
  </property>
  <property fmtid="{D5CDD505-2E9C-101B-9397-08002B2CF9AE}" pid="5" name="_AuthorEmail">
    <vt:lpwstr>HRBP@hartlepool.gov.uk</vt:lpwstr>
  </property>
  <property fmtid="{D5CDD505-2E9C-101B-9397-08002B2CF9AE}" pid="6" name="_AuthorEmailDisplayName">
    <vt:lpwstr>HRBP</vt:lpwstr>
  </property>
</Properties>
</file>