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C2" w:rsidRDefault="006E37C2">
      <w:pPr>
        <w:pStyle w:val="Title"/>
      </w:pPr>
    </w:p>
    <w:p w:rsidR="006E37C2" w:rsidRDefault="006E37C2">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E37C2">
        <w:tc>
          <w:tcPr>
            <w:tcW w:w="828" w:type="dxa"/>
          </w:tcPr>
          <w:p w:rsidR="006E37C2" w:rsidRDefault="006E37C2">
            <w:pPr>
              <w:numPr>
                <w:ilvl w:val="0"/>
                <w:numId w:val="9"/>
              </w:numPr>
              <w:rPr>
                <w:rFonts w:ascii="Arial" w:hAnsi="Arial"/>
              </w:rPr>
            </w:pPr>
            <w:r>
              <w:rPr>
                <w:rFonts w:ascii="Arial" w:hAnsi="Arial"/>
              </w:rPr>
              <w:tab/>
            </w:r>
            <w:r>
              <w:rPr>
                <w:rFonts w:ascii="Arial" w:hAnsi="Arial"/>
              </w:rPr>
              <w:tab/>
            </w:r>
          </w:p>
        </w:tc>
        <w:tc>
          <w:tcPr>
            <w:tcW w:w="2880" w:type="dxa"/>
          </w:tcPr>
          <w:p w:rsidR="006E37C2" w:rsidRDefault="006E37C2">
            <w:pPr>
              <w:rPr>
                <w:rFonts w:ascii="Arial" w:hAnsi="Arial"/>
              </w:rPr>
            </w:pPr>
            <w:r>
              <w:rPr>
                <w:rFonts w:ascii="Arial" w:hAnsi="Arial"/>
                <w:b/>
                <w:bCs/>
              </w:rPr>
              <w:t>POST TITLE:</w:t>
            </w:r>
          </w:p>
        </w:tc>
        <w:tc>
          <w:tcPr>
            <w:tcW w:w="5993" w:type="dxa"/>
          </w:tcPr>
          <w:p w:rsidR="006E37C2" w:rsidRDefault="006E37C2" w:rsidP="004C40FE">
            <w:pPr>
              <w:rPr>
                <w:rFonts w:ascii="Arial" w:hAnsi="Arial"/>
                <w:bCs/>
              </w:rPr>
            </w:pPr>
            <w:r>
              <w:rPr>
                <w:rFonts w:ascii="Arial" w:hAnsi="Arial"/>
                <w:bCs/>
              </w:rPr>
              <w:t>Roofer</w:t>
            </w:r>
          </w:p>
        </w:tc>
      </w:tr>
      <w:tr w:rsidR="006E37C2">
        <w:tc>
          <w:tcPr>
            <w:tcW w:w="828" w:type="dxa"/>
          </w:tcPr>
          <w:p w:rsidR="006E37C2" w:rsidRDefault="006E37C2">
            <w:pPr>
              <w:numPr>
                <w:ilvl w:val="0"/>
                <w:numId w:val="9"/>
              </w:numPr>
              <w:rPr>
                <w:rFonts w:ascii="Arial" w:hAnsi="Arial"/>
                <w:b/>
                <w:bCs/>
              </w:rPr>
            </w:pPr>
            <w:r>
              <w:rPr>
                <w:rFonts w:ascii="Arial" w:hAnsi="Arial"/>
                <w:b/>
                <w:bCs/>
              </w:rPr>
              <w:t>2.</w:t>
            </w:r>
          </w:p>
        </w:tc>
        <w:tc>
          <w:tcPr>
            <w:tcW w:w="2880" w:type="dxa"/>
          </w:tcPr>
          <w:p w:rsidR="006E37C2" w:rsidRDefault="006E37C2">
            <w:pPr>
              <w:rPr>
                <w:rFonts w:ascii="Arial" w:hAnsi="Arial"/>
                <w:b/>
                <w:bCs/>
              </w:rPr>
            </w:pPr>
            <w:r>
              <w:rPr>
                <w:rFonts w:ascii="Arial" w:hAnsi="Arial"/>
                <w:b/>
                <w:bCs/>
              </w:rPr>
              <w:t>POST NUMBER:</w:t>
            </w:r>
            <w:r>
              <w:rPr>
                <w:rFonts w:ascii="Arial" w:hAnsi="Arial"/>
                <w:b/>
                <w:bCs/>
              </w:rPr>
              <w:tab/>
            </w:r>
          </w:p>
        </w:tc>
        <w:tc>
          <w:tcPr>
            <w:tcW w:w="5993" w:type="dxa"/>
          </w:tcPr>
          <w:p w:rsidR="006E37C2" w:rsidRDefault="006E37C2" w:rsidP="001518FD">
            <w:pPr>
              <w:rPr>
                <w:rFonts w:ascii="Arial" w:hAnsi="Arial"/>
              </w:rPr>
            </w:pPr>
            <w:r>
              <w:rPr>
                <w:rFonts w:ascii="Arial" w:hAnsi="Arial"/>
              </w:rPr>
              <w:t>N.DS.</w:t>
            </w:r>
          </w:p>
        </w:tc>
      </w:tr>
      <w:tr w:rsidR="006E37C2">
        <w:tc>
          <w:tcPr>
            <w:tcW w:w="828" w:type="dxa"/>
          </w:tcPr>
          <w:p w:rsidR="006E37C2" w:rsidRDefault="006E37C2">
            <w:pPr>
              <w:numPr>
                <w:ilvl w:val="0"/>
                <w:numId w:val="9"/>
              </w:numPr>
              <w:rPr>
                <w:rFonts w:ascii="Arial" w:hAnsi="Arial"/>
                <w:b/>
                <w:bCs/>
              </w:rPr>
            </w:pPr>
            <w:r>
              <w:rPr>
                <w:rFonts w:ascii="Arial" w:hAnsi="Arial"/>
                <w:b/>
                <w:bCs/>
              </w:rPr>
              <w:t>3.</w:t>
            </w:r>
          </w:p>
        </w:tc>
        <w:tc>
          <w:tcPr>
            <w:tcW w:w="2880" w:type="dxa"/>
          </w:tcPr>
          <w:p w:rsidR="006E37C2" w:rsidRDefault="006E37C2">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rsidR="006E37C2" w:rsidRDefault="006E37C2" w:rsidP="000959E3">
            <w:pPr>
              <w:rPr>
                <w:rFonts w:ascii="Arial" w:hAnsi="Arial"/>
              </w:rPr>
            </w:pPr>
            <w:r>
              <w:rPr>
                <w:rFonts w:ascii="Arial" w:hAnsi="Arial"/>
              </w:rPr>
              <w:t xml:space="preserve">Tradesman rate plus interim operational allowance </w:t>
            </w:r>
          </w:p>
          <w:p w:rsidR="006E37C2" w:rsidRDefault="006E37C2" w:rsidP="000959E3">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ab/>
            </w:r>
            <w:r>
              <w:rPr>
                <w:rFonts w:ascii="Arial" w:hAnsi="Arial"/>
                <w:b/>
                <w:bCs/>
              </w:rPr>
              <w:tab/>
            </w:r>
          </w:p>
        </w:tc>
      </w:tr>
      <w:tr w:rsidR="006E37C2">
        <w:tc>
          <w:tcPr>
            <w:tcW w:w="828" w:type="dxa"/>
          </w:tcPr>
          <w:p w:rsidR="006E37C2" w:rsidRDefault="006E37C2">
            <w:pPr>
              <w:numPr>
                <w:ilvl w:val="0"/>
                <w:numId w:val="9"/>
              </w:numPr>
              <w:rPr>
                <w:rFonts w:ascii="Arial" w:hAnsi="Arial"/>
                <w:b/>
                <w:bCs/>
              </w:rPr>
            </w:pPr>
          </w:p>
        </w:tc>
        <w:tc>
          <w:tcPr>
            <w:tcW w:w="2880" w:type="dxa"/>
          </w:tcPr>
          <w:p w:rsidR="006E37C2" w:rsidRDefault="006E37C2">
            <w:pPr>
              <w:rPr>
                <w:rFonts w:ascii="Arial" w:hAnsi="Arial"/>
              </w:rPr>
            </w:pPr>
            <w:r>
              <w:rPr>
                <w:rFonts w:ascii="Arial" w:hAnsi="Arial"/>
                <w:b/>
                <w:bCs/>
              </w:rPr>
              <w:t>LOCATION:</w:t>
            </w:r>
          </w:p>
        </w:tc>
        <w:tc>
          <w:tcPr>
            <w:tcW w:w="5993" w:type="dxa"/>
          </w:tcPr>
          <w:p w:rsidR="006E37C2" w:rsidRPr="0093048F" w:rsidRDefault="006E37C2">
            <w:pPr>
              <w:rPr>
                <w:rFonts w:ascii="Arial" w:hAnsi="Arial"/>
                <w:color w:val="0070C0"/>
              </w:rPr>
            </w:pPr>
            <w:r>
              <w:rPr>
                <w:rFonts w:ascii="Arial" w:hAnsi="Arial"/>
              </w:rPr>
              <w:t xml:space="preserve">You will be based at </w:t>
            </w:r>
            <w:r w:rsidR="00C62148" w:rsidRPr="00DA3F53">
              <w:rPr>
                <w:rFonts w:ascii="Arial" w:hAnsi="Arial"/>
              </w:rPr>
              <w:t>Meadowfield Depot</w:t>
            </w:r>
            <w:r w:rsidR="00C62148" w:rsidRPr="00C62148">
              <w:rPr>
                <w:rFonts w:ascii="Arial" w:hAnsi="Arial"/>
                <w:color w:val="FF0000"/>
              </w:rPr>
              <w:t xml:space="preserve"> </w:t>
            </w:r>
            <w:r>
              <w:rPr>
                <w:rFonts w:ascii="Arial" w:hAnsi="Arial"/>
              </w:rPr>
              <w:t>and will work at any council workplace within County Durham as directed</w:t>
            </w:r>
            <w:r w:rsidR="0093048F">
              <w:rPr>
                <w:rFonts w:ascii="Arial" w:hAnsi="Arial"/>
              </w:rPr>
              <w:t xml:space="preserve"> </w:t>
            </w:r>
          </w:p>
          <w:p w:rsidR="0093048F" w:rsidRDefault="0093048F" w:rsidP="00DA3F53">
            <w:pPr>
              <w:rPr>
                <w:rFonts w:ascii="Arial" w:hAnsi="Arial"/>
              </w:rPr>
            </w:pPr>
          </w:p>
        </w:tc>
      </w:tr>
    </w:tbl>
    <w:p w:rsidR="006E37C2" w:rsidRDefault="006E37C2">
      <w:pPr>
        <w:jc w:val="center"/>
        <w:rPr>
          <w:rFonts w:ascii="Arial" w:hAnsi="Arial"/>
          <w:b/>
          <w:bCs/>
        </w:rPr>
      </w:pPr>
    </w:p>
    <w:p w:rsidR="006E37C2" w:rsidRDefault="006E37C2">
      <w:pPr>
        <w:ind w:left="720"/>
        <w:rPr>
          <w:rFonts w:ascii="Arial" w:hAnsi="Arial"/>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p>
    <w:p w:rsidR="006E37C2" w:rsidRDefault="006E37C2">
      <w:pPr>
        <w:rPr>
          <w:rFonts w:ascii="Arial" w:hAnsi="Arial"/>
          <w:b/>
        </w:rPr>
      </w:pPr>
      <w:r>
        <w:rPr>
          <w:rFonts w:ascii="Arial" w:hAnsi="Arial"/>
          <w:b/>
        </w:rPr>
        <w:t>5.</w:t>
      </w:r>
      <w:r>
        <w:rPr>
          <w:rFonts w:ascii="Arial" w:hAnsi="Arial"/>
          <w:b/>
        </w:rPr>
        <w:tab/>
        <w:t>RELEVANT TO THIS POST:</w:t>
      </w:r>
    </w:p>
    <w:p w:rsidR="006E37C2" w:rsidRDefault="006E37C2">
      <w:pPr>
        <w:rPr>
          <w:rFonts w:ascii="Arial" w:hAnsi="Arial"/>
        </w:rPr>
      </w:pPr>
    </w:p>
    <w:p w:rsidR="006E37C2" w:rsidRDefault="006E37C2">
      <w:pPr>
        <w:ind w:left="3600" w:hanging="2880"/>
        <w:rPr>
          <w:rFonts w:ascii="Arial" w:hAnsi="Arial"/>
          <w:b/>
        </w:rPr>
      </w:pPr>
    </w:p>
    <w:p w:rsidR="006E37C2" w:rsidRDefault="006E37C2" w:rsidP="00CF675F">
      <w:pPr>
        <w:ind w:left="3600" w:hanging="2880"/>
        <w:rPr>
          <w:rFonts w:ascii="Arial" w:hAnsi="Arial"/>
        </w:rPr>
      </w:pPr>
      <w:r>
        <w:rPr>
          <w:rFonts w:ascii="Arial" w:hAnsi="Arial"/>
          <w:b/>
        </w:rPr>
        <w:t>Flexible Working:</w:t>
      </w:r>
      <w:r>
        <w:rPr>
          <w:rFonts w:ascii="Arial" w:hAnsi="Arial"/>
        </w:rPr>
        <w:tab/>
        <w:t>Due to service needs the council’s flexible working policy is not applicable to this post</w:t>
      </w:r>
    </w:p>
    <w:p w:rsidR="005777C9" w:rsidRDefault="005777C9" w:rsidP="00CF675F">
      <w:pPr>
        <w:ind w:left="3600" w:hanging="2880"/>
        <w:rPr>
          <w:rFonts w:ascii="Arial" w:hAnsi="Arial"/>
        </w:rPr>
      </w:pPr>
    </w:p>
    <w:p w:rsidR="005777C9" w:rsidRPr="00DA3F53" w:rsidRDefault="005777C9" w:rsidP="005777C9">
      <w:pPr>
        <w:ind w:firstLine="720"/>
        <w:rPr>
          <w:rFonts w:ascii="Arial" w:hAnsi="Arial"/>
          <w:bCs/>
          <w:sz w:val="22"/>
          <w:szCs w:val="22"/>
        </w:rPr>
      </w:pPr>
      <w:r w:rsidRPr="00DA3F53">
        <w:rPr>
          <w:rFonts w:ascii="Arial" w:hAnsi="Arial"/>
          <w:b/>
          <w:bCs/>
          <w:sz w:val="22"/>
          <w:szCs w:val="22"/>
        </w:rPr>
        <w:t xml:space="preserve">Disclosure &amp; Barring Service:    </w:t>
      </w:r>
      <w:r w:rsidRPr="00DA3F53">
        <w:rPr>
          <w:rFonts w:ascii="Arial" w:hAnsi="Arial"/>
          <w:b/>
          <w:bCs/>
          <w:sz w:val="22"/>
          <w:szCs w:val="22"/>
        </w:rPr>
        <w:tab/>
      </w:r>
      <w:r w:rsidRPr="00DA3F53">
        <w:rPr>
          <w:rFonts w:ascii="Arial" w:hAnsi="Arial"/>
          <w:bCs/>
          <w:sz w:val="22"/>
          <w:szCs w:val="22"/>
        </w:rPr>
        <w:t>Subject to DBS Enhanced</w:t>
      </w:r>
      <w:r w:rsidRPr="00DA3F53">
        <w:rPr>
          <w:rFonts w:ascii="Arial" w:hAnsi="Arial"/>
          <w:b/>
          <w:bCs/>
          <w:sz w:val="22"/>
          <w:szCs w:val="22"/>
        </w:rPr>
        <w:t xml:space="preserve"> </w:t>
      </w:r>
      <w:r w:rsidRPr="00DA3F53">
        <w:rPr>
          <w:rFonts w:ascii="Arial" w:hAnsi="Arial"/>
          <w:bCs/>
          <w:sz w:val="22"/>
          <w:szCs w:val="22"/>
        </w:rPr>
        <w:t>disclosure</w:t>
      </w:r>
    </w:p>
    <w:p w:rsidR="005777C9" w:rsidRPr="005777C9" w:rsidRDefault="005777C9" w:rsidP="00CF675F">
      <w:pPr>
        <w:ind w:left="3600" w:hanging="2880"/>
        <w:rPr>
          <w:rFonts w:ascii="Arial" w:hAnsi="Arial"/>
          <w:color w:val="FF0000"/>
        </w:rPr>
      </w:pPr>
    </w:p>
    <w:p w:rsidR="006E37C2" w:rsidRDefault="006E37C2">
      <w:pPr>
        <w:ind w:left="3600" w:hanging="2880"/>
        <w:rPr>
          <w:rFonts w:ascii="Arial" w:hAnsi="Arial"/>
        </w:rPr>
      </w:pPr>
    </w:p>
    <w:p w:rsidR="006E37C2" w:rsidRDefault="006E37C2">
      <w:pPr>
        <w:ind w:left="3600" w:hanging="2880"/>
        <w:rPr>
          <w:rFonts w:ascii="Arial" w:hAnsi="Arial"/>
        </w:rPr>
      </w:pPr>
    </w:p>
    <w:p w:rsidR="006E37C2" w:rsidRDefault="006E37C2">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6.</w:t>
      </w:r>
      <w:r>
        <w:rPr>
          <w:rFonts w:ascii="Arial" w:hAnsi="Arial"/>
          <w:b/>
          <w:bCs/>
        </w:rPr>
        <w:tab/>
        <w:t xml:space="preserve">ORGANISATIONAL </w:t>
      </w:r>
      <w:r>
        <w:rPr>
          <w:rFonts w:ascii="Arial" w:hAnsi="Arial"/>
          <w:b/>
        </w:rPr>
        <w:t>RELATIONSHIPS:</w:t>
      </w:r>
    </w:p>
    <w:p w:rsidR="006E37C2" w:rsidRDefault="006E37C2">
      <w:pPr>
        <w:rPr>
          <w:rFonts w:ascii="Arial" w:hAnsi="Arial"/>
        </w:rPr>
      </w:pPr>
    </w:p>
    <w:p w:rsidR="006E37C2" w:rsidRPr="00DE0B82" w:rsidRDefault="006E37C2" w:rsidP="00E31D39">
      <w:pPr>
        <w:ind w:left="720" w:hanging="720"/>
        <w:jc w:val="both"/>
        <w:rPr>
          <w:rFonts w:ascii="Arial" w:hAnsi="Arial"/>
          <w:color w:val="FF0000"/>
        </w:rPr>
      </w:pPr>
      <w:r>
        <w:rPr>
          <w:rFonts w:ascii="Arial" w:hAnsi="Arial"/>
        </w:rPr>
        <w:t>6.1</w:t>
      </w:r>
      <w:r>
        <w:rPr>
          <w:rFonts w:ascii="Arial" w:hAnsi="Arial"/>
        </w:rPr>
        <w:tab/>
        <w:t xml:space="preserve">The post holder will be accountable to the </w:t>
      </w:r>
      <w:r w:rsidR="00DE0B82" w:rsidRPr="00C56035">
        <w:rPr>
          <w:rFonts w:ascii="Arial" w:hAnsi="Arial"/>
        </w:rPr>
        <w:t>Roofing Manager</w:t>
      </w:r>
      <w:r w:rsidR="00C56035">
        <w:rPr>
          <w:rFonts w:ascii="Arial" w:hAnsi="Arial"/>
        </w:rPr>
        <w:t>.</w:t>
      </w:r>
    </w:p>
    <w:p w:rsidR="006E37C2" w:rsidRDefault="006E37C2" w:rsidP="00E31D39">
      <w:pPr>
        <w:ind w:left="720" w:hanging="720"/>
        <w:jc w:val="both"/>
        <w:rPr>
          <w:rFonts w:ascii="Arial" w:hAnsi="Arial"/>
        </w:rPr>
      </w:pPr>
    </w:p>
    <w:p w:rsidR="006E37C2" w:rsidRDefault="006E37C2" w:rsidP="00E31D39">
      <w:pPr>
        <w:jc w:val="both"/>
        <w:rPr>
          <w:rFonts w:ascii="Arial" w:hAnsi="Arial"/>
        </w:rPr>
      </w:pPr>
    </w:p>
    <w:p w:rsidR="006E37C2" w:rsidRDefault="006E37C2" w:rsidP="00E31D39">
      <w:pPr>
        <w:jc w:val="both"/>
        <w:rPr>
          <w:rFonts w:ascii="Arial" w:hAnsi="Arial"/>
        </w:rPr>
      </w:pPr>
      <w:r>
        <w:rPr>
          <w:rFonts w:ascii="Arial" w:hAnsi="Arial"/>
          <w:b/>
          <w:bCs/>
        </w:rPr>
        <w:t>7.</w:t>
      </w:r>
      <w:r>
        <w:rPr>
          <w:rFonts w:ascii="Arial" w:hAnsi="Arial"/>
          <w:b/>
          <w:bCs/>
        </w:rPr>
        <w:tab/>
        <w:t>DESCRIPTION OF ROLE:</w:t>
      </w:r>
    </w:p>
    <w:p w:rsidR="006E37C2" w:rsidRDefault="006E37C2" w:rsidP="00E31D39">
      <w:pPr>
        <w:jc w:val="both"/>
        <w:rPr>
          <w:rFonts w:ascii="Arial" w:hAnsi="Arial"/>
        </w:rPr>
      </w:pPr>
    </w:p>
    <w:p w:rsidR="006E37C2" w:rsidRPr="000D25A4" w:rsidRDefault="006E37C2" w:rsidP="000D25A4">
      <w:pPr>
        <w:ind w:left="709" w:hanging="709"/>
        <w:rPr>
          <w:rFonts w:ascii="Arial" w:hAnsi="Arial"/>
        </w:rPr>
      </w:pPr>
      <w:r>
        <w:rPr>
          <w:rFonts w:ascii="Arial" w:hAnsi="Arial"/>
        </w:rPr>
        <w:t>7.1</w:t>
      </w:r>
      <w:r>
        <w:rPr>
          <w:rFonts w:ascii="Arial" w:hAnsi="Arial"/>
        </w:rPr>
        <w:tab/>
      </w:r>
      <w:r w:rsidRPr="000D25A4">
        <w:rPr>
          <w:rFonts w:ascii="Arial" w:hAnsi="Arial"/>
        </w:rPr>
        <w:t xml:space="preserve">Responsible for the provision of a </w:t>
      </w:r>
      <w:r>
        <w:rPr>
          <w:rFonts w:ascii="Arial" w:hAnsi="Arial"/>
        </w:rPr>
        <w:t xml:space="preserve">value for money and </w:t>
      </w:r>
      <w:r w:rsidRPr="000D25A4">
        <w:rPr>
          <w:rFonts w:ascii="Arial" w:hAnsi="Arial"/>
        </w:rPr>
        <w:t>quality service ensuring a high level of customer satisfaction.</w:t>
      </w:r>
    </w:p>
    <w:p w:rsidR="006E37C2" w:rsidRDefault="006E37C2" w:rsidP="000D25A4">
      <w:pPr>
        <w:tabs>
          <w:tab w:val="num" w:pos="1134"/>
        </w:tabs>
        <w:ind w:left="720" w:hanging="720"/>
        <w:rPr>
          <w:rFonts w:ascii="Arial" w:hAnsi="Arial"/>
        </w:rPr>
      </w:pPr>
      <w:r>
        <w:rPr>
          <w:rFonts w:ascii="Arial" w:hAnsi="Arial"/>
        </w:rPr>
        <w:tab/>
      </w:r>
    </w:p>
    <w:p w:rsidR="006E37C2" w:rsidRDefault="006E37C2">
      <w:pPr>
        <w:ind w:left="720" w:firstLine="720"/>
        <w:jc w:val="both"/>
        <w:rPr>
          <w:rFonts w:ascii="Arial" w:hAnsi="Arial"/>
        </w:rPr>
      </w:pPr>
    </w:p>
    <w:p w:rsidR="006E37C2" w:rsidRDefault="006E37C2">
      <w:pPr>
        <w:jc w:val="both"/>
        <w:rPr>
          <w:rFonts w:ascii="Arial" w:hAnsi="Arial"/>
        </w:rPr>
      </w:pPr>
      <w:r>
        <w:rPr>
          <w:rFonts w:ascii="Arial" w:hAnsi="Arial"/>
          <w:b/>
          <w:bCs/>
        </w:rPr>
        <w:t>8.</w:t>
      </w:r>
      <w:r>
        <w:rPr>
          <w:rFonts w:ascii="Arial" w:hAnsi="Arial"/>
          <w:b/>
          <w:bCs/>
        </w:rPr>
        <w:tab/>
        <w:t xml:space="preserve">DUTIES AND RESPONSIBILITIES </w:t>
      </w:r>
      <w:r>
        <w:rPr>
          <w:rFonts w:ascii="Arial" w:hAnsi="Arial"/>
          <w:b/>
          <w:bCs/>
          <w:i/>
          <w:iCs/>
          <w:u w:val="single"/>
        </w:rPr>
        <w:t>SPECIFIC</w:t>
      </w:r>
      <w:r>
        <w:rPr>
          <w:rFonts w:ascii="Arial" w:hAnsi="Arial"/>
          <w:b/>
          <w:bCs/>
        </w:rPr>
        <w:t xml:space="preserve"> TO THIS POST:</w:t>
      </w:r>
    </w:p>
    <w:p w:rsidR="006E37C2" w:rsidRDefault="006E37C2">
      <w:pPr>
        <w:jc w:val="both"/>
        <w:rPr>
          <w:rFonts w:ascii="Arial" w:hAnsi="Arial"/>
        </w:rPr>
      </w:pPr>
    </w:p>
    <w:p w:rsidR="006E37C2" w:rsidRDefault="006E37C2">
      <w:pPr>
        <w:ind w:left="720"/>
        <w:jc w:val="both"/>
        <w:rPr>
          <w:rFonts w:ascii="Arial" w:hAnsi="Arial"/>
        </w:rPr>
      </w:pPr>
      <w:r>
        <w:rPr>
          <w:rFonts w:ascii="Arial" w:hAnsi="Arial"/>
        </w:rPr>
        <w:t>Listed below are the responsibilities this role will be primarily responsible for:</w:t>
      </w:r>
    </w:p>
    <w:p w:rsidR="006E37C2" w:rsidRDefault="006E37C2">
      <w:pPr>
        <w:ind w:left="720"/>
        <w:jc w:val="both"/>
        <w:rPr>
          <w:rFonts w:ascii="Arial" w:hAnsi="Arial"/>
        </w:rPr>
      </w:pPr>
    </w:p>
    <w:p w:rsidR="006E37C2" w:rsidRDefault="006E37C2" w:rsidP="005F5981">
      <w:pPr>
        <w:numPr>
          <w:ilvl w:val="1"/>
          <w:numId w:val="47"/>
        </w:numPr>
        <w:overflowPunct w:val="0"/>
        <w:autoSpaceDE w:val="0"/>
        <w:autoSpaceDN w:val="0"/>
        <w:adjustRightInd w:val="0"/>
        <w:textAlignment w:val="baseline"/>
      </w:pPr>
      <w:r>
        <w:t>To carry out roofing repairs and maintenance and associated building works to specification as instructed either individually or as part of a team.</w:t>
      </w:r>
    </w:p>
    <w:p w:rsidR="006E37C2" w:rsidRPr="000D25A4" w:rsidRDefault="006E37C2" w:rsidP="005D00F9">
      <w:pPr>
        <w:overflowPunct w:val="0"/>
        <w:autoSpaceDE w:val="0"/>
        <w:autoSpaceDN w:val="0"/>
        <w:adjustRightInd w:val="0"/>
        <w:textAlignment w:val="baseline"/>
      </w:pPr>
    </w:p>
    <w:p w:rsidR="006E37C2" w:rsidRDefault="006E37C2" w:rsidP="00306C03">
      <w:pPr>
        <w:overflowPunct w:val="0"/>
        <w:autoSpaceDE w:val="0"/>
        <w:autoSpaceDN w:val="0"/>
        <w:adjustRightInd w:val="0"/>
        <w:ind w:left="720" w:hanging="720"/>
        <w:textAlignment w:val="baseline"/>
      </w:pPr>
      <w:r>
        <w:t xml:space="preserve">8.2 </w:t>
      </w:r>
      <w:r>
        <w:tab/>
        <w:t>To work in accordance with the information, instruction and training given safely and efficiently and to inform the</w:t>
      </w:r>
      <w:r w:rsidR="00C56035">
        <w:t xml:space="preserve"> </w:t>
      </w:r>
      <w:r w:rsidR="00DE0B82" w:rsidRPr="00C56035">
        <w:t xml:space="preserve">Manager </w:t>
      </w:r>
      <w:r>
        <w:t>of any potential safety hazards not adequately controlled.</w:t>
      </w:r>
    </w:p>
    <w:p w:rsidR="006E37C2" w:rsidRDefault="006E37C2" w:rsidP="000D25A4">
      <w:pPr>
        <w:tabs>
          <w:tab w:val="num" w:pos="709"/>
        </w:tabs>
        <w:overflowPunct w:val="0"/>
        <w:autoSpaceDE w:val="0"/>
        <w:autoSpaceDN w:val="0"/>
        <w:adjustRightInd w:val="0"/>
        <w:ind w:hanging="360"/>
        <w:textAlignment w:val="baseline"/>
      </w:pPr>
    </w:p>
    <w:p w:rsidR="006E37C2" w:rsidRDefault="006E37C2" w:rsidP="00306C03">
      <w:pPr>
        <w:overflowPunct w:val="0"/>
        <w:autoSpaceDE w:val="0"/>
        <w:autoSpaceDN w:val="0"/>
        <w:adjustRightInd w:val="0"/>
        <w:ind w:left="720" w:hanging="720"/>
        <w:textAlignment w:val="baseline"/>
      </w:pPr>
      <w:r>
        <w:lastRenderedPageBreak/>
        <w:t>8.3      Maintain personal protective equipment to prescribed standards and adopt a safe method of working at all time.</w:t>
      </w:r>
      <w:r>
        <w:br/>
      </w:r>
    </w:p>
    <w:p w:rsidR="006E37C2" w:rsidRDefault="006E37C2" w:rsidP="00306C03">
      <w:pPr>
        <w:overflowPunct w:val="0"/>
        <w:autoSpaceDE w:val="0"/>
        <w:autoSpaceDN w:val="0"/>
        <w:adjustRightInd w:val="0"/>
        <w:ind w:left="720" w:hanging="720"/>
        <w:textAlignment w:val="baseline"/>
      </w:pPr>
      <w:r>
        <w:t>8.4</w:t>
      </w:r>
      <w:r>
        <w:tab/>
        <w:t>Complete timesheets and other relevant documentation to the satisfaction of your line manager.</w:t>
      </w:r>
    </w:p>
    <w:p w:rsidR="006E37C2" w:rsidRDefault="006E37C2" w:rsidP="005D00F9">
      <w:pPr>
        <w:overflowPunct w:val="0"/>
        <w:autoSpaceDE w:val="0"/>
        <w:autoSpaceDN w:val="0"/>
        <w:adjustRightInd w:val="0"/>
        <w:textAlignment w:val="baseline"/>
      </w:pPr>
    </w:p>
    <w:p w:rsidR="006E37C2" w:rsidRDefault="006E37C2" w:rsidP="005D00F9">
      <w:pPr>
        <w:overflowPunct w:val="0"/>
        <w:autoSpaceDE w:val="0"/>
        <w:autoSpaceDN w:val="0"/>
        <w:adjustRightInd w:val="0"/>
        <w:textAlignment w:val="baseline"/>
        <w:rPr>
          <w:rFonts w:ascii="Arial" w:hAnsi="Arial"/>
          <w:szCs w:val="20"/>
        </w:rPr>
      </w:pPr>
    </w:p>
    <w:p w:rsidR="006E37C2" w:rsidRDefault="006E37C2">
      <w:pPr>
        <w:jc w:val="both"/>
        <w:rPr>
          <w:rFonts w:ascii="Arial" w:hAnsi="Arial"/>
        </w:rPr>
      </w:pPr>
      <w:r>
        <w:rPr>
          <w:rFonts w:ascii="Arial" w:hAnsi="Arial"/>
          <w:szCs w:val="20"/>
        </w:rPr>
        <w:t>The above is not exhaustive and the post holder will be expected to undertake any duties which may reasonably fall within the level of responsibility and the competence of the post as directed by the Contracts Foreman.</w:t>
      </w:r>
    </w:p>
    <w:p w:rsidR="006E37C2" w:rsidRDefault="006E37C2">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Cs w:val="20"/>
        </w:rPr>
      </w:pPr>
    </w:p>
    <w:p w:rsidR="006E37C2" w:rsidRDefault="006E37C2">
      <w:pPr>
        <w:jc w:val="both"/>
        <w:rPr>
          <w:rFonts w:ascii="Arial" w:hAnsi="Arial"/>
          <w:bCs/>
        </w:rPr>
      </w:pPr>
    </w:p>
    <w:p w:rsidR="00C40124" w:rsidRPr="00D62350" w:rsidRDefault="00C40124" w:rsidP="00C40124">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rsidR="00C40124" w:rsidRPr="00D62350" w:rsidRDefault="00C40124" w:rsidP="00C40124">
      <w:pPr>
        <w:ind w:left="720" w:hanging="720"/>
        <w:rPr>
          <w:rFonts w:ascii="Arial" w:hAnsi="Arial"/>
          <w:sz w:val="22"/>
          <w:szCs w:val="22"/>
        </w:rPr>
      </w:pPr>
    </w:p>
    <w:p w:rsidR="00C40124" w:rsidRPr="00D62350" w:rsidRDefault="00C40124" w:rsidP="00C40124">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C40124" w:rsidRPr="00D62350" w:rsidRDefault="00C40124" w:rsidP="00C40124">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C40124" w:rsidRPr="00D62350" w:rsidRDefault="00C40124" w:rsidP="00C7498C">
      <w:pPr>
        <w:spacing w:after="240"/>
        <w:ind w:left="720"/>
        <w:rPr>
          <w:rFonts w:ascii="Arial" w:hAnsi="Arial"/>
          <w:sz w:val="22"/>
          <w:szCs w:val="22"/>
        </w:rPr>
      </w:pPr>
      <w:r w:rsidRPr="00D62350">
        <w:rPr>
          <w:rFonts w:ascii="Arial" w:hAnsi="Arial"/>
          <w:sz w:val="22"/>
          <w:szCs w:val="22"/>
        </w:rPr>
        <w:t>To establish and monitor appropriate procedures to ensure</w:t>
      </w:r>
      <w:r w:rsidR="00C7498C">
        <w:rPr>
          <w:rFonts w:ascii="Arial" w:hAnsi="Arial"/>
          <w:sz w:val="22"/>
          <w:szCs w:val="22"/>
        </w:rPr>
        <w:t xml:space="preserve"> that quality data are reported</w:t>
      </w:r>
      <w:r w:rsidRPr="00D62350">
        <w:rPr>
          <w:rFonts w:ascii="Arial" w:hAnsi="Arial"/>
          <w:sz w:val="22"/>
          <w:szCs w:val="22"/>
        </w:rPr>
        <w:tab/>
        <w:t>and used in decision making processes and to dem</w:t>
      </w:r>
      <w:r w:rsidR="00C7498C">
        <w:rPr>
          <w:rFonts w:ascii="Arial" w:hAnsi="Arial"/>
          <w:sz w:val="22"/>
          <w:szCs w:val="22"/>
        </w:rPr>
        <w:t xml:space="preserve">onstrate through behaviour and </w:t>
      </w:r>
      <w:r w:rsidRPr="00D62350">
        <w:rPr>
          <w:rFonts w:ascii="Arial" w:hAnsi="Arial"/>
          <w:sz w:val="22"/>
          <w:szCs w:val="22"/>
        </w:rPr>
        <w:t>actions a firm commitment to data security and confidentiality as appropriate.</w:t>
      </w:r>
    </w:p>
    <w:p w:rsidR="00C40124" w:rsidRPr="00D62350" w:rsidRDefault="00C40124" w:rsidP="00C40124">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rsidR="00C40124" w:rsidRPr="00D62350" w:rsidRDefault="00C40124" w:rsidP="00C40124">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C40124" w:rsidRPr="00D62350" w:rsidRDefault="00C40124" w:rsidP="00C40124">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rsidR="00C40124" w:rsidRPr="00D62350" w:rsidRDefault="00C40124" w:rsidP="00C40124">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C40124" w:rsidRPr="00D62350" w:rsidRDefault="00C40124" w:rsidP="00C40124">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rsidR="00C40124" w:rsidRPr="007446CE" w:rsidRDefault="00C40124" w:rsidP="00C40124">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C40124" w:rsidRPr="00D62350" w:rsidRDefault="00C40124" w:rsidP="00C40124">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rsidR="00C40124" w:rsidRDefault="00C40124" w:rsidP="00C40124">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C6290C" w:rsidRDefault="00C6290C" w:rsidP="00C40124">
      <w:pPr>
        <w:spacing w:after="240"/>
        <w:ind w:left="709"/>
        <w:rPr>
          <w:rFonts w:ascii="Arial" w:hAnsi="Arial"/>
          <w:sz w:val="22"/>
          <w:szCs w:val="22"/>
        </w:rPr>
      </w:pPr>
    </w:p>
    <w:p w:rsidR="00C6290C" w:rsidRPr="00D62350" w:rsidRDefault="00C6290C" w:rsidP="00C40124">
      <w:pPr>
        <w:spacing w:after="240"/>
        <w:ind w:left="709"/>
        <w:rPr>
          <w:rFonts w:ascii="Arial" w:hAnsi="Arial"/>
          <w:sz w:val="22"/>
          <w:szCs w:val="22"/>
        </w:rPr>
      </w:pPr>
    </w:p>
    <w:p w:rsidR="00C40124" w:rsidRPr="00D62350" w:rsidRDefault="00C40124" w:rsidP="00C40124">
      <w:pPr>
        <w:spacing w:after="240"/>
        <w:rPr>
          <w:rFonts w:ascii="Arial" w:hAnsi="Arial"/>
          <w:b/>
          <w:bCs/>
          <w:sz w:val="22"/>
          <w:szCs w:val="22"/>
          <w:u w:val="single"/>
        </w:rPr>
      </w:pPr>
      <w:r w:rsidRPr="00D62350">
        <w:rPr>
          <w:rFonts w:ascii="Arial" w:hAnsi="Arial"/>
          <w:bCs/>
          <w:sz w:val="22"/>
          <w:szCs w:val="22"/>
        </w:rPr>
        <w:lastRenderedPageBreak/>
        <w:t>9.6</w:t>
      </w:r>
      <w:r w:rsidRPr="00D62350">
        <w:rPr>
          <w:rFonts w:ascii="Arial" w:hAnsi="Arial"/>
          <w:bCs/>
          <w:sz w:val="22"/>
          <w:szCs w:val="22"/>
        </w:rPr>
        <w:tab/>
      </w:r>
      <w:r w:rsidRPr="00D62350">
        <w:rPr>
          <w:rFonts w:ascii="Arial" w:hAnsi="Arial"/>
          <w:b/>
          <w:bCs/>
          <w:sz w:val="22"/>
          <w:szCs w:val="22"/>
          <w:u w:val="single"/>
        </w:rPr>
        <w:t>Financial Management (where applicable)</w:t>
      </w:r>
    </w:p>
    <w:p w:rsidR="000A12D0" w:rsidRDefault="00C40124" w:rsidP="00C40124">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0A12D0" w:rsidRPr="00D62350" w:rsidRDefault="000A12D0" w:rsidP="00C40124">
      <w:pPr>
        <w:spacing w:after="240"/>
        <w:ind w:left="720" w:hanging="11"/>
        <w:rPr>
          <w:rFonts w:ascii="Arial" w:hAnsi="Arial"/>
          <w:sz w:val="22"/>
          <w:szCs w:val="22"/>
        </w:rPr>
      </w:pPr>
    </w:p>
    <w:p w:rsidR="00C40124" w:rsidRPr="00D62350" w:rsidRDefault="00C40124" w:rsidP="00C40124">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rsidR="00C7498C" w:rsidRDefault="00C40124" w:rsidP="00C40124">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rsidR="00C7498C" w:rsidRDefault="00C7498C" w:rsidP="00C40124">
      <w:pPr>
        <w:spacing w:after="240"/>
        <w:ind w:left="720" w:hanging="720"/>
        <w:rPr>
          <w:rFonts w:ascii="Arial" w:hAnsi="Arial"/>
          <w:sz w:val="22"/>
          <w:szCs w:val="22"/>
        </w:rPr>
      </w:pPr>
    </w:p>
    <w:p w:rsidR="00C40124" w:rsidRPr="00D62350" w:rsidRDefault="00C40124" w:rsidP="00C40124">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rsidR="00C40124" w:rsidRPr="00F244E9" w:rsidRDefault="00C40124" w:rsidP="00C40124">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C40124" w:rsidRPr="00F244E9" w:rsidRDefault="00C40124" w:rsidP="00C40124">
      <w:pPr>
        <w:pStyle w:val="ListParagraph"/>
        <w:rPr>
          <w:rFonts w:ascii="Arial" w:hAnsi="Arial" w:cs="Arial"/>
        </w:rPr>
      </w:pPr>
    </w:p>
    <w:p w:rsidR="00C40124" w:rsidRPr="00F244E9" w:rsidRDefault="00C40124" w:rsidP="00C40124">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C40124" w:rsidRPr="00D62350" w:rsidRDefault="00C40124" w:rsidP="00C40124">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rsidR="00C40124" w:rsidRPr="00D62350" w:rsidRDefault="00C40124" w:rsidP="00C40124">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C40124" w:rsidRPr="00D62350" w:rsidRDefault="00C40124" w:rsidP="00C40124">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C40124" w:rsidRPr="00D62350" w:rsidRDefault="00C40124" w:rsidP="00C40124">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rsidR="00C40124" w:rsidRPr="00D62350" w:rsidRDefault="00C40124" w:rsidP="00C40124">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rsidR="004F771D" w:rsidRDefault="004F771D">
      <w:pPr>
        <w:pStyle w:val="aHeaderLevel3"/>
        <w:numPr>
          <w:ilvl w:val="0"/>
          <w:numId w:val="0"/>
        </w:numPr>
        <w:jc w:val="both"/>
        <w:rPr>
          <w:rFonts w:ascii="Arial" w:hAnsi="Arial" w:cs="Arial"/>
        </w:rPr>
      </w:pPr>
    </w:p>
    <w:p w:rsidR="004F771D" w:rsidRDefault="004F771D">
      <w:pPr>
        <w:pStyle w:val="aHeaderLevel3"/>
        <w:numPr>
          <w:ilvl w:val="0"/>
          <w:numId w:val="0"/>
        </w:numPr>
        <w:jc w:val="both"/>
        <w:rPr>
          <w:rFonts w:ascii="Arial" w:hAnsi="Arial" w:cs="Arial"/>
        </w:rPr>
      </w:pPr>
    </w:p>
    <w:p w:rsidR="00DA3F53" w:rsidRDefault="00DA3F53">
      <w:pPr>
        <w:pStyle w:val="aHeaderLevel3"/>
        <w:numPr>
          <w:ilvl w:val="0"/>
          <w:numId w:val="0"/>
        </w:numPr>
        <w:jc w:val="both"/>
        <w:rPr>
          <w:rFonts w:ascii="Arial" w:hAnsi="Arial" w:cs="Arial"/>
        </w:rPr>
      </w:pPr>
    </w:p>
    <w:p w:rsidR="00DA3F53" w:rsidRDefault="00DA3F53">
      <w:pPr>
        <w:pStyle w:val="aHeaderLevel3"/>
        <w:numPr>
          <w:ilvl w:val="0"/>
          <w:numId w:val="0"/>
        </w:numPr>
        <w:jc w:val="both"/>
        <w:rPr>
          <w:rFonts w:ascii="Arial" w:hAnsi="Arial" w:cs="Arial"/>
        </w:rPr>
      </w:pPr>
    </w:p>
    <w:p w:rsidR="00DA3F53" w:rsidRDefault="00DA3F53">
      <w:pPr>
        <w:pStyle w:val="aHeaderLevel3"/>
        <w:numPr>
          <w:ilvl w:val="0"/>
          <w:numId w:val="0"/>
        </w:numPr>
        <w:jc w:val="both"/>
        <w:rPr>
          <w:rFonts w:ascii="Arial" w:hAnsi="Arial" w:cs="Arial"/>
        </w:rPr>
      </w:pPr>
    </w:p>
    <w:p w:rsidR="00DA3F53" w:rsidRDefault="00DA3F53">
      <w:pPr>
        <w:pStyle w:val="aHeaderLevel3"/>
        <w:numPr>
          <w:ilvl w:val="0"/>
          <w:numId w:val="0"/>
        </w:numPr>
        <w:jc w:val="both"/>
        <w:rPr>
          <w:rFonts w:ascii="Arial" w:hAnsi="Arial" w:cs="Arial"/>
        </w:rPr>
      </w:pPr>
    </w:p>
    <w:p w:rsidR="00DA3F53" w:rsidRDefault="00DA3F53">
      <w:pPr>
        <w:pStyle w:val="aHeaderLevel3"/>
        <w:numPr>
          <w:ilvl w:val="0"/>
          <w:numId w:val="0"/>
        </w:numPr>
        <w:jc w:val="both"/>
        <w:rPr>
          <w:rFonts w:ascii="Arial" w:hAnsi="Arial" w:cs="Arial"/>
        </w:rPr>
      </w:pPr>
    </w:p>
    <w:p w:rsidR="006E37C2" w:rsidRDefault="00DA3F53" w:rsidP="006B4067">
      <w:pPr>
        <w:rPr>
          <w:rFonts w:ascii="Arial" w:hAnsi="Arial"/>
        </w:rPr>
      </w:pPr>
      <w:r>
        <w:rPr>
          <w:rFonts w:ascii="Arial" w:hAnsi="Arial"/>
        </w:rPr>
        <w:lastRenderedPageBreak/>
        <w:t>Person Specification – Roofer</w:t>
      </w:r>
      <w:r w:rsidR="00F757BC">
        <w:rPr>
          <w:rFonts w:ascii="Arial" w:hAnsi="Arial"/>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6E37C2">
        <w:tc>
          <w:tcPr>
            <w:tcW w:w="2109" w:type="dxa"/>
          </w:tcPr>
          <w:p w:rsidR="00DA3F53" w:rsidRDefault="00DA3F53" w:rsidP="00DA3F53">
            <w:pPr>
              <w:rPr>
                <w:rFonts w:ascii="Arial" w:hAnsi="Arial"/>
                <w:b/>
                <w:bCs/>
              </w:rPr>
            </w:pPr>
          </w:p>
        </w:tc>
        <w:tc>
          <w:tcPr>
            <w:tcW w:w="3762" w:type="dxa"/>
          </w:tcPr>
          <w:p w:rsidR="006E37C2" w:rsidRDefault="006E37C2" w:rsidP="00EB0B37">
            <w:pPr>
              <w:rPr>
                <w:rFonts w:ascii="Arial" w:hAnsi="Arial"/>
                <w:b/>
                <w:bCs/>
              </w:rPr>
            </w:pPr>
            <w:r>
              <w:rPr>
                <w:rFonts w:ascii="Arial" w:hAnsi="Arial"/>
                <w:b/>
                <w:bCs/>
                <w:sz w:val="22"/>
                <w:szCs w:val="22"/>
              </w:rPr>
              <w:t>Essential</w:t>
            </w:r>
          </w:p>
        </w:tc>
        <w:tc>
          <w:tcPr>
            <w:tcW w:w="2877" w:type="dxa"/>
          </w:tcPr>
          <w:p w:rsidR="006E37C2" w:rsidRDefault="006E37C2" w:rsidP="00EB0B37">
            <w:pPr>
              <w:rPr>
                <w:rFonts w:ascii="Arial" w:hAnsi="Arial"/>
                <w:b/>
                <w:bCs/>
              </w:rPr>
            </w:pPr>
            <w:r>
              <w:rPr>
                <w:rFonts w:ascii="Arial" w:hAnsi="Arial"/>
                <w:b/>
                <w:bCs/>
                <w:sz w:val="22"/>
                <w:szCs w:val="22"/>
              </w:rPr>
              <w:t>Desirable</w:t>
            </w:r>
          </w:p>
        </w:tc>
        <w:tc>
          <w:tcPr>
            <w:tcW w:w="2340" w:type="dxa"/>
          </w:tcPr>
          <w:p w:rsidR="006E37C2" w:rsidRDefault="006E37C2" w:rsidP="00EB0B37">
            <w:pPr>
              <w:rPr>
                <w:rFonts w:ascii="Arial" w:hAnsi="Arial"/>
                <w:b/>
                <w:bCs/>
              </w:rPr>
            </w:pPr>
            <w:r>
              <w:rPr>
                <w:rFonts w:ascii="Arial" w:hAnsi="Arial"/>
                <w:b/>
                <w:bCs/>
                <w:sz w:val="22"/>
                <w:szCs w:val="22"/>
              </w:rPr>
              <w:t>Method of Assessment</w:t>
            </w:r>
          </w:p>
        </w:tc>
      </w:tr>
      <w:tr w:rsidR="006E37C2">
        <w:trPr>
          <w:trHeight w:val="1645"/>
        </w:trPr>
        <w:tc>
          <w:tcPr>
            <w:tcW w:w="2109" w:type="dxa"/>
          </w:tcPr>
          <w:p w:rsidR="006E37C2" w:rsidRDefault="006E37C2" w:rsidP="00EB0B37">
            <w:pPr>
              <w:rPr>
                <w:rFonts w:ascii="Arial" w:hAnsi="Arial"/>
              </w:rPr>
            </w:pPr>
            <w:r>
              <w:rPr>
                <w:rFonts w:ascii="Arial" w:hAnsi="Arial"/>
                <w:sz w:val="22"/>
                <w:szCs w:val="22"/>
              </w:rPr>
              <w:t>Qualification</w:t>
            </w:r>
          </w:p>
        </w:tc>
        <w:tc>
          <w:tcPr>
            <w:tcW w:w="3762" w:type="dxa"/>
          </w:tcPr>
          <w:p w:rsidR="006E37C2" w:rsidRDefault="006E37C2" w:rsidP="00323B70">
            <w:pPr>
              <w:numPr>
                <w:ilvl w:val="0"/>
                <w:numId w:val="34"/>
              </w:numPr>
              <w:rPr>
                <w:rFonts w:ascii="Arial" w:hAnsi="Arial"/>
              </w:rPr>
            </w:pPr>
            <w:r>
              <w:rPr>
                <w:rFonts w:ascii="Arial" w:hAnsi="Arial"/>
                <w:sz w:val="22"/>
                <w:szCs w:val="22"/>
              </w:rPr>
              <w:t>NVQ Level 2 in roof covering or equivalent</w:t>
            </w:r>
          </w:p>
          <w:p w:rsidR="006E37C2" w:rsidRDefault="006E37C2" w:rsidP="00323B70">
            <w:pPr>
              <w:numPr>
                <w:ilvl w:val="0"/>
                <w:numId w:val="34"/>
              </w:numPr>
              <w:rPr>
                <w:rFonts w:ascii="Arial" w:hAnsi="Arial"/>
              </w:rPr>
            </w:pPr>
            <w:r>
              <w:rPr>
                <w:rFonts w:ascii="Arial" w:hAnsi="Arial"/>
                <w:sz w:val="22"/>
                <w:szCs w:val="22"/>
              </w:rPr>
              <w:t>Trade apprenticeship</w:t>
            </w:r>
          </w:p>
          <w:p w:rsidR="006E37C2" w:rsidRDefault="006E37C2" w:rsidP="008E32A0">
            <w:pPr>
              <w:ind w:left="360"/>
              <w:rPr>
                <w:rFonts w:ascii="Arial" w:hAnsi="Arial"/>
              </w:rPr>
            </w:pPr>
          </w:p>
        </w:tc>
        <w:tc>
          <w:tcPr>
            <w:tcW w:w="2877" w:type="dxa"/>
          </w:tcPr>
          <w:p w:rsidR="006E37C2" w:rsidRDefault="006E37C2" w:rsidP="00CB56D8">
            <w:pPr>
              <w:numPr>
                <w:ilvl w:val="0"/>
                <w:numId w:val="34"/>
              </w:numPr>
              <w:tabs>
                <w:tab w:val="clear" w:pos="720"/>
                <w:tab w:val="num" w:pos="366"/>
              </w:tabs>
              <w:ind w:left="366" w:hanging="283"/>
              <w:rPr>
                <w:rFonts w:ascii="Arial" w:hAnsi="Arial"/>
              </w:rPr>
            </w:pPr>
            <w:r>
              <w:rPr>
                <w:rFonts w:ascii="Arial" w:hAnsi="Arial"/>
                <w:sz w:val="22"/>
                <w:szCs w:val="22"/>
              </w:rPr>
              <w:t>CSCS card</w:t>
            </w:r>
          </w:p>
          <w:p w:rsidR="006E37C2" w:rsidRDefault="006E37C2" w:rsidP="00C60178">
            <w:pPr>
              <w:ind w:left="83"/>
              <w:rPr>
                <w:rFonts w:ascii="Arial" w:hAnsi="Arial"/>
              </w:rPr>
            </w:pPr>
          </w:p>
        </w:tc>
        <w:tc>
          <w:tcPr>
            <w:tcW w:w="2340" w:type="dxa"/>
          </w:tcPr>
          <w:p w:rsidR="006E37C2" w:rsidRDefault="006E37C2" w:rsidP="00EB0B37">
            <w:pPr>
              <w:numPr>
                <w:ilvl w:val="0"/>
                <w:numId w:val="21"/>
              </w:numPr>
              <w:rPr>
                <w:rFonts w:ascii="Arial" w:hAnsi="Arial"/>
              </w:rPr>
            </w:pPr>
            <w:r>
              <w:rPr>
                <w:rFonts w:ascii="Arial" w:hAnsi="Arial"/>
                <w:sz w:val="22"/>
                <w:szCs w:val="22"/>
              </w:rPr>
              <w:t>Application form</w:t>
            </w:r>
          </w:p>
          <w:p w:rsidR="006E37C2" w:rsidRDefault="006E37C2" w:rsidP="00EB0B37">
            <w:pPr>
              <w:numPr>
                <w:ilvl w:val="0"/>
                <w:numId w:val="21"/>
              </w:numPr>
              <w:rPr>
                <w:rFonts w:ascii="Arial" w:hAnsi="Arial"/>
              </w:rPr>
            </w:pPr>
            <w:r>
              <w:rPr>
                <w:rFonts w:ascii="Arial" w:hAnsi="Arial"/>
                <w:sz w:val="22"/>
                <w:szCs w:val="22"/>
              </w:rPr>
              <w:t>Selection Process</w:t>
            </w:r>
          </w:p>
          <w:p w:rsidR="006E37C2" w:rsidRDefault="006E37C2" w:rsidP="00DA3F53">
            <w:pPr>
              <w:numPr>
                <w:ilvl w:val="0"/>
                <w:numId w:val="21"/>
              </w:numPr>
              <w:rPr>
                <w:rFonts w:ascii="Arial" w:hAnsi="Arial"/>
              </w:rPr>
            </w:pPr>
            <w:r>
              <w:rPr>
                <w:rFonts w:ascii="Arial" w:hAnsi="Arial"/>
                <w:sz w:val="22"/>
                <w:szCs w:val="22"/>
              </w:rPr>
              <w:t>Pre-employment checks</w:t>
            </w:r>
          </w:p>
        </w:tc>
      </w:tr>
      <w:tr w:rsidR="006E37C2">
        <w:trPr>
          <w:trHeight w:val="1772"/>
        </w:trPr>
        <w:tc>
          <w:tcPr>
            <w:tcW w:w="2109" w:type="dxa"/>
          </w:tcPr>
          <w:p w:rsidR="006E37C2" w:rsidRDefault="006E37C2" w:rsidP="00EB0B37">
            <w:pPr>
              <w:rPr>
                <w:rFonts w:ascii="Arial" w:hAnsi="Arial"/>
              </w:rPr>
            </w:pPr>
            <w:r>
              <w:rPr>
                <w:rFonts w:ascii="Arial" w:hAnsi="Arial"/>
                <w:sz w:val="22"/>
                <w:szCs w:val="22"/>
              </w:rPr>
              <w:t>Experience</w:t>
            </w:r>
          </w:p>
        </w:tc>
        <w:tc>
          <w:tcPr>
            <w:tcW w:w="3762" w:type="dxa"/>
          </w:tcPr>
          <w:p w:rsidR="006E37C2" w:rsidRPr="00DA3F53" w:rsidRDefault="006E37C2" w:rsidP="007559D9">
            <w:pPr>
              <w:numPr>
                <w:ilvl w:val="0"/>
                <w:numId w:val="35"/>
              </w:numPr>
              <w:rPr>
                <w:rFonts w:ascii="Arial" w:hAnsi="Arial"/>
              </w:rPr>
            </w:pPr>
            <w:r w:rsidRPr="00DA3F53">
              <w:rPr>
                <w:rFonts w:ascii="Arial" w:hAnsi="Arial"/>
                <w:sz w:val="22"/>
                <w:szCs w:val="22"/>
              </w:rPr>
              <w:t xml:space="preserve">Previously experience of working in a </w:t>
            </w:r>
            <w:r w:rsidR="007559D9" w:rsidRPr="00DA3F53">
              <w:rPr>
                <w:rFonts w:ascii="Arial" w:hAnsi="Arial"/>
                <w:sz w:val="22"/>
                <w:szCs w:val="22"/>
              </w:rPr>
              <w:t xml:space="preserve">Commercial </w:t>
            </w:r>
            <w:r w:rsidRPr="00DA3F53">
              <w:rPr>
                <w:rFonts w:ascii="Arial" w:hAnsi="Arial"/>
                <w:sz w:val="22"/>
                <w:szCs w:val="22"/>
              </w:rPr>
              <w:t>properties</w:t>
            </w:r>
          </w:p>
          <w:p w:rsidR="006E37C2" w:rsidRDefault="006E37C2" w:rsidP="00EB0B37">
            <w:pPr>
              <w:numPr>
                <w:ilvl w:val="0"/>
                <w:numId w:val="35"/>
              </w:numPr>
              <w:rPr>
                <w:rFonts w:ascii="Arial" w:hAnsi="Arial"/>
              </w:rPr>
            </w:pPr>
            <w:r>
              <w:rPr>
                <w:rFonts w:ascii="Arial" w:hAnsi="Arial"/>
                <w:sz w:val="22"/>
                <w:szCs w:val="22"/>
              </w:rPr>
              <w:t xml:space="preserve">Previously employed in a  repairs and maintenance environment </w:t>
            </w:r>
          </w:p>
          <w:p w:rsidR="006E37C2" w:rsidRDefault="006E37C2" w:rsidP="00A51B91">
            <w:pPr>
              <w:numPr>
                <w:ilvl w:val="0"/>
                <w:numId w:val="35"/>
              </w:numPr>
              <w:rPr>
                <w:rFonts w:ascii="Arial" w:hAnsi="Arial"/>
              </w:rPr>
            </w:pPr>
            <w:r>
              <w:rPr>
                <w:rFonts w:ascii="Arial" w:hAnsi="Arial"/>
                <w:sz w:val="22"/>
                <w:szCs w:val="22"/>
              </w:rPr>
              <w:t>Relevant Roofing experience</w:t>
            </w:r>
          </w:p>
          <w:p w:rsidR="006E37C2" w:rsidRDefault="006E37C2" w:rsidP="00A51B91">
            <w:pPr>
              <w:numPr>
                <w:ilvl w:val="0"/>
                <w:numId w:val="35"/>
              </w:numPr>
              <w:rPr>
                <w:rFonts w:ascii="Arial" w:hAnsi="Arial"/>
              </w:rPr>
            </w:pPr>
            <w:r>
              <w:rPr>
                <w:rFonts w:ascii="Arial" w:hAnsi="Arial"/>
                <w:sz w:val="22"/>
                <w:szCs w:val="22"/>
              </w:rPr>
              <w:t>Ability to work at height and use appropriate access equipment</w:t>
            </w:r>
          </w:p>
          <w:p w:rsidR="006E37C2" w:rsidRDefault="006E37C2" w:rsidP="00A51B91">
            <w:pPr>
              <w:ind w:left="360"/>
              <w:rPr>
                <w:rFonts w:ascii="Arial" w:hAnsi="Arial"/>
              </w:rPr>
            </w:pPr>
          </w:p>
        </w:tc>
        <w:tc>
          <w:tcPr>
            <w:tcW w:w="2877" w:type="dxa"/>
          </w:tcPr>
          <w:p w:rsidR="006E37C2" w:rsidRPr="00C01CCF" w:rsidRDefault="006E37C2" w:rsidP="00931BBA">
            <w:pPr>
              <w:numPr>
                <w:ilvl w:val="0"/>
                <w:numId w:val="21"/>
              </w:numPr>
              <w:rPr>
                <w:rFonts w:ascii="Arial" w:hAnsi="Arial"/>
              </w:rPr>
            </w:pPr>
            <w:r>
              <w:rPr>
                <w:sz w:val="22"/>
              </w:rPr>
              <w:t>Being able to work with no direct supervision</w:t>
            </w:r>
          </w:p>
          <w:p w:rsidR="006E37C2" w:rsidRPr="00A15DFF" w:rsidRDefault="006E37C2" w:rsidP="00931BBA">
            <w:pPr>
              <w:numPr>
                <w:ilvl w:val="0"/>
                <w:numId w:val="21"/>
              </w:numPr>
              <w:rPr>
                <w:rFonts w:ascii="Arial" w:hAnsi="Arial"/>
              </w:rPr>
            </w:pPr>
            <w:r>
              <w:rPr>
                <w:sz w:val="22"/>
              </w:rPr>
              <w:t>Resistrix product experience.</w:t>
            </w:r>
          </w:p>
          <w:p w:rsidR="006E37C2" w:rsidRDefault="003F4E13" w:rsidP="003F4E13">
            <w:pPr>
              <w:pStyle w:val="ListParagraph"/>
              <w:numPr>
                <w:ilvl w:val="0"/>
                <w:numId w:val="21"/>
              </w:numPr>
              <w:rPr>
                <w:rFonts w:ascii="Arial" w:hAnsi="Arial"/>
              </w:rPr>
            </w:pPr>
            <w:r>
              <w:rPr>
                <w:rFonts w:ascii="Arial" w:hAnsi="Arial"/>
              </w:rPr>
              <w:t>Slating and tiling</w:t>
            </w:r>
          </w:p>
          <w:p w:rsidR="003F4E13" w:rsidRPr="003F4E13" w:rsidRDefault="003F4E13" w:rsidP="003F4E13">
            <w:pPr>
              <w:pStyle w:val="ListParagraph"/>
              <w:numPr>
                <w:ilvl w:val="0"/>
                <w:numId w:val="21"/>
              </w:numPr>
              <w:rPr>
                <w:rFonts w:ascii="Arial" w:hAnsi="Arial"/>
              </w:rPr>
            </w:pPr>
            <w:r>
              <w:rPr>
                <w:rFonts w:ascii="Arial" w:hAnsi="Arial"/>
              </w:rPr>
              <w:t>Liquid applied membranes and lead work</w:t>
            </w:r>
            <w:bookmarkStart w:id="0" w:name="_GoBack"/>
            <w:bookmarkEnd w:id="0"/>
          </w:p>
        </w:tc>
        <w:tc>
          <w:tcPr>
            <w:tcW w:w="2340" w:type="dxa"/>
          </w:tcPr>
          <w:p w:rsidR="006E37C2" w:rsidRDefault="006E37C2" w:rsidP="00EB0B37">
            <w:pPr>
              <w:numPr>
                <w:ilvl w:val="0"/>
                <w:numId w:val="21"/>
              </w:numPr>
              <w:rPr>
                <w:rFonts w:ascii="Arial" w:hAnsi="Arial"/>
              </w:rPr>
            </w:pPr>
            <w:r>
              <w:rPr>
                <w:rFonts w:ascii="Arial" w:hAnsi="Arial"/>
                <w:sz w:val="22"/>
                <w:szCs w:val="22"/>
              </w:rPr>
              <w:t>Application form</w:t>
            </w:r>
          </w:p>
          <w:p w:rsidR="006E37C2" w:rsidRDefault="006E37C2" w:rsidP="00EB0B37">
            <w:pPr>
              <w:numPr>
                <w:ilvl w:val="0"/>
                <w:numId w:val="21"/>
              </w:numPr>
              <w:rPr>
                <w:rFonts w:ascii="Arial" w:hAnsi="Arial"/>
              </w:rPr>
            </w:pPr>
            <w:r>
              <w:rPr>
                <w:rFonts w:ascii="Arial" w:hAnsi="Arial"/>
                <w:sz w:val="22"/>
                <w:szCs w:val="22"/>
              </w:rPr>
              <w:t>Selection Process</w:t>
            </w:r>
          </w:p>
          <w:p w:rsidR="006E37C2" w:rsidRDefault="006E37C2" w:rsidP="00EB0B37">
            <w:pPr>
              <w:numPr>
                <w:ilvl w:val="0"/>
                <w:numId w:val="21"/>
              </w:numPr>
              <w:rPr>
                <w:rFonts w:ascii="Arial" w:hAnsi="Arial"/>
              </w:rPr>
            </w:pPr>
            <w:r>
              <w:rPr>
                <w:rFonts w:ascii="Arial" w:hAnsi="Arial"/>
                <w:sz w:val="22"/>
                <w:szCs w:val="22"/>
              </w:rPr>
              <w:t>Pre-employment checks</w:t>
            </w:r>
          </w:p>
        </w:tc>
      </w:tr>
      <w:tr w:rsidR="006E37C2">
        <w:trPr>
          <w:trHeight w:val="1980"/>
        </w:trPr>
        <w:tc>
          <w:tcPr>
            <w:tcW w:w="2109" w:type="dxa"/>
          </w:tcPr>
          <w:p w:rsidR="006E37C2" w:rsidRDefault="006E37C2" w:rsidP="00EB0B37">
            <w:pPr>
              <w:rPr>
                <w:rFonts w:ascii="Arial" w:hAnsi="Arial"/>
              </w:rPr>
            </w:pPr>
            <w:r>
              <w:rPr>
                <w:rFonts w:ascii="Arial" w:hAnsi="Arial"/>
                <w:sz w:val="22"/>
                <w:szCs w:val="22"/>
              </w:rPr>
              <w:t>Skills/knowledge</w:t>
            </w:r>
          </w:p>
        </w:tc>
        <w:tc>
          <w:tcPr>
            <w:tcW w:w="3762" w:type="dxa"/>
          </w:tcPr>
          <w:p w:rsidR="006E37C2" w:rsidRDefault="006E37C2" w:rsidP="00EB0B37">
            <w:pPr>
              <w:numPr>
                <w:ilvl w:val="0"/>
                <w:numId w:val="36"/>
              </w:numPr>
              <w:rPr>
                <w:rFonts w:ascii="Arial" w:hAnsi="Arial"/>
              </w:rPr>
            </w:pPr>
            <w:r>
              <w:rPr>
                <w:rFonts w:ascii="Arial" w:hAnsi="Arial"/>
                <w:sz w:val="22"/>
                <w:szCs w:val="22"/>
              </w:rPr>
              <w:t>Knowledge of health and safety regulations</w:t>
            </w:r>
          </w:p>
          <w:p w:rsidR="006E37C2" w:rsidRDefault="006E37C2" w:rsidP="00EB0B37">
            <w:pPr>
              <w:numPr>
                <w:ilvl w:val="0"/>
                <w:numId w:val="36"/>
              </w:numPr>
              <w:rPr>
                <w:rFonts w:ascii="Arial" w:hAnsi="Arial"/>
              </w:rPr>
            </w:pPr>
            <w:r>
              <w:rPr>
                <w:rFonts w:ascii="Arial" w:hAnsi="Arial"/>
                <w:sz w:val="22"/>
                <w:szCs w:val="22"/>
              </w:rPr>
              <w:t>Customer care skills</w:t>
            </w:r>
          </w:p>
          <w:p w:rsidR="006E37C2" w:rsidRDefault="006E37C2" w:rsidP="00EB0B37">
            <w:pPr>
              <w:numPr>
                <w:ilvl w:val="0"/>
                <w:numId w:val="36"/>
              </w:numPr>
              <w:rPr>
                <w:rFonts w:ascii="Arial" w:hAnsi="Arial"/>
              </w:rPr>
            </w:pPr>
            <w:r>
              <w:rPr>
                <w:rFonts w:ascii="Arial" w:hAnsi="Arial"/>
                <w:sz w:val="22"/>
                <w:szCs w:val="22"/>
              </w:rPr>
              <w:t>IT skills</w:t>
            </w:r>
          </w:p>
          <w:p w:rsidR="006E37C2" w:rsidRDefault="006E37C2" w:rsidP="00CB56D8">
            <w:pPr>
              <w:ind w:left="360"/>
              <w:rPr>
                <w:rFonts w:ascii="Arial" w:hAnsi="Arial"/>
              </w:rPr>
            </w:pPr>
          </w:p>
        </w:tc>
        <w:tc>
          <w:tcPr>
            <w:tcW w:w="2877" w:type="dxa"/>
          </w:tcPr>
          <w:p w:rsidR="006E37C2" w:rsidRDefault="006E37C2" w:rsidP="00323B70">
            <w:pPr>
              <w:ind w:left="83"/>
              <w:rPr>
                <w:rFonts w:ascii="Arial" w:hAnsi="Arial"/>
              </w:rPr>
            </w:pPr>
          </w:p>
        </w:tc>
        <w:tc>
          <w:tcPr>
            <w:tcW w:w="2340" w:type="dxa"/>
          </w:tcPr>
          <w:p w:rsidR="006E37C2" w:rsidRDefault="006E37C2" w:rsidP="00EB0B37">
            <w:pPr>
              <w:numPr>
                <w:ilvl w:val="0"/>
                <w:numId w:val="21"/>
              </w:numPr>
              <w:rPr>
                <w:rFonts w:ascii="Arial" w:hAnsi="Arial"/>
              </w:rPr>
            </w:pPr>
            <w:r>
              <w:rPr>
                <w:rFonts w:ascii="Arial" w:hAnsi="Arial"/>
                <w:sz w:val="22"/>
                <w:szCs w:val="22"/>
              </w:rPr>
              <w:t>Application form</w:t>
            </w:r>
          </w:p>
          <w:p w:rsidR="006E37C2" w:rsidRDefault="006E37C2" w:rsidP="00EB0B37">
            <w:pPr>
              <w:numPr>
                <w:ilvl w:val="0"/>
                <w:numId w:val="21"/>
              </w:numPr>
              <w:rPr>
                <w:rFonts w:ascii="Arial" w:hAnsi="Arial"/>
              </w:rPr>
            </w:pPr>
            <w:r>
              <w:rPr>
                <w:rFonts w:ascii="Arial" w:hAnsi="Arial"/>
                <w:sz w:val="22"/>
                <w:szCs w:val="22"/>
              </w:rPr>
              <w:t>Selection Process</w:t>
            </w:r>
          </w:p>
          <w:p w:rsidR="006E37C2" w:rsidRDefault="006E37C2" w:rsidP="00EB0B37">
            <w:pPr>
              <w:numPr>
                <w:ilvl w:val="0"/>
                <w:numId w:val="21"/>
              </w:numPr>
              <w:rPr>
                <w:rFonts w:ascii="Arial" w:hAnsi="Arial"/>
              </w:rPr>
            </w:pPr>
            <w:r>
              <w:rPr>
                <w:rFonts w:ascii="Arial" w:hAnsi="Arial"/>
                <w:sz w:val="22"/>
                <w:szCs w:val="22"/>
              </w:rPr>
              <w:t>Pre-employment checks</w:t>
            </w:r>
          </w:p>
        </w:tc>
      </w:tr>
      <w:tr w:rsidR="006E37C2">
        <w:trPr>
          <w:trHeight w:val="1958"/>
        </w:trPr>
        <w:tc>
          <w:tcPr>
            <w:tcW w:w="2109" w:type="dxa"/>
          </w:tcPr>
          <w:p w:rsidR="006E37C2" w:rsidRDefault="006E37C2" w:rsidP="00EB0B37">
            <w:pPr>
              <w:rPr>
                <w:rFonts w:ascii="Arial" w:hAnsi="Arial"/>
              </w:rPr>
            </w:pPr>
            <w:r>
              <w:rPr>
                <w:rFonts w:ascii="Arial" w:hAnsi="Arial"/>
                <w:sz w:val="22"/>
                <w:szCs w:val="22"/>
              </w:rPr>
              <w:t>Personal Qualities</w:t>
            </w:r>
          </w:p>
        </w:tc>
        <w:tc>
          <w:tcPr>
            <w:tcW w:w="3762" w:type="dxa"/>
          </w:tcPr>
          <w:p w:rsidR="006E37C2" w:rsidRDefault="006E37C2" w:rsidP="00EB0B37">
            <w:pPr>
              <w:numPr>
                <w:ilvl w:val="0"/>
                <w:numId w:val="37"/>
              </w:numPr>
              <w:rPr>
                <w:rFonts w:ascii="Arial" w:hAnsi="Arial"/>
              </w:rPr>
            </w:pPr>
            <w:r>
              <w:rPr>
                <w:rFonts w:ascii="Arial" w:hAnsi="Arial"/>
                <w:sz w:val="22"/>
                <w:szCs w:val="22"/>
              </w:rPr>
              <w:t>Self motivated</w:t>
            </w:r>
          </w:p>
          <w:p w:rsidR="006E37C2" w:rsidRDefault="006E37C2" w:rsidP="00EB0B37">
            <w:pPr>
              <w:numPr>
                <w:ilvl w:val="0"/>
                <w:numId w:val="37"/>
              </w:numPr>
              <w:rPr>
                <w:rFonts w:ascii="Arial" w:hAnsi="Arial"/>
              </w:rPr>
            </w:pPr>
            <w:r>
              <w:rPr>
                <w:rFonts w:ascii="Arial" w:hAnsi="Arial"/>
                <w:sz w:val="22"/>
                <w:szCs w:val="22"/>
              </w:rPr>
              <w:t>Good team worker</w:t>
            </w:r>
          </w:p>
          <w:p w:rsidR="006E37C2" w:rsidRDefault="006E37C2" w:rsidP="00EB0B37">
            <w:pPr>
              <w:numPr>
                <w:ilvl w:val="0"/>
                <w:numId w:val="37"/>
              </w:numPr>
              <w:rPr>
                <w:rFonts w:ascii="Arial" w:hAnsi="Arial"/>
              </w:rPr>
            </w:pPr>
            <w:r>
              <w:rPr>
                <w:rFonts w:ascii="Arial" w:hAnsi="Arial"/>
                <w:sz w:val="22"/>
                <w:szCs w:val="22"/>
              </w:rPr>
              <w:t>Ability to work on own initiative</w:t>
            </w:r>
          </w:p>
          <w:p w:rsidR="006E37C2" w:rsidRDefault="006E37C2" w:rsidP="00DA3F53">
            <w:pPr>
              <w:numPr>
                <w:ilvl w:val="0"/>
                <w:numId w:val="37"/>
              </w:numPr>
              <w:rPr>
                <w:rFonts w:ascii="Arial" w:hAnsi="Arial"/>
              </w:rPr>
            </w:pPr>
            <w:r>
              <w:rPr>
                <w:rFonts w:ascii="Arial" w:hAnsi="Arial"/>
                <w:sz w:val="22"/>
                <w:szCs w:val="22"/>
              </w:rPr>
              <w:t>Good communication skills</w:t>
            </w:r>
          </w:p>
        </w:tc>
        <w:tc>
          <w:tcPr>
            <w:tcW w:w="2877" w:type="dxa"/>
          </w:tcPr>
          <w:p w:rsidR="006E37C2" w:rsidRDefault="006E37C2" w:rsidP="00CB56D8">
            <w:pPr>
              <w:pStyle w:val="BodyText"/>
              <w:ind w:left="360"/>
              <w:rPr>
                <w:rFonts w:ascii="Arial" w:hAnsi="Arial"/>
              </w:rPr>
            </w:pPr>
          </w:p>
        </w:tc>
        <w:tc>
          <w:tcPr>
            <w:tcW w:w="2340" w:type="dxa"/>
          </w:tcPr>
          <w:p w:rsidR="006E37C2" w:rsidRDefault="006E37C2" w:rsidP="00EB0B37">
            <w:pPr>
              <w:numPr>
                <w:ilvl w:val="0"/>
                <w:numId w:val="21"/>
              </w:numPr>
              <w:rPr>
                <w:rFonts w:ascii="Arial" w:hAnsi="Arial"/>
              </w:rPr>
            </w:pPr>
            <w:r>
              <w:rPr>
                <w:rFonts w:ascii="Arial" w:hAnsi="Arial"/>
                <w:sz w:val="22"/>
                <w:szCs w:val="22"/>
              </w:rPr>
              <w:t>Application form</w:t>
            </w:r>
          </w:p>
          <w:p w:rsidR="006E37C2" w:rsidRDefault="006E37C2" w:rsidP="00EB0B37">
            <w:pPr>
              <w:numPr>
                <w:ilvl w:val="0"/>
                <w:numId w:val="21"/>
              </w:numPr>
              <w:rPr>
                <w:rFonts w:ascii="Arial" w:hAnsi="Arial"/>
              </w:rPr>
            </w:pPr>
            <w:r>
              <w:rPr>
                <w:rFonts w:ascii="Arial" w:hAnsi="Arial"/>
                <w:sz w:val="22"/>
                <w:szCs w:val="22"/>
              </w:rPr>
              <w:t>Selection Process</w:t>
            </w:r>
          </w:p>
          <w:p w:rsidR="006E37C2" w:rsidRDefault="006E37C2" w:rsidP="00EB0B37">
            <w:pPr>
              <w:numPr>
                <w:ilvl w:val="0"/>
                <w:numId w:val="21"/>
              </w:numPr>
              <w:rPr>
                <w:rFonts w:ascii="Arial" w:hAnsi="Arial"/>
              </w:rPr>
            </w:pPr>
            <w:r>
              <w:rPr>
                <w:rFonts w:ascii="Arial" w:hAnsi="Arial"/>
                <w:sz w:val="22"/>
                <w:szCs w:val="22"/>
              </w:rPr>
              <w:t>Pre-employment checks</w:t>
            </w:r>
          </w:p>
        </w:tc>
      </w:tr>
      <w:tr w:rsidR="006E37C2">
        <w:trPr>
          <w:trHeight w:val="1958"/>
        </w:trPr>
        <w:tc>
          <w:tcPr>
            <w:tcW w:w="2109" w:type="dxa"/>
          </w:tcPr>
          <w:p w:rsidR="006E37C2" w:rsidRDefault="006E37C2" w:rsidP="00EB0B37">
            <w:pPr>
              <w:rPr>
                <w:rFonts w:ascii="Arial" w:hAnsi="Arial"/>
              </w:rPr>
            </w:pPr>
            <w:r>
              <w:rPr>
                <w:rFonts w:ascii="Arial" w:hAnsi="Arial"/>
                <w:sz w:val="22"/>
                <w:szCs w:val="22"/>
              </w:rPr>
              <w:t>Special Requirements</w:t>
            </w:r>
          </w:p>
        </w:tc>
        <w:tc>
          <w:tcPr>
            <w:tcW w:w="3762" w:type="dxa"/>
          </w:tcPr>
          <w:p w:rsidR="006E37C2" w:rsidRDefault="006E37C2" w:rsidP="00EB0B37">
            <w:pPr>
              <w:numPr>
                <w:ilvl w:val="0"/>
                <w:numId w:val="37"/>
              </w:numPr>
              <w:rPr>
                <w:rFonts w:ascii="Arial" w:hAnsi="Arial"/>
              </w:rPr>
            </w:pPr>
            <w:r>
              <w:rPr>
                <w:rFonts w:ascii="Arial" w:hAnsi="Arial"/>
                <w:sz w:val="22"/>
                <w:szCs w:val="22"/>
              </w:rPr>
              <w:t>Able to work flexibly and under pressure to ensure deadlines are met</w:t>
            </w:r>
          </w:p>
          <w:p w:rsidR="006E37C2" w:rsidRPr="00DA3F53" w:rsidRDefault="009E34EF" w:rsidP="00DA3F53">
            <w:pPr>
              <w:numPr>
                <w:ilvl w:val="0"/>
                <w:numId w:val="37"/>
              </w:numPr>
              <w:rPr>
                <w:rFonts w:ascii="Arial" w:hAnsi="Arial"/>
              </w:rPr>
            </w:pPr>
            <w:r w:rsidRPr="00DA3F53">
              <w:rPr>
                <w:rFonts w:ascii="Arial" w:hAnsi="Arial"/>
                <w:bCs/>
                <w:iCs/>
                <w:sz w:val="22"/>
                <w:szCs w:val="22"/>
              </w:rPr>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2877" w:type="dxa"/>
          </w:tcPr>
          <w:p w:rsidR="006E37C2" w:rsidRDefault="006E37C2" w:rsidP="00AF225D">
            <w:pPr>
              <w:pStyle w:val="BodyText"/>
              <w:rPr>
                <w:rFonts w:ascii="Arial" w:hAnsi="Arial"/>
              </w:rPr>
            </w:pPr>
          </w:p>
        </w:tc>
        <w:tc>
          <w:tcPr>
            <w:tcW w:w="2340" w:type="dxa"/>
          </w:tcPr>
          <w:p w:rsidR="008B7E10" w:rsidRPr="008B7E10" w:rsidRDefault="008B7E10" w:rsidP="00676277">
            <w:pPr>
              <w:numPr>
                <w:ilvl w:val="0"/>
                <w:numId w:val="21"/>
              </w:numPr>
              <w:rPr>
                <w:rFonts w:ascii="Arial" w:hAnsi="Arial"/>
                <w:sz w:val="22"/>
                <w:szCs w:val="22"/>
              </w:rPr>
            </w:pPr>
            <w:r w:rsidRPr="008B7E10">
              <w:rPr>
                <w:rFonts w:ascii="Arial" w:hAnsi="Arial"/>
                <w:sz w:val="22"/>
                <w:szCs w:val="22"/>
              </w:rPr>
              <w:t>Application form</w:t>
            </w:r>
          </w:p>
          <w:p w:rsidR="006E37C2" w:rsidRDefault="006E37C2" w:rsidP="00676277">
            <w:pPr>
              <w:numPr>
                <w:ilvl w:val="0"/>
                <w:numId w:val="21"/>
              </w:numPr>
              <w:rPr>
                <w:rFonts w:ascii="Arial" w:hAnsi="Arial"/>
              </w:rPr>
            </w:pPr>
            <w:r>
              <w:rPr>
                <w:rFonts w:ascii="Arial" w:hAnsi="Arial"/>
                <w:sz w:val="22"/>
                <w:szCs w:val="22"/>
              </w:rPr>
              <w:t>Selection Process</w:t>
            </w:r>
          </w:p>
          <w:p w:rsidR="006E37C2" w:rsidRDefault="006E37C2" w:rsidP="00676277">
            <w:pPr>
              <w:numPr>
                <w:ilvl w:val="0"/>
                <w:numId w:val="21"/>
              </w:numPr>
              <w:rPr>
                <w:rFonts w:ascii="Arial" w:hAnsi="Arial"/>
              </w:rPr>
            </w:pPr>
            <w:r>
              <w:rPr>
                <w:rFonts w:ascii="Arial" w:hAnsi="Arial"/>
                <w:sz w:val="22"/>
                <w:szCs w:val="22"/>
              </w:rPr>
              <w:t>Pre-employment checks</w:t>
            </w:r>
          </w:p>
        </w:tc>
      </w:tr>
    </w:tbl>
    <w:p w:rsidR="006E37C2" w:rsidRDefault="006E37C2" w:rsidP="00392B76">
      <w:pPr>
        <w:pStyle w:val="aHeaderLevel3"/>
        <w:numPr>
          <w:ilvl w:val="0"/>
          <w:numId w:val="0"/>
        </w:numPr>
        <w:rPr>
          <w:rFonts w:ascii="Arial" w:hAnsi="Arial" w:cs="Arial"/>
        </w:rPr>
      </w:pPr>
    </w:p>
    <w:p w:rsidR="006E37C2" w:rsidRDefault="006E37C2">
      <w:pPr>
        <w:pStyle w:val="aHeaderLevel3"/>
        <w:numPr>
          <w:ilvl w:val="0"/>
          <w:numId w:val="0"/>
        </w:numPr>
        <w:rPr>
          <w:rFonts w:ascii="Arial" w:hAnsi="Arial" w:cs="Arial"/>
        </w:rPr>
      </w:pPr>
    </w:p>
    <w:sectPr w:rsidR="006E37C2" w:rsidSect="00C20234">
      <w:headerReference w:type="even" r:id="rId7"/>
      <w:headerReference w:type="default" r:id="rId8"/>
      <w:footerReference w:type="even" r:id="rId9"/>
      <w:footerReference w:type="default" r:id="rId10"/>
      <w:headerReference w:type="first" r:id="rId11"/>
      <w:footerReference w:type="first" r:id="rId12"/>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53" w:rsidRDefault="00403E53">
      <w:r>
        <w:separator/>
      </w:r>
    </w:p>
  </w:endnote>
  <w:endnote w:type="continuationSeparator" w:id="0">
    <w:p w:rsidR="00403E53" w:rsidRDefault="0040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D8" w:rsidRDefault="00AA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900"/>
      <w:gridCol w:w="4154"/>
      <w:gridCol w:w="958"/>
      <w:gridCol w:w="4788"/>
    </w:tblGrid>
    <w:tr w:rsidR="006E37C2">
      <w:trPr>
        <w:cantSplit/>
        <w:trHeight w:val="170"/>
      </w:trPr>
      <w:tc>
        <w:tcPr>
          <w:tcW w:w="900" w:type="dxa"/>
          <w:shd w:val="clear" w:color="auto" w:fill="FFFFFF"/>
        </w:tcPr>
        <w:p w:rsidR="006E37C2" w:rsidRDefault="006E37C2">
          <w:pPr>
            <w:pStyle w:val="Footer"/>
            <w:rPr>
              <w:rFonts w:ascii="Arial" w:hAnsi="Arial"/>
              <w:sz w:val="12"/>
              <w:szCs w:val="12"/>
            </w:rPr>
          </w:pPr>
        </w:p>
      </w:tc>
      <w:tc>
        <w:tcPr>
          <w:tcW w:w="4154" w:type="dxa"/>
          <w:shd w:val="clear" w:color="auto" w:fill="FFFFFF"/>
        </w:tcPr>
        <w:p w:rsidR="006E37C2" w:rsidRDefault="006E37C2">
          <w:pPr>
            <w:pStyle w:val="Footer"/>
            <w:rPr>
              <w:rFonts w:ascii="Arial" w:hAnsi="Arial"/>
              <w:sz w:val="12"/>
              <w:szCs w:val="12"/>
            </w:rPr>
          </w:pPr>
        </w:p>
      </w:tc>
      <w:tc>
        <w:tcPr>
          <w:tcW w:w="958" w:type="dxa"/>
          <w:shd w:val="clear" w:color="auto" w:fill="FFFFFF"/>
        </w:tcPr>
        <w:p w:rsidR="006E37C2" w:rsidRDefault="006E37C2">
          <w:pPr>
            <w:pStyle w:val="Footer"/>
            <w:rPr>
              <w:rFonts w:ascii="Arial" w:hAnsi="Arial"/>
              <w:sz w:val="12"/>
              <w:szCs w:val="12"/>
            </w:rPr>
          </w:pPr>
          <w:r>
            <w:rPr>
              <w:rFonts w:ascii="Arial" w:hAnsi="Arial"/>
              <w:sz w:val="12"/>
              <w:szCs w:val="12"/>
            </w:rPr>
            <w:t>Prepared by:</w:t>
          </w:r>
        </w:p>
      </w:tc>
      <w:tc>
        <w:tcPr>
          <w:tcW w:w="4788" w:type="dxa"/>
          <w:shd w:val="clear" w:color="auto" w:fill="FFFFFF"/>
        </w:tcPr>
        <w:p w:rsidR="006E37C2" w:rsidRDefault="006E37C2">
          <w:pPr>
            <w:pStyle w:val="Footer"/>
            <w:rPr>
              <w:rFonts w:ascii="Arial" w:hAnsi="Arial"/>
              <w:sz w:val="12"/>
              <w:szCs w:val="12"/>
            </w:rPr>
          </w:pPr>
        </w:p>
      </w:tc>
    </w:tr>
    <w:tr w:rsidR="006E37C2">
      <w:trPr>
        <w:cantSplit/>
        <w:trHeight w:val="170"/>
      </w:trPr>
      <w:tc>
        <w:tcPr>
          <w:tcW w:w="900" w:type="dxa"/>
          <w:shd w:val="clear" w:color="auto" w:fill="FFFFFF"/>
        </w:tcPr>
        <w:p w:rsidR="006E37C2" w:rsidRDefault="007559D9" w:rsidP="007559D9">
          <w:pPr>
            <w:pStyle w:val="Footer"/>
            <w:rPr>
              <w:rFonts w:ascii="Arial" w:hAnsi="Arial"/>
              <w:sz w:val="12"/>
              <w:szCs w:val="12"/>
            </w:rPr>
          </w:pPr>
          <w:r>
            <w:rPr>
              <w:rFonts w:ascii="Arial" w:hAnsi="Arial"/>
              <w:sz w:val="12"/>
              <w:szCs w:val="12"/>
            </w:rPr>
            <w:t>Amends as per K Marston &amp; DBS /Driver Policy updates EA 9.1.15</w:t>
          </w:r>
          <w:r w:rsidR="005F2803">
            <w:rPr>
              <w:rFonts w:ascii="Arial" w:hAnsi="Arial"/>
              <w:sz w:val="12"/>
              <w:szCs w:val="12"/>
            </w:rPr>
            <w:t xml:space="preserve"> – Org. Relationship amended 18/05/2016 KM/EA</w:t>
          </w:r>
        </w:p>
      </w:tc>
      <w:tc>
        <w:tcPr>
          <w:tcW w:w="4154" w:type="dxa"/>
          <w:shd w:val="clear" w:color="auto" w:fill="FFFFFF"/>
        </w:tcPr>
        <w:p w:rsidR="006E37C2" w:rsidRDefault="006E37C2">
          <w:pPr>
            <w:pStyle w:val="Footer"/>
            <w:rPr>
              <w:rFonts w:ascii="Arial" w:hAnsi="Arial"/>
              <w:sz w:val="12"/>
              <w:szCs w:val="12"/>
            </w:rPr>
          </w:pPr>
        </w:p>
      </w:tc>
      <w:tc>
        <w:tcPr>
          <w:tcW w:w="958" w:type="dxa"/>
          <w:shd w:val="clear" w:color="auto" w:fill="FFFFFF"/>
        </w:tcPr>
        <w:p w:rsidR="006E37C2" w:rsidRDefault="006E37C2">
          <w:pPr>
            <w:pStyle w:val="Footer"/>
            <w:rPr>
              <w:rFonts w:ascii="Arial" w:hAnsi="Arial"/>
              <w:sz w:val="12"/>
              <w:szCs w:val="12"/>
            </w:rPr>
          </w:pPr>
          <w:r>
            <w:rPr>
              <w:rFonts w:ascii="Arial" w:hAnsi="Arial"/>
              <w:sz w:val="12"/>
              <w:szCs w:val="12"/>
            </w:rPr>
            <w:t>Approved by:</w:t>
          </w:r>
        </w:p>
      </w:tc>
      <w:tc>
        <w:tcPr>
          <w:tcW w:w="4788" w:type="dxa"/>
          <w:shd w:val="clear" w:color="auto" w:fill="FFFFFF"/>
        </w:tcPr>
        <w:p w:rsidR="006E37C2" w:rsidRDefault="006E37C2">
          <w:pPr>
            <w:pStyle w:val="Footer"/>
            <w:rPr>
              <w:rFonts w:ascii="Arial" w:hAnsi="Arial"/>
              <w:sz w:val="12"/>
              <w:szCs w:val="12"/>
            </w:rPr>
          </w:pPr>
        </w:p>
      </w:tc>
    </w:tr>
  </w:tbl>
  <w:p w:rsidR="006E37C2" w:rsidRDefault="006E37C2">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D8" w:rsidRDefault="00AA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53" w:rsidRDefault="00403E53">
      <w:r>
        <w:separator/>
      </w:r>
    </w:p>
  </w:footnote>
  <w:footnote w:type="continuationSeparator" w:id="0">
    <w:p w:rsidR="00403E53" w:rsidRDefault="0040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D8" w:rsidRDefault="00AA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E37C2">
      <w:tc>
        <w:tcPr>
          <w:tcW w:w="1908" w:type="dxa"/>
        </w:tcPr>
        <w:p w:rsidR="006E37C2" w:rsidRDefault="006E37C2">
          <w:pPr>
            <w:pStyle w:val="Header"/>
            <w:rPr>
              <w:b/>
              <w:sz w:val="16"/>
              <w:szCs w:val="16"/>
            </w:rPr>
          </w:pPr>
          <w:r>
            <w:rPr>
              <w:b/>
              <w:sz w:val="16"/>
              <w:szCs w:val="16"/>
            </w:rPr>
            <w:t>SERVICE:</w:t>
          </w:r>
        </w:p>
        <w:p w:rsidR="006E37C2" w:rsidRDefault="006E37C2">
          <w:pPr>
            <w:pStyle w:val="Header"/>
            <w:rPr>
              <w:b/>
              <w:sz w:val="16"/>
              <w:szCs w:val="16"/>
            </w:rPr>
          </w:pPr>
        </w:p>
      </w:tc>
      <w:tc>
        <w:tcPr>
          <w:tcW w:w="8646" w:type="dxa"/>
        </w:tcPr>
        <w:p w:rsidR="006E37C2" w:rsidRDefault="00AA7CD8">
          <w:pPr>
            <w:pStyle w:val="Header"/>
            <w:rPr>
              <w:b/>
              <w:sz w:val="16"/>
              <w:szCs w:val="16"/>
            </w:rPr>
          </w:pPr>
          <w:r>
            <w:rPr>
              <w:b/>
              <w:sz w:val="16"/>
              <w:szCs w:val="16"/>
            </w:rPr>
            <w:t xml:space="preserve">Regeneration and Local Services </w:t>
          </w:r>
        </w:p>
      </w:tc>
    </w:tr>
    <w:tr w:rsidR="006E37C2">
      <w:tc>
        <w:tcPr>
          <w:tcW w:w="1908" w:type="dxa"/>
        </w:tcPr>
        <w:p w:rsidR="006E37C2" w:rsidRDefault="006E37C2">
          <w:pPr>
            <w:pStyle w:val="Header"/>
            <w:rPr>
              <w:b/>
              <w:sz w:val="16"/>
              <w:szCs w:val="16"/>
            </w:rPr>
          </w:pPr>
          <w:r>
            <w:rPr>
              <w:b/>
              <w:sz w:val="16"/>
              <w:szCs w:val="16"/>
            </w:rPr>
            <w:t>SERVICE GROUPING:</w:t>
          </w:r>
        </w:p>
        <w:p w:rsidR="006E37C2" w:rsidRDefault="006E37C2">
          <w:pPr>
            <w:pStyle w:val="Header"/>
            <w:rPr>
              <w:b/>
              <w:sz w:val="16"/>
              <w:szCs w:val="16"/>
            </w:rPr>
          </w:pPr>
        </w:p>
      </w:tc>
      <w:tc>
        <w:tcPr>
          <w:tcW w:w="8646" w:type="dxa"/>
        </w:tcPr>
        <w:p w:rsidR="006E37C2" w:rsidRDefault="00D1021B" w:rsidP="00566A88">
          <w:pPr>
            <w:pStyle w:val="Header"/>
            <w:rPr>
              <w:b/>
              <w:sz w:val="16"/>
              <w:szCs w:val="16"/>
            </w:rPr>
          </w:pPr>
          <w:r>
            <w:rPr>
              <w:b/>
              <w:sz w:val="16"/>
              <w:szCs w:val="16"/>
            </w:rPr>
            <w:t xml:space="preserve">Direct Services </w:t>
          </w:r>
        </w:p>
      </w:tc>
    </w:tr>
  </w:tbl>
  <w:p w:rsidR="006E37C2" w:rsidRDefault="00B27357">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7C2" w:rsidRDefault="006E37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5mAUtqwIAAKkFAAAOAAAAAAAA&#10;AAAAAAAAAC4CAABkcnMvZTJvRG9jLnhtbFBLAQItABQABgAIAAAAIQDyDL503wAAAAkBAAAPAAAA&#10;AAAAAAAAAAAAAAUFAABkcnMvZG93bnJldi54bWxQSwUGAAAAAAQABADzAAAAEQYAAAAA&#10;" filled="f" stroked="f">
              <v:textbox inset="0,0,0,0">
                <w:txbxContent>
                  <w:p w:rsidR="006E37C2" w:rsidRDefault="006E37C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C2" w:rsidRDefault="00B27357">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7C2" w:rsidRDefault="006E37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6E37C2" w:rsidRDefault="006E37C2">
                          <w:pPr>
                            <w:pStyle w:val="Heading1"/>
                            <w:ind w:left="0" w:firstLine="0"/>
                            <w:rPr>
                              <w:b w:val="0"/>
                            </w:rPr>
                          </w:pPr>
                          <w:r>
                            <w:rPr>
                              <w:b w:val="0"/>
                            </w:rPr>
                            <w:t>Human Resources Division</w:t>
                          </w:r>
                        </w:p>
                        <w:p w:rsidR="006E37C2" w:rsidRDefault="006E37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6E37C2" w:rsidRDefault="006E37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6E37C2" w:rsidRDefault="006E37C2">
                    <w:pPr>
                      <w:pStyle w:val="Heading1"/>
                      <w:ind w:left="0" w:firstLine="0"/>
                      <w:rPr>
                        <w:b w:val="0"/>
                      </w:rPr>
                    </w:pPr>
                    <w:r>
                      <w:rPr>
                        <w:b w:val="0"/>
                      </w:rPr>
                      <w:t>Human Resources Division</w:t>
                    </w:r>
                  </w:p>
                  <w:p w:rsidR="006E37C2" w:rsidRDefault="006E37C2"/>
                </w:txbxContent>
              </v:textbox>
            </v:shape>
          </w:pict>
        </mc:Fallback>
      </mc:AlternateContent>
    </w:r>
    <w:r>
      <w:rPr>
        <w:noProof/>
        <w:lang w:eastAsia="en-GB"/>
      </w:rPr>
      <w:drawing>
        <wp:inline distT="0" distB="0" distL="0" distR="0">
          <wp:extent cx="1438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6E37C2">
      <w:t xml:space="preserve">              </w:t>
    </w:r>
  </w:p>
  <w:p w:rsidR="006E37C2" w:rsidRDefault="00D10F19">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D10F19" w:rsidRDefault="00D10F19" w:rsidP="00D10F1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D10F19" w:rsidRDefault="00D10F19" w:rsidP="00D10F1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27357">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C769"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6tHg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002D01"/>
    <w:multiLevelType w:val="hybridMultilevel"/>
    <w:tmpl w:val="55367C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3E1979"/>
    <w:multiLevelType w:val="multilevel"/>
    <w:tmpl w:val="174AF924"/>
    <w:lvl w:ilvl="0">
      <w:start w:val="1"/>
      <w:numFmt w:val="decimal"/>
      <w:lvlText w:val="%1."/>
      <w:lvlJc w:val="left"/>
      <w:pPr>
        <w:tabs>
          <w:tab w:val="num" w:pos="720"/>
        </w:tabs>
        <w:ind w:left="720" w:hanging="720"/>
      </w:pPr>
      <w:rPr>
        <w:rFonts w:cs="Times New Roman"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86151"/>
    <w:multiLevelType w:val="hybridMultilevel"/>
    <w:tmpl w:val="034A6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47D2C"/>
    <w:multiLevelType w:val="multilevel"/>
    <w:tmpl w:val="C65C517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10D78"/>
    <w:multiLevelType w:val="multilevel"/>
    <w:tmpl w:val="C1A8BE8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5FA1596"/>
    <w:multiLevelType w:val="hybridMultilevel"/>
    <w:tmpl w:val="B4745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3156CA"/>
    <w:multiLevelType w:val="multilevel"/>
    <w:tmpl w:val="9D623610"/>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5F195C"/>
    <w:multiLevelType w:val="multilevel"/>
    <w:tmpl w:val="26CCAC48"/>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16" w15:restartNumberingAfterBreak="0">
    <w:nsid w:val="2AD032CE"/>
    <w:multiLevelType w:val="multilevel"/>
    <w:tmpl w:val="89C6F5DE"/>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351C1"/>
    <w:multiLevelType w:val="multilevel"/>
    <w:tmpl w:val="5D54E83E"/>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2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932DB1"/>
    <w:multiLevelType w:val="hybridMultilevel"/>
    <w:tmpl w:val="9D72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626278"/>
    <w:multiLevelType w:val="multilevel"/>
    <w:tmpl w:val="A4340E9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BA24E7"/>
    <w:multiLevelType w:val="multilevel"/>
    <w:tmpl w:val="EE48006A"/>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6565B0F"/>
    <w:multiLevelType w:val="multilevel"/>
    <w:tmpl w:val="111E1D8E"/>
    <w:lvl w:ilvl="0">
      <w:start w:val="8"/>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imes New Roman"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cs="Times New Roman"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8" w15:restartNumberingAfterBreak="0">
    <w:nsid w:val="5F2902F9"/>
    <w:multiLevelType w:val="multilevel"/>
    <w:tmpl w:val="7D244C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90E71"/>
    <w:multiLevelType w:val="multilevel"/>
    <w:tmpl w:val="58C26B0E"/>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C690FC5"/>
    <w:multiLevelType w:val="hybridMultilevel"/>
    <w:tmpl w:val="57E0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932872"/>
    <w:multiLevelType w:val="multilevel"/>
    <w:tmpl w:val="AC6E6C8A"/>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46" w15:restartNumberingAfterBreak="0">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26"/>
  </w:num>
  <w:num w:numId="3">
    <w:abstractNumId w:val="21"/>
  </w:num>
  <w:num w:numId="4">
    <w:abstractNumId w:val="18"/>
  </w:num>
  <w:num w:numId="5">
    <w:abstractNumId w:val="33"/>
  </w:num>
  <w:num w:numId="6">
    <w:abstractNumId w:val="23"/>
  </w:num>
  <w:num w:numId="7">
    <w:abstractNumId w:val="46"/>
  </w:num>
  <w:num w:numId="8">
    <w:abstractNumId w:val="30"/>
  </w:num>
  <w:num w:numId="9">
    <w:abstractNumId w:val="31"/>
  </w:num>
  <w:num w:numId="10">
    <w:abstractNumId w:val="39"/>
  </w:num>
  <w:num w:numId="11">
    <w:abstractNumId w:val="2"/>
  </w:num>
  <w:num w:numId="12">
    <w:abstractNumId w:val="43"/>
  </w:num>
  <w:num w:numId="13">
    <w:abstractNumId w:val="0"/>
  </w:num>
  <w:num w:numId="14">
    <w:abstractNumId w:val="5"/>
  </w:num>
  <w:num w:numId="15">
    <w:abstractNumId w:val="7"/>
  </w:num>
  <w:num w:numId="16">
    <w:abstractNumId w:val="27"/>
  </w:num>
  <w:num w:numId="17">
    <w:abstractNumId w:val="11"/>
  </w:num>
  <w:num w:numId="18">
    <w:abstractNumId w:val="24"/>
  </w:num>
  <w:num w:numId="19">
    <w:abstractNumId w:val="28"/>
  </w:num>
  <w:num w:numId="20">
    <w:abstractNumId w:val="25"/>
  </w:num>
  <w:num w:numId="21">
    <w:abstractNumId w:val="9"/>
  </w:num>
  <w:num w:numId="22">
    <w:abstractNumId w:val="36"/>
  </w:num>
  <w:num w:numId="23">
    <w:abstractNumId w:val="44"/>
  </w:num>
  <w:num w:numId="24">
    <w:abstractNumId w:val="1"/>
  </w:num>
  <w:num w:numId="25">
    <w:abstractNumId w:val="19"/>
  </w:num>
  <w:num w:numId="26">
    <w:abstractNumId w:val="32"/>
  </w:num>
  <w:num w:numId="27">
    <w:abstractNumId w:val="6"/>
  </w:num>
  <w:num w:numId="28">
    <w:abstractNumId w:val="42"/>
  </w:num>
  <w:num w:numId="29">
    <w:abstractNumId w:val="13"/>
  </w:num>
  <w:num w:numId="30">
    <w:abstractNumId w:val="29"/>
  </w:num>
  <w:num w:numId="31">
    <w:abstractNumId w:val="17"/>
  </w:num>
  <w:num w:numId="32">
    <w:abstractNumId w:val="12"/>
  </w:num>
  <w:num w:numId="33">
    <w:abstractNumId w:val="14"/>
  </w:num>
  <w:num w:numId="34">
    <w:abstractNumId w:val="8"/>
  </w:num>
  <w:num w:numId="35">
    <w:abstractNumId w:val="4"/>
  </w:num>
  <w:num w:numId="36">
    <w:abstractNumId w:val="40"/>
  </w:num>
  <w:num w:numId="37">
    <w:abstractNumId w:val="22"/>
  </w:num>
  <w:num w:numId="38">
    <w:abstractNumId w:val="35"/>
  </w:num>
  <w:num w:numId="39">
    <w:abstractNumId w:val="16"/>
  </w:num>
  <w:num w:numId="40">
    <w:abstractNumId w:val="38"/>
  </w:num>
  <w:num w:numId="41">
    <w:abstractNumId w:val="10"/>
  </w:num>
  <w:num w:numId="42">
    <w:abstractNumId w:val="34"/>
  </w:num>
  <w:num w:numId="43">
    <w:abstractNumId w:val="3"/>
  </w:num>
  <w:num w:numId="44">
    <w:abstractNumId w:val="45"/>
  </w:num>
  <w:num w:numId="45">
    <w:abstractNumId w:val="20"/>
  </w:num>
  <w:num w:numId="46">
    <w:abstractNumId w:val="1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FE"/>
    <w:rsid w:val="000136D6"/>
    <w:rsid w:val="00035CD4"/>
    <w:rsid w:val="00062A33"/>
    <w:rsid w:val="000959E3"/>
    <w:rsid w:val="000A12D0"/>
    <w:rsid w:val="000B4BDD"/>
    <w:rsid w:val="000D25A4"/>
    <w:rsid w:val="000E4395"/>
    <w:rsid w:val="000F35F9"/>
    <w:rsid w:val="00132C50"/>
    <w:rsid w:val="0015097E"/>
    <w:rsid w:val="001518FD"/>
    <w:rsid w:val="001523DD"/>
    <w:rsid w:val="00161DBA"/>
    <w:rsid w:val="00171E8C"/>
    <w:rsid w:val="0017429D"/>
    <w:rsid w:val="00186328"/>
    <w:rsid w:val="001D0602"/>
    <w:rsid w:val="001E1BC4"/>
    <w:rsid w:val="002018C2"/>
    <w:rsid w:val="0021317E"/>
    <w:rsid w:val="00220F17"/>
    <w:rsid w:val="00252765"/>
    <w:rsid w:val="00266BAD"/>
    <w:rsid w:val="00276D70"/>
    <w:rsid w:val="002C3743"/>
    <w:rsid w:val="002F00F6"/>
    <w:rsid w:val="00306C03"/>
    <w:rsid w:val="0030724F"/>
    <w:rsid w:val="00323B70"/>
    <w:rsid w:val="00326030"/>
    <w:rsid w:val="00382EF7"/>
    <w:rsid w:val="00392B76"/>
    <w:rsid w:val="003A3B97"/>
    <w:rsid w:val="003C4735"/>
    <w:rsid w:val="003F4E13"/>
    <w:rsid w:val="003F4EA6"/>
    <w:rsid w:val="00403E53"/>
    <w:rsid w:val="004103BF"/>
    <w:rsid w:val="00432061"/>
    <w:rsid w:val="00436BF8"/>
    <w:rsid w:val="00437A88"/>
    <w:rsid w:val="004614FB"/>
    <w:rsid w:val="004639C5"/>
    <w:rsid w:val="00472F7B"/>
    <w:rsid w:val="00485DA0"/>
    <w:rsid w:val="0049140C"/>
    <w:rsid w:val="004A5A6A"/>
    <w:rsid w:val="004C1033"/>
    <w:rsid w:val="004C19C3"/>
    <w:rsid w:val="004C40FE"/>
    <w:rsid w:val="004C69C1"/>
    <w:rsid w:val="004E4E61"/>
    <w:rsid w:val="004F0513"/>
    <w:rsid w:val="004F3231"/>
    <w:rsid w:val="004F3A58"/>
    <w:rsid w:val="004F771D"/>
    <w:rsid w:val="005153F9"/>
    <w:rsid w:val="005313FD"/>
    <w:rsid w:val="00543976"/>
    <w:rsid w:val="0054690E"/>
    <w:rsid w:val="00547439"/>
    <w:rsid w:val="00566A88"/>
    <w:rsid w:val="005777C9"/>
    <w:rsid w:val="005828F8"/>
    <w:rsid w:val="00593E12"/>
    <w:rsid w:val="00595B92"/>
    <w:rsid w:val="005A4742"/>
    <w:rsid w:val="005A7BC7"/>
    <w:rsid w:val="005B144F"/>
    <w:rsid w:val="005C480A"/>
    <w:rsid w:val="005D00F9"/>
    <w:rsid w:val="005F2803"/>
    <w:rsid w:val="005F5981"/>
    <w:rsid w:val="0060072D"/>
    <w:rsid w:val="00635AC9"/>
    <w:rsid w:val="006465C0"/>
    <w:rsid w:val="006546B7"/>
    <w:rsid w:val="00660006"/>
    <w:rsid w:val="006612F9"/>
    <w:rsid w:val="0066197D"/>
    <w:rsid w:val="00662147"/>
    <w:rsid w:val="00676277"/>
    <w:rsid w:val="006A57C2"/>
    <w:rsid w:val="006B4067"/>
    <w:rsid w:val="006C7315"/>
    <w:rsid w:val="006E37C2"/>
    <w:rsid w:val="0071274B"/>
    <w:rsid w:val="007236F2"/>
    <w:rsid w:val="00736FEC"/>
    <w:rsid w:val="007559D9"/>
    <w:rsid w:val="00774C84"/>
    <w:rsid w:val="00790A38"/>
    <w:rsid w:val="007C1C7E"/>
    <w:rsid w:val="007E47D0"/>
    <w:rsid w:val="0080120B"/>
    <w:rsid w:val="00825F8D"/>
    <w:rsid w:val="008A35B7"/>
    <w:rsid w:val="008B2A0E"/>
    <w:rsid w:val="008B7E10"/>
    <w:rsid w:val="008C74B4"/>
    <w:rsid w:val="008E32A0"/>
    <w:rsid w:val="00921DE2"/>
    <w:rsid w:val="009244F7"/>
    <w:rsid w:val="0093048F"/>
    <w:rsid w:val="00931BBA"/>
    <w:rsid w:val="00945AC2"/>
    <w:rsid w:val="00967D50"/>
    <w:rsid w:val="00974913"/>
    <w:rsid w:val="00981BBA"/>
    <w:rsid w:val="009A0AD6"/>
    <w:rsid w:val="009B1F85"/>
    <w:rsid w:val="009B7AB3"/>
    <w:rsid w:val="009E34EF"/>
    <w:rsid w:val="00A15DFF"/>
    <w:rsid w:val="00A331E2"/>
    <w:rsid w:val="00A4361E"/>
    <w:rsid w:val="00A43FEA"/>
    <w:rsid w:val="00A51B91"/>
    <w:rsid w:val="00A54FBC"/>
    <w:rsid w:val="00A70F8B"/>
    <w:rsid w:val="00AA1F81"/>
    <w:rsid w:val="00AA4EFA"/>
    <w:rsid w:val="00AA7CD8"/>
    <w:rsid w:val="00AB58C9"/>
    <w:rsid w:val="00AF225D"/>
    <w:rsid w:val="00B27357"/>
    <w:rsid w:val="00B30BC1"/>
    <w:rsid w:val="00B548AD"/>
    <w:rsid w:val="00BE5444"/>
    <w:rsid w:val="00C01CCF"/>
    <w:rsid w:val="00C20234"/>
    <w:rsid w:val="00C24742"/>
    <w:rsid w:val="00C25198"/>
    <w:rsid w:val="00C40124"/>
    <w:rsid w:val="00C56035"/>
    <w:rsid w:val="00C60178"/>
    <w:rsid w:val="00C62148"/>
    <w:rsid w:val="00C6290C"/>
    <w:rsid w:val="00C7006B"/>
    <w:rsid w:val="00C7498C"/>
    <w:rsid w:val="00CB56D8"/>
    <w:rsid w:val="00CD77BA"/>
    <w:rsid w:val="00CE4D7B"/>
    <w:rsid w:val="00CF3D6F"/>
    <w:rsid w:val="00CF675F"/>
    <w:rsid w:val="00D03CCA"/>
    <w:rsid w:val="00D1021B"/>
    <w:rsid w:val="00D10F19"/>
    <w:rsid w:val="00D51CDC"/>
    <w:rsid w:val="00D66559"/>
    <w:rsid w:val="00D76163"/>
    <w:rsid w:val="00D9154C"/>
    <w:rsid w:val="00DA3F53"/>
    <w:rsid w:val="00DD0996"/>
    <w:rsid w:val="00DD694B"/>
    <w:rsid w:val="00DE0B82"/>
    <w:rsid w:val="00E31D39"/>
    <w:rsid w:val="00E36BA6"/>
    <w:rsid w:val="00E535F1"/>
    <w:rsid w:val="00E71261"/>
    <w:rsid w:val="00E7648F"/>
    <w:rsid w:val="00E77A3C"/>
    <w:rsid w:val="00E804DB"/>
    <w:rsid w:val="00E80F57"/>
    <w:rsid w:val="00E9316E"/>
    <w:rsid w:val="00EB0B37"/>
    <w:rsid w:val="00ED3CF8"/>
    <w:rsid w:val="00ED6932"/>
    <w:rsid w:val="00ED761F"/>
    <w:rsid w:val="00EE77B7"/>
    <w:rsid w:val="00EF0422"/>
    <w:rsid w:val="00F5347D"/>
    <w:rsid w:val="00F757BC"/>
    <w:rsid w:val="00F84868"/>
    <w:rsid w:val="00FB15C8"/>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CDC92F"/>
  <w15:docId w15:val="{876C64BD-9C48-4501-BA2F-71034E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47"/>
    <w:rPr>
      <w:rFonts w:ascii="Arial (W1)" w:hAnsi="Arial (W1)" w:cs="Arial"/>
      <w:sz w:val="24"/>
      <w:szCs w:val="24"/>
      <w:lang w:eastAsia="en-US"/>
    </w:rPr>
  </w:style>
  <w:style w:type="paragraph" w:styleId="Heading1">
    <w:name w:val="heading 1"/>
    <w:basedOn w:val="Normal"/>
    <w:next w:val="Normal"/>
    <w:link w:val="Heading1Char"/>
    <w:uiPriority w:val="99"/>
    <w:qFormat/>
    <w:rsid w:val="00662147"/>
    <w:pPr>
      <w:keepNext/>
      <w:ind w:left="720" w:hanging="720"/>
      <w:jc w:val="center"/>
      <w:outlineLvl w:val="0"/>
    </w:pPr>
    <w:rPr>
      <w:rFonts w:ascii="Arial" w:hAnsi="Arial" w:cs="Times New Roman"/>
      <w:b/>
      <w:bCs/>
      <w:u w:val="single"/>
    </w:rPr>
  </w:style>
  <w:style w:type="paragraph" w:styleId="Heading2">
    <w:name w:val="heading 2"/>
    <w:basedOn w:val="Normal"/>
    <w:next w:val="Normal"/>
    <w:link w:val="Heading2Char"/>
    <w:uiPriority w:val="99"/>
    <w:qFormat/>
    <w:rsid w:val="00662147"/>
    <w:pPr>
      <w:keepNext/>
      <w:jc w:val="center"/>
      <w:outlineLvl w:val="1"/>
    </w:pPr>
    <w:rPr>
      <w:rFonts w:ascii="Arial" w:hAnsi="Arial" w:cs="Times New Roman"/>
      <w:b/>
      <w:bCs/>
    </w:rPr>
  </w:style>
  <w:style w:type="paragraph" w:styleId="Heading3">
    <w:name w:val="heading 3"/>
    <w:basedOn w:val="Normal"/>
    <w:next w:val="Normal"/>
    <w:link w:val="Heading3Char"/>
    <w:uiPriority w:val="99"/>
    <w:qFormat/>
    <w:rsid w:val="00662147"/>
    <w:pPr>
      <w:keepNext/>
      <w:outlineLvl w:val="2"/>
    </w:pPr>
    <w:rPr>
      <w:rFonts w:ascii="Arial" w:hAnsi="Arial" w:cs="Times New Roman"/>
      <w:b/>
      <w:bCs/>
    </w:rPr>
  </w:style>
  <w:style w:type="paragraph" w:styleId="Heading4">
    <w:name w:val="heading 4"/>
    <w:basedOn w:val="Normal"/>
    <w:next w:val="Normal"/>
    <w:link w:val="Heading4Char"/>
    <w:uiPriority w:val="99"/>
    <w:qFormat/>
    <w:rsid w:val="00662147"/>
    <w:pPr>
      <w:keepNext/>
      <w:ind w:left="720" w:hanging="720"/>
      <w:outlineLvl w:val="3"/>
    </w:pPr>
    <w:rPr>
      <w:rFonts w:ascii="Arial" w:hAnsi="Arial" w:cs="Times New Roman"/>
      <w:b/>
      <w:bCs/>
    </w:rPr>
  </w:style>
  <w:style w:type="paragraph" w:styleId="Heading5">
    <w:name w:val="heading 5"/>
    <w:basedOn w:val="Normal"/>
    <w:next w:val="Normal"/>
    <w:link w:val="Heading5Char"/>
    <w:uiPriority w:val="99"/>
    <w:qFormat/>
    <w:rsid w:val="00662147"/>
    <w:pPr>
      <w:keepNext/>
      <w:ind w:left="720" w:hanging="720"/>
      <w:outlineLvl w:val="4"/>
    </w:pPr>
    <w:rPr>
      <w:rFonts w:ascii="Arial" w:hAnsi="Arial" w:cs="Times New Roman"/>
      <w:b/>
      <w:bCs/>
      <w:u w:val="single"/>
    </w:rPr>
  </w:style>
  <w:style w:type="paragraph" w:styleId="Heading6">
    <w:name w:val="heading 6"/>
    <w:basedOn w:val="Normal"/>
    <w:next w:val="Normal"/>
    <w:link w:val="Heading6Char"/>
    <w:uiPriority w:val="99"/>
    <w:qFormat/>
    <w:rsid w:val="00662147"/>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character" w:customStyle="1" w:styleId="Heading4Char">
    <w:name w:val="Heading 4 Char"/>
    <w:link w:val="Heading4"/>
    <w:uiPriority w:val="99"/>
    <w:semiHidden/>
    <w:locked/>
    <w:rPr>
      <w:rFonts w:ascii="Calibri" w:hAnsi="Calibri" w:cs="Times New Roman"/>
      <w:b/>
      <w:bCs/>
      <w:sz w:val="28"/>
      <w:szCs w:val="28"/>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semiHidden/>
    <w:locked/>
    <w:rPr>
      <w:rFonts w:ascii="Calibri" w:hAnsi="Calibri" w:cs="Times New Roman"/>
      <w:b/>
      <w:bCs/>
      <w:sz w:val="22"/>
      <w:szCs w:val="22"/>
      <w:lang w:eastAsia="en-US"/>
    </w:rPr>
  </w:style>
  <w:style w:type="paragraph" w:styleId="Title">
    <w:name w:val="Title"/>
    <w:basedOn w:val="Normal"/>
    <w:link w:val="TitleChar"/>
    <w:uiPriority w:val="99"/>
    <w:qFormat/>
    <w:rsid w:val="00662147"/>
    <w:pPr>
      <w:jc w:val="center"/>
    </w:pPr>
    <w:rPr>
      <w:b/>
      <w:bCs/>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662147"/>
    <w:pPr>
      <w:ind w:left="720" w:hanging="720"/>
    </w:pPr>
  </w:style>
  <w:style w:type="character" w:customStyle="1" w:styleId="BodyTextIndentChar">
    <w:name w:val="Body Text Indent Char"/>
    <w:link w:val="BodyTextIndent"/>
    <w:uiPriority w:val="99"/>
    <w:semiHidden/>
    <w:locked/>
    <w:rPr>
      <w:rFonts w:ascii="Arial (W1)" w:hAnsi="Arial (W1)" w:cs="Arial"/>
      <w:sz w:val="24"/>
      <w:szCs w:val="24"/>
      <w:lang w:eastAsia="en-US"/>
    </w:rPr>
  </w:style>
  <w:style w:type="paragraph" w:styleId="Header">
    <w:name w:val="header"/>
    <w:basedOn w:val="Normal"/>
    <w:link w:val="HeaderChar"/>
    <w:uiPriority w:val="99"/>
    <w:rsid w:val="00662147"/>
    <w:pPr>
      <w:tabs>
        <w:tab w:val="center" w:pos="4153"/>
        <w:tab w:val="right" w:pos="8306"/>
      </w:tabs>
    </w:pPr>
  </w:style>
  <w:style w:type="character" w:customStyle="1" w:styleId="HeaderChar">
    <w:name w:val="Header Char"/>
    <w:link w:val="Header"/>
    <w:uiPriority w:val="99"/>
    <w:locked/>
    <w:rPr>
      <w:rFonts w:ascii="Arial (W1)" w:hAnsi="Arial (W1)" w:cs="Arial"/>
      <w:sz w:val="24"/>
      <w:szCs w:val="24"/>
      <w:lang w:eastAsia="en-US"/>
    </w:rPr>
  </w:style>
  <w:style w:type="paragraph" w:styleId="Footer">
    <w:name w:val="footer"/>
    <w:basedOn w:val="Normal"/>
    <w:link w:val="FooterChar"/>
    <w:uiPriority w:val="99"/>
    <w:semiHidden/>
    <w:rsid w:val="00662147"/>
    <w:pPr>
      <w:tabs>
        <w:tab w:val="center" w:pos="4153"/>
        <w:tab w:val="right" w:pos="8306"/>
      </w:tabs>
    </w:pPr>
  </w:style>
  <w:style w:type="character" w:customStyle="1" w:styleId="FooterChar">
    <w:name w:val="Footer Char"/>
    <w:link w:val="Footer"/>
    <w:uiPriority w:val="99"/>
    <w:semiHidden/>
    <w:locked/>
    <w:rPr>
      <w:rFonts w:ascii="Arial (W1)" w:hAnsi="Arial (W1)" w:cs="Arial"/>
      <w:sz w:val="24"/>
      <w:szCs w:val="24"/>
      <w:lang w:eastAsia="en-US"/>
    </w:rPr>
  </w:style>
  <w:style w:type="character" w:styleId="PageNumber">
    <w:name w:val="page number"/>
    <w:uiPriority w:val="99"/>
    <w:semiHidden/>
    <w:rsid w:val="00662147"/>
    <w:rPr>
      <w:rFonts w:cs="Times New Roman"/>
    </w:rPr>
  </w:style>
  <w:style w:type="paragraph" w:styleId="BalloonText">
    <w:name w:val="Balloon Text"/>
    <w:basedOn w:val="Normal"/>
    <w:link w:val="BalloonTextChar"/>
    <w:uiPriority w:val="99"/>
    <w:semiHidden/>
    <w:rsid w:val="00662147"/>
    <w:rPr>
      <w:rFonts w:ascii="Tahoma" w:hAnsi="Tahoma" w:cs="Tahoma"/>
      <w:sz w:val="16"/>
      <w:szCs w:val="16"/>
    </w:rPr>
  </w:style>
  <w:style w:type="character" w:customStyle="1" w:styleId="BalloonTextChar">
    <w:name w:val="Balloon Text Char"/>
    <w:link w:val="BalloonText"/>
    <w:uiPriority w:val="99"/>
    <w:semiHidden/>
    <w:locked/>
    <w:rPr>
      <w:rFonts w:cs="Arial"/>
      <w:sz w:val="2"/>
      <w:lang w:eastAsia="en-US"/>
    </w:rPr>
  </w:style>
  <w:style w:type="paragraph" w:styleId="BodyTextIndent3">
    <w:name w:val="Body Text Indent 3"/>
    <w:basedOn w:val="Normal"/>
    <w:link w:val="BodyTextIndent3Char"/>
    <w:rsid w:val="00662147"/>
    <w:pPr>
      <w:spacing w:after="120"/>
      <w:ind w:left="283"/>
    </w:pPr>
    <w:rPr>
      <w:sz w:val="16"/>
      <w:szCs w:val="16"/>
    </w:rPr>
  </w:style>
  <w:style w:type="character" w:customStyle="1" w:styleId="BodyTextIndent3Char">
    <w:name w:val="Body Text Indent 3 Char"/>
    <w:link w:val="BodyTextIndent3"/>
    <w:locked/>
    <w:rPr>
      <w:rFonts w:ascii="Arial (W1)" w:hAnsi="Arial (W1)" w:cs="Arial"/>
      <w:sz w:val="16"/>
      <w:szCs w:val="16"/>
      <w:lang w:eastAsia="en-US"/>
    </w:rPr>
  </w:style>
  <w:style w:type="paragraph" w:styleId="BodyText">
    <w:name w:val="Body Text"/>
    <w:basedOn w:val="Normal"/>
    <w:link w:val="BodyTextChar"/>
    <w:uiPriority w:val="99"/>
    <w:semiHidden/>
    <w:rsid w:val="00662147"/>
    <w:pPr>
      <w:spacing w:after="120"/>
    </w:pPr>
  </w:style>
  <w:style w:type="character" w:customStyle="1" w:styleId="BodyTextChar">
    <w:name w:val="Body Text Char"/>
    <w:link w:val="BodyText"/>
    <w:uiPriority w:val="99"/>
    <w:semiHidden/>
    <w:locked/>
    <w:rPr>
      <w:rFonts w:ascii="Arial (W1)" w:hAnsi="Arial (W1)" w:cs="Arial"/>
      <w:sz w:val="24"/>
      <w:szCs w:val="24"/>
      <w:lang w:eastAsia="en-US"/>
    </w:rPr>
  </w:style>
  <w:style w:type="paragraph" w:customStyle="1" w:styleId="aMainTextBullet">
    <w:name w:val="aMain Text + Bullet"/>
    <w:basedOn w:val="aMainText"/>
    <w:next w:val="aMainText"/>
    <w:uiPriority w:val="99"/>
    <w:rsid w:val="00662147"/>
    <w:pPr>
      <w:numPr>
        <w:numId w:val="2"/>
      </w:numPr>
      <w:tabs>
        <w:tab w:val="clear" w:pos="709"/>
        <w:tab w:val="num" w:pos="360"/>
      </w:tabs>
      <w:ind w:left="0" w:firstLine="0"/>
    </w:pPr>
  </w:style>
  <w:style w:type="paragraph" w:customStyle="1" w:styleId="aHeaderLevel1">
    <w:name w:val="aHeader Level 1"/>
    <w:basedOn w:val="Header"/>
    <w:uiPriority w:val="99"/>
    <w:rsid w:val="00662147"/>
    <w:pPr>
      <w:numPr>
        <w:numId w:val="1"/>
      </w:numPr>
      <w:tabs>
        <w:tab w:val="clear" w:pos="4153"/>
        <w:tab w:val="clear" w:pos="8306"/>
      </w:tabs>
      <w:spacing w:after="280"/>
    </w:pPr>
    <w:rPr>
      <w:rFonts w:ascii="Trebuchet MS" w:hAnsi="Trebuchet MS" w:cs="Times New Roman"/>
      <w:b/>
      <w:sz w:val="36"/>
      <w:szCs w:val="36"/>
      <w:lang w:eastAsia="en-GB"/>
    </w:rPr>
  </w:style>
  <w:style w:type="paragraph" w:customStyle="1" w:styleId="aHeaderLevel2">
    <w:name w:val="aHeader Level 2"/>
    <w:basedOn w:val="Header"/>
    <w:next w:val="aMainText"/>
    <w:uiPriority w:val="99"/>
    <w:rsid w:val="00662147"/>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uiPriority w:val="99"/>
    <w:rsid w:val="00662147"/>
    <w:pPr>
      <w:numPr>
        <w:ilvl w:val="2"/>
        <w:numId w:val="1"/>
      </w:numPr>
      <w:tabs>
        <w:tab w:val="clear" w:pos="4153"/>
        <w:tab w:val="clear" w:pos="8306"/>
      </w:tabs>
      <w:spacing w:after="280"/>
    </w:pPr>
    <w:rPr>
      <w:rFonts w:ascii="Trebuchet MS" w:hAnsi="Trebuchet MS" w:cs="Times New Roman"/>
      <w:b/>
      <w:szCs w:val="28"/>
      <w:lang w:eastAsia="en-GB"/>
    </w:rPr>
  </w:style>
  <w:style w:type="paragraph" w:customStyle="1" w:styleId="aMainText">
    <w:name w:val="aMain Text"/>
    <w:basedOn w:val="Header"/>
    <w:uiPriority w:val="99"/>
    <w:rsid w:val="00662147"/>
    <w:pPr>
      <w:tabs>
        <w:tab w:val="clear" w:pos="4153"/>
        <w:tab w:val="clear" w:pos="8306"/>
      </w:tabs>
    </w:pPr>
    <w:rPr>
      <w:rFonts w:ascii="Trebuchet MS" w:hAnsi="Trebuchet MS" w:cs="Times New Roman"/>
      <w:lang w:eastAsia="en-GB"/>
    </w:rPr>
  </w:style>
  <w:style w:type="character" w:customStyle="1" w:styleId="aMainTextCharChar">
    <w:name w:val="aMain Text Char Char"/>
    <w:uiPriority w:val="99"/>
    <w:rsid w:val="00662147"/>
    <w:rPr>
      <w:rFonts w:ascii="Trebuchet MS" w:hAnsi="Trebuchet MS"/>
      <w:sz w:val="24"/>
      <w:lang w:val="en-GB" w:eastAsia="en-GB"/>
    </w:rPr>
  </w:style>
  <w:style w:type="character" w:customStyle="1" w:styleId="HeaderChar1">
    <w:name w:val="Header Char1"/>
    <w:uiPriority w:val="99"/>
    <w:rsid w:val="00662147"/>
    <w:rPr>
      <w:rFonts w:ascii="Arial (W1)" w:hAnsi="Arial (W1)"/>
      <w:sz w:val="24"/>
      <w:lang w:val="en-GB" w:eastAsia="en-US"/>
    </w:rPr>
  </w:style>
  <w:style w:type="character" w:customStyle="1" w:styleId="aHeaderLevel2Char">
    <w:name w:val="aHeader Level 2 Char"/>
    <w:uiPriority w:val="99"/>
    <w:rsid w:val="00662147"/>
    <w:rPr>
      <w:rFonts w:ascii="Trebuchet MS" w:hAnsi="Trebuchet MS"/>
      <w:b/>
      <w:sz w:val="28"/>
      <w:lang w:val="en-GB" w:eastAsia="en-US"/>
    </w:rPr>
  </w:style>
  <w:style w:type="character" w:styleId="Strong">
    <w:name w:val="Strong"/>
    <w:uiPriority w:val="99"/>
    <w:qFormat/>
    <w:rsid w:val="00662147"/>
    <w:rPr>
      <w:rFonts w:cs="Times New Roman"/>
      <w:b/>
    </w:rPr>
  </w:style>
  <w:style w:type="paragraph" w:customStyle="1" w:styleId="FooterRef">
    <w:name w:val="Footer Ref"/>
    <w:basedOn w:val="Footer"/>
    <w:uiPriority w:val="99"/>
    <w:rsid w:val="00662147"/>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C40124"/>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D10F19"/>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4</cp:revision>
  <cp:lastPrinted>2013-07-19T10:30:00Z</cp:lastPrinted>
  <dcterms:created xsi:type="dcterms:W3CDTF">2018-06-18T10:00:00Z</dcterms:created>
  <dcterms:modified xsi:type="dcterms:W3CDTF">2018-06-25T14:55:00Z</dcterms:modified>
</cp:coreProperties>
</file>