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77" w:rsidRDefault="00801ECB" w:rsidP="00944777">
      <w:r w:rsidRPr="00DA3681">
        <w:rPr>
          <w:rFonts w:cs="Arial"/>
          <w:noProof/>
          <w:szCs w:val="24"/>
          <w:lang w:eastAsia="en-GB"/>
        </w:rPr>
        <w:drawing>
          <wp:anchor distT="0" distB="0" distL="114300" distR="114300" simplePos="0" relativeHeight="251659264" behindDoc="1" locked="0" layoutInCell="1" allowOverlap="1" wp14:anchorId="3DB965C8" wp14:editId="0C829196">
            <wp:simplePos x="0" y="0"/>
            <wp:positionH relativeFrom="page">
              <wp:posOffset>2524125</wp:posOffset>
            </wp:positionH>
            <wp:positionV relativeFrom="paragraph">
              <wp:posOffset>-895350</wp:posOffset>
            </wp:positionV>
            <wp:extent cx="5034280" cy="1212215"/>
            <wp:effectExtent l="0" t="0" r="0" b="6985"/>
            <wp:wrapNone/>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777" w:rsidRPr="00944777" w:rsidRDefault="00944777" w:rsidP="00B23B45">
      <w:pPr>
        <w:spacing w:after="0"/>
        <w:jc w:val="center"/>
        <w:rPr>
          <w:rFonts w:ascii="Arial" w:hAnsi="Arial" w:cs="Arial"/>
        </w:rPr>
      </w:pPr>
      <w:r w:rsidRPr="00944777">
        <w:rPr>
          <w:rFonts w:ascii="Arial" w:eastAsia="Times New Roman" w:hAnsi="Arial" w:cs="Arial"/>
          <w:b/>
          <w:sz w:val="24"/>
          <w:szCs w:val="24"/>
        </w:rPr>
        <w:t xml:space="preserve">Head of </w:t>
      </w:r>
      <w:r w:rsidR="0026246C">
        <w:rPr>
          <w:rFonts w:ascii="Arial" w:eastAsia="Times New Roman" w:hAnsi="Arial" w:cs="Arial"/>
          <w:b/>
          <w:sz w:val="24"/>
          <w:szCs w:val="24"/>
        </w:rPr>
        <w:t>Vehicle Repairs and Stores</w:t>
      </w:r>
    </w:p>
    <w:p w:rsidR="00B23B45" w:rsidRDefault="00484392" w:rsidP="00B23B45">
      <w:pPr>
        <w:spacing w:after="0"/>
        <w:jc w:val="center"/>
        <w:rPr>
          <w:rFonts w:ascii="Arial" w:eastAsia="Times New Roman" w:hAnsi="Arial" w:cs="Arial"/>
          <w:b/>
          <w:sz w:val="24"/>
          <w:szCs w:val="24"/>
        </w:rPr>
      </w:pPr>
      <w:r>
        <w:rPr>
          <w:rFonts w:ascii="Arial" w:eastAsia="Times New Roman" w:hAnsi="Arial" w:cs="Arial"/>
          <w:b/>
          <w:sz w:val="24"/>
          <w:szCs w:val="24"/>
        </w:rPr>
        <w:t xml:space="preserve">£41,846 - £44,697 </w:t>
      </w:r>
      <w:r w:rsidRPr="00944777">
        <w:rPr>
          <w:rFonts w:ascii="Arial" w:eastAsia="Times New Roman" w:hAnsi="Arial" w:cs="Arial"/>
          <w:b/>
          <w:sz w:val="24"/>
          <w:szCs w:val="24"/>
        </w:rPr>
        <w:t>+</w:t>
      </w:r>
      <w:r w:rsidR="007C558D" w:rsidRPr="00944777">
        <w:rPr>
          <w:rFonts w:ascii="Arial" w:eastAsia="Times New Roman" w:hAnsi="Arial" w:cs="Arial"/>
          <w:b/>
          <w:sz w:val="24"/>
          <w:szCs w:val="24"/>
        </w:rPr>
        <w:t xml:space="preserve"> Benefits</w:t>
      </w:r>
      <w:r w:rsidR="005806E4">
        <w:rPr>
          <w:rFonts w:ascii="Arial" w:eastAsia="Times New Roman" w:hAnsi="Arial" w:cs="Arial"/>
          <w:b/>
          <w:sz w:val="24"/>
          <w:szCs w:val="24"/>
        </w:rPr>
        <w:t xml:space="preserve"> and On Call Allowance</w:t>
      </w:r>
    </w:p>
    <w:p w:rsidR="00BF226C" w:rsidRPr="00944777" w:rsidRDefault="005843F2" w:rsidP="00B23B45">
      <w:pPr>
        <w:spacing w:after="0"/>
        <w:jc w:val="center"/>
        <w:rPr>
          <w:rFonts w:ascii="Arial" w:hAnsi="Arial" w:cs="Arial"/>
        </w:rPr>
      </w:pPr>
      <w:r>
        <w:rPr>
          <w:rFonts w:ascii="Arial" w:eastAsia="Times New Roman" w:hAnsi="Arial" w:cs="Arial"/>
          <w:b/>
          <w:sz w:val="24"/>
          <w:szCs w:val="24"/>
        </w:rPr>
        <w:t xml:space="preserve"> </w:t>
      </w:r>
      <w:r w:rsidR="00B23B45">
        <w:rPr>
          <w:rFonts w:ascii="Arial" w:eastAsia="Times New Roman" w:hAnsi="Arial" w:cs="Arial"/>
          <w:b/>
          <w:sz w:val="24"/>
          <w:szCs w:val="24"/>
        </w:rPr>
        <w:t>Fixed Term Contract</w:t>
      </w:r>
      <w:r w:rsidR="006F4084">
        <w:rPr>
          <w:rFonts w:ascii="Arial" w:eastAsia="Times New Roman" w:hAnsi="Arial" w:cs="Arial"/>
          <w:b/>
          <w:sz w:val="24"/>
          <w:szCs w:val="24"/>
        </w:rPr>
        <w:t xml:space="preserve"> – 18 Months</w:t>
      </w:r>
      <w:r w:rsidR="002F2A8E">
        <w:rPr>
          <w:rFonts w:ascii="Arial" w:eastAsia="Times New Roman" w:hAnsi="Arial" w:cs="Arial"/>
          <w:b/>
          <w:sz w:val="24"/>
          <w:szCs w:val="24"/>
        </w:rPr>
        <w:t>*</w:t>
      </w:r>
    </w:p>
    <w:p w:rsidR="002962DC" w:rsidRPr="008F3F7D" w:rsidRDefault="002962DC" w:rsidP="008F3F7D">
      <w:pPr>
        <w:spacing w:after="0"/>
        <w:ind w:left="720" w:firstLine="1440"/>
        <w:rPr>
          <w:rFonts w:ascii="Arial" w:eastAsia="Times New Roman" w:hAnsi="Arial" w:cs="Arial"/>
          <w:b/>
          <w:sz w:val="24"/>
          <w:szCs w:val="24"/>
        </w:rPr>
      </w:pPr>
    </w:p>
    <w:p w:rsidR="005D7FAD" w:rsidRDefault="00D215D3" w:rsidP="008F3F7D">
      <w:pPr>
        <w:spacing w:after="0"/>
        <w:rPr>
          <w:rFonts w:ascii="Arial" w:eastAsia="Times New Roman" w:hAnsi="Arial" w:cs="Arial"/>
          <w:color w:val="000000"/>
        </w:rPr>
      </w:pPr>
      <w:r w:rsidRPr="008F3F7D">
        <w:rPr>
          <w:rFonts w:ascii="Arial" w:eastAsia="Times New Roman" w:hAnsi="Arial" w:cs="Arial"/>
          <w:color w:val="000000"/>
        </w:rPr>
        <w:t xml:space="preserve">We have an exciting opportunity for a </w:t>
      </w:r>
      <w:r w:rsidR="007C558D" w:rsidRPr="008F3F7D">
        <w:rPr>
          <w:rFonts w:ascii="Arial" w:eastAsia="Times New Roman" w:hAnsi="Arial" w:cs="Arial"/>
          <w:color w:val="000000"/>
        </w:rPr>
        <w:t xml:space="preserve">talented and experienced </w:t>
      </w:r>
      <w:r w:rsidR="00944777">
        <w:rPr>
          <w:rFonts w:ascii="Arial" w:eastAsia="Times New Roman" w:hAnsi="Arial" w:cs="Arial"/>
          <w:color w:val="000000"/>
        </w:rPr>
        <w:t xml:space="preserve">Head of </w:t>
      </w:r>
      <w:r w:rsidR="0026246C">
        <w:rPr>
          <w:rFonts w:ascii="Arial" w:eastAsia="Times New Roman" w:hAnsi="Arial" w:cs="Arial"/>
          <w:color w:val="000000"/>
        </w:rPr>
        <w:t>Vehicle Repairs and Stores</w:t>
      </w:r>
      <w:r w:rsidR="005D7FAD">
        <w:rPr>
          <w:rFonts w:ascii="Arial" w:eastAsia="Times New Roman" w:hAnsi="Arial" w:cs="Arial"/>
          <w:color w:val="000000"/>
        </w:rPr>
        <w:t xml:space="preserve"> to join us to take </w:t>
      </w:r>
      <w:r w:rsidR="005843F2">
        <w:rPr>
          <w:rFonts w:ascii="Arial" w:eastAsia="Times New Roman" w:hAnsi="Arial" w:cs="Arial"/>
          <w:color w:val="000000"/>
        </w:rPr>
        <w:t xml:space="preserve">responsibility </w:t>
      </w:r>
      <w:r w:rsidR="005D7FAD" w:rsidRPr="005D7FAD">
        <w:rPr>
          <w:rFonts w:ascii="Arial" w:eastAsia="Times New Roman" w:hAnsi="Arial" w:cs="Arial"/>
          <w:color w:val="000000"/>
        </w:rPr>
        <w:t xml:space="preserve">for providing leadership, strategic vision and management of the Service’s Technical Services business to support the vision and delivery of </w:t>
      </w:r>
      <w:proofErr w:type="gramStart"/>
      <w:r w:rsidR="005D7FAD" w:rsidRPr="005D7FAD">
        <w:rPr>
          <w:rFonts w:ascii="Arial" w:eastAsia="Times New Roman" w:hAnsi="Arial" w:cs="Arial"/>
          <w:color w:val="000000"/>
        </w:rPr>
        <w:t>Creating</w:t>
      </w:r>
      <w:proofErr w:type="gramEnd"/>
      <w:r w:rsidR="005D7FAD" w:rsidRPr="005D7FAD">
        <w:rPr>
          <w:rFonts w:ascii="Arial" w:eastAsia="Times New Roman" w:hAnsi="Arial" w:cs="Arial"/>
          <w:color w:val="000000"/>
        </w:rPr>
        <w:t xml:space="preserve"> the Safest Community.</w:t>
      </w:r>
      <w:r w:rsidR="002F2A8E">
        <w:rPr>
          <w:rFonts w:ascii="Arial" w:eastAsia="Times New Roman" w:hAnsi="Arial" w:cs="Arial"/>
          <w:color w:val="000000"/>
        </w:rPr>
        <w:t xml:space="preserve"> *This is a fixed term contract, initially for 18 months, with a potential to become permanent.</w:t>
      </w:r>
    </w:p>
    <w:p w:rsidR="005D7FAD" w:rsidRDefault="005D7FAD" w:rsidP="008F3F7D">
      <w:pPr>
        <w:spacing w:after="0"/>
        <w:rPr>
          <w:rFonts w:ascii="Arial" w:eastAsia="Times New Roman" w:hAnsi="Arial" w:cs="Arial"/>
          <w:color w:val="000000"/>
        </w:rPr>
      </w:pPr>
    </w:p>
    <w:p w:rsidR="008F3F7D" w:rsidRDefault="005D7FAD" w:rsidP="008F3F7D">
      <w:pPr>
        <w:spacing w:after="0"/>
        <w:rPr>
          <w:rFonts w:ascii="Arial" w:eastAsia="Times New Roman" w:hAnsi="Arial" w:cs="Arial"/>
          <w:color w:val="000000"/>
        </w:rPr>
      </w:pPr>
      <w:r>
        <w:rPr>
          <w:rFonts w:ascii="Arial" w:eastAsia="Times New Roman" w:hAnsi="Arial" w:cs="Arial"/>
          <w:color w:val="000000"/>
        </w:rPr>
        <w:t>With</w:t>
      </w:r>
      <w:r w:rsidR="005843F2">
        <w:rPr>
          <w:rFonts w:ascii="Arial" w:eastAsia="Times New Roman" w:hAnsi="Arial" w:cs="Arial"/>
          <w:color w:val="000000"/>
        </w:rPr>
        <w:t xml:space="preserve"> </w:t>
      </w:r>
      <w:r w:rsidR="00906671">
        <w:rPr>
          <w:rFonts w:ascii="Arial" w:eastAsia="Times New Roman" w:hAnsi="Arial" w:cs="Arial"/>
          <w:color w:val="000000"/>
        </w:rPr>
        <w:t>experience of managing fleet and assets together with the knowledge of regulations and legislation associated with this area</w:t>
      </w:r>
      <w:r>
        <w:rPr>
          <w:rFonts w:ascii="Arial" w:eastAsia="Times New Roman" w:hAnsi="Arial" w:cs="Arial"/>
          <w:color w:val="000000"/>
        </w:rPr>
        <w:t>, the successful candidate must be</w:t>
      </w:r>
      <w:r w:rsidR="00D215D3" w:rsidRPr="008F3F7D">
        <w:rPr>
          <w:rFonts w:ascii="Arial" w:eastAsia="Times New Roman" w:hAnsi="Arial" w:cs="Arial"/>
          <w:color w:val="000000"/>
        </w:rPr>
        <w:t xml:space="preserve"> comfortable</w:t>
      </w:r>
      <w:r w:rsidR="007C558D" w:rsidRPr="008F3F7D">
        <w:rPr>
          <w:rFonts w:ascii="Arial" w:eastAsia="Times New Roman" w:hAnsi="Arial" w:cs="Arial"/>
          <w:color w:val="000000"/>
        </w:rPr>
        <w:t xml:space="preserve"> working in a </w:t>
      </w:r>
      <w:r w:rsidR="00A20111" w:rsidRPr="008F3F7D">
        <w:rPr>
          <w:rFonts w:ascii="Arial" w:eastAsia="Times New Roman" w:hAnsi="Arial" w:cs="Arial"/>
          <w:color w:val="000000"/>
        </w:rPr>
        <w:t>fast paced, dynamic, organisation during p</w:t>
      </w:r>
      <w:r w:rsidR="00D215D3" w:rsidRPr="008F3F7D">
        <w:rPr>
          <w:rFonts w:ascii="Arial" w:eastAsia="Times New Roman" w:hAnsi="Arial" w:cs="Arial"/>
          <w:color w:val="000000"/>
        </w:rPr>
        <w:t xml:space="preserve">eriods of organisational change </w:t>
      </w:r>
      <w:r>
        <w:rPr>
          <w:rFonts w:ascii="Arial" w:eastAsia="Times New Roman" w:hAnsi="Arial" w:cs="Arial"/>
          <w:color w:val="000000"/>
        </w:rPr>
        <w:t>and have</w:t>
      </w:r>
      <w:r w:rsidR="007C558D" w:rsidRPr="008F3F7D">
        <w:rPr>
          <w:rFonts w:ascii="Arial" w:eastAsia="Times New Roman" w:hAnsi="Arial" w:cs="Arial"/>
          <w:color w:val="000000"/>
        </w:rPr>
        <w:t xml:space="preserve"> the ability to </w:t>
      </w:r>
      <w:r w:rsidR="00A20111" w:rsidRPr="008F3F7D">
        <w:rPr>
          <w:rFonts w:ascii="Arial" w:eastAsia="Times New Roman" w:hAnsi="Arial" w:cs="Arial"/>
          <w:color w:val="000000"/>
        </w:rPr>
        <w:t xml:space="preserve">lead and </w:t>
      </w:r>
      <w:r w:rsidR="007C558D" w:rsidRPr="008F3F7D">
        <w:rPr>
          <w:rFonts w:ascii="Arial" w:eastAsia="Times New Roman" w:hAnsi="Arial" w:cs="Arial"/>
          <w:color w:val="000000"/>
        </w:rPr>
        <w:t>infl</w:t>
      </w:r>
      <w:r>
        <w:rPr>
          <w:rFonts w:ascii="Arial" w:eastAsia="Times New Roman" w:hAnsi="Arial" w:cs="Arial"/>
          <w:color w:val="000000"/>
        </w:rPr>
        <w:t>uence at the most senior level.</w:t>
      </w:r>
    </w:p>
    <w:p w:rsidR="00D215D3" w:rsidRDefault="00D215D3" w:rsidP="008F3F7D">
      <w:pPr>
        <w:spacing w:after="0"/>
        <w:rPr>
          <w:rFonts w:ascii="Arial" w:eastAsia="Times New Roman" w:hAnsi="Arial" w:cs="Arial"/>
          <w:b/>
          <w:color w:val="000000"/>
        </w:rPr>
      </w:pPr>
      <w:r w:rsidRPr="008F3F7D">
        <w:rPr>
          <w:rFonts w:ascii="Arial" w:eastAsia="Times New Roman" w:hAnsi="Arial" w:cs="Arial"/>
          <w:color w:val="000000"/>
        </w:rPr>
        <w:t xml:space="preserve"> </w:t>
      </w:r>
      <w:r w:rsidR="00A20111" w:rsidRPr="008F3F7D">
        <w:rPr>
          <w:rFonts w:ascii="Arial" w:eastAsia="Times New Roman" w:hAnsi="Arial" w:cs="Arial"/>
          <w:color w:val="000000"/>
        </w:rPr>
        <w:br/>
      </w:r>
      <w:r w:rsidRPr="008F3F7D">
        <w:rPr>
          <w:rFonts w:ascii="Arial" w:eastAsia="Times New Roman" w:hAnsi="Arial" w:cs="Arial"/>
          <w:b/>
          <w:color w:val="000000"/>
        </w:rPr>
        <w:t xml:space="preserve">The Role </w:t>
      </w:r>
    </w:p>
    <w:p w:rsidR="00BF2873" w:rsidRDefault="00BF2873" w:rsidP="008F3F7D">
      <w:pPr>
        <w:spacing w:after="0"/>
        <w:rPr>
          <w:rFonts w:ascii="Arial" w:eastAsia="Times New Roman" w:hAnsi="Arial" w:cs="Arial"/>
          <w:b/>
          <w:color w:val="000000"/>
        </w:rPr>
      </w:pPr>
    </w:p>
    <w:p w:rsidR="002738D8" w:rsidRDefault="007F299F" w:rsidP="002738D8">
      <w:pPr>
        <w:rPr>
          <w:rFonts w:ascii="Arial" w:hAnsi="Arial" w:cs="Arial"/>
        </w:rPr>
      </w:pPr>
      <w:r w:rsidRPr="002738D8">
        <w:rPr>
          <w:rFonts w:ascii="Arial" w:eastAsia="Times New Roman" w:hAnsi="Arial" w:cs="Arial"/>
          <w:color w:val="000000"/>
        </w:rPr>
        <w:t>This role will be vital in contributing to our strategic goals by shaping and driving the Technical Services agenda, through departmental strategies as well as ensuring efficiencies and quality service at all times.</w:t>
      </w:r>
      <w:r w:rsidR="002738D8" w:rsidRPr="002738D8">
        <w:rPr>
          <w:rFonts w:ascii="Arial" w:eastAsia="Times New Roman" w:hAnsi="Arial" w:cs="Arial"/>
          <w:color w:val="000000"/>
        </w:rPr>
        <w:t xml:space="preserve"> </w:t>
      </w:r>
      <w:r w:rsidR="002738D8" w:rsidRPr="002738D8">
        <w:rPr>
          <w:rFonts w:ascii="Arial" w:hAnsi="Arial" w:cs="Arial"/>
        </w:rPr>
        <w:t>You must be able to work flexibly to cover the organisational and operational needs of a public service that operates over 24 hours every day of the year.</w:t>
      </w:r>
    </w:p>
    <w:p w:rsidR="002738D8" w:rsidRDefault="00D215D3" w:rsidP="002738D8">
      <w:pPr>
        <w:pStyle w:val="NoSpacing"/>
        <w:rPr>
          <w:rFonts w:ascii="Arial" w:hAnsi="Arial" w:cs="Arial"/>
          <w:b/>
        </w:rPr>
      </w:pPr>
      <w:r w:rsidRPr="008F3F7D">
        <w:rPr>
          <w:rFonts w:ascii="Tahoma" w:hAnsi="Tahoma" w:cs="Tahoma"/>
        </w:rPr>
        <w:br/>
      </w:r>
      <w:r w:rsidR="003E021E" w:rsidRPr="002738D8">
        <w:rPr>
          <w:rFonts w:ascii="Arial" w:hAnsi="Arial" w:cs="Arial"/>
          <w:b/>
        </w:rPr>
        <w:t>Required Skills/Experience:</w:t>
      </w:r>
      <w:r w:rsidR="006F17B7" w:rsidRPr="002738D8">
        <w:rPr>
          <w:rFonts w:ascii="Arial" w:hAnsi="Arial" w:cs="Arial"/>
          <w:b/>
        </w:rPr>
        <w:t xml:space="preserve"> </w:t>
      </w:r>
    </w:p>
    <w:p w:rsidR="004B577D" w:rsidRDefault="004B577D" w:rsidP="002738D8">
      <w:pPr>
        <w:pStyle w:val="NoSpacing"/>
        <w:rPr>
          <w:rFonts w:ascii="Arial" w:hAnsi="Arial" w:cs="Arial"/>
          <w:b/>
        </w:rPr>
      </w:pPr>
    </w:p>
    <w:p w:rsidR="004B577D" w:rsidRPr="00132B82" w:rsidRDefault="004B577D" w:rsidP="00132B82">
      <w:pPr>
        <w:spacing w:after="0"/>
        <w:rPr>
          <w:rFonts w:ascii="Arial" w:eastAsia="Times New Roman" w:hAnsi="Arial" w:cs="Arial"/>
          <w:color w:val="000000"/>
        </w:rPr>
      </w:pPr>
      <w:r w:rsidRPr="00132B82">
        <w:rPr>
          <w:rFonts w:ascii="Arial" w:eastAsia="Times New Roman" w:hAnsi="Arial" w:cs="Arial"/>
          <w:color w:val="000000"/>
        </w:rPr>
        <w:t xml:space="preserve">An experienced Head of </w:t>
      </w:r>
      <w:r w:rsidR="0026246C">
        <w:rPr>
          <w:rFonts w:ascii="Arial" w:eastAsia="Times New Roman" w:hAnsi="Arial" w:cs="Arial"/>
          <w:color w:val="000000"/>
        </w:rPr>
        <w:t>Vehicle Repairs and Stores</w:t>
      </w:r>
      <w:r w:rsidRPr="00132B82">
        <w:rPr>
          <w:rFonts w:ascii="Arial" w:eastAsia="Times New Roman" w:hAnsi="Arial" w:cs="Arial"/>
          <w:color w:val="000000"/>
        </w:rPr>
        <w:t xml:space="preserve"> with a</w:t>
      </w:r>
      <w:r w:rsidR="00520935">
        <w:rPr>
          <w:rFonts w:ascii="Arial" w:eastAsia="Times New Roman" w:hAnsi="Arial" w:cs="Arial"/>
          <w:color w:val="000000"/>
        </w:rPr>
        <w:t xml:space="preserve"> relevant</w:t>
      </w:r>
      <w:r w:rsidR="00CC7014">
        <w:rPr>
          <w:rFonts w:ascii="Arial" w:eastAsia="Times New Roman" w:hAnsi="Arial" w:cs="Arial"/>
          <w:color w:val="000000"/>
        </w:rPr>
        <w:t xml:space="preserve"> degree (or equivalent), substantial work experience </w:t>
      </w:r>
      <w:r w:rsidRPr="00132B82">
        <w:rPr>
          <w:rFonts w:ascii="Arial" w:eastAsia="Times New Roman" w:hAnsi="Arial" w:cs="Arial"/>
          <w:color w:val="000000"/>
        </w:rPr>
        <w:t>and have a background in fleet, asset, in</w:t>
      </w:r>
      <w:r w:rsidR="0082299F">
        <w:rPr>
          <w:rFonts w:ascii="Arial" w:eastAsia="Times New Roman" w:hAnsi="Arial" w:cs="Arial"/>
          <w:color w:val="000000"/>
        </w:rPr>
        <w:t xml:space="preserve">ventory and budget management. </w:t>
      </w:r>
      <w:r w:rsidRPr="00132B82">
        <w:rPr>
          <w:rFonts w:ascii="Arial" w:eastAsia="Times New Roman" w:hAnsi="Arial" w:cs="Arial"/>
          <w:color w:val="000000"/>
        </w:rPr>
        <w:t>Capable of leading and managing within a dynamic, multifunctional organisation, you must have knowledge of relevant regulations and legislation relating to fleet and assets and be able to manage and deliver projects and effective presentations.</w:t>
      </w:r>
    </w:p>
    <w:p w:rsidR="00BF2873" w:rsidRPr="00132B82" w:rsidRDefault="00BF2873" w:rsidP="00132B82">
      <w:pPr>
        <w:spacing w:after="0"/>
        <w:rPr>
          <w:rFonts w:ascii="Arial" w:eastAsia="Times New Roman" w:hAnsi="Arial" w:cs="Arial"/>
          <w:color w:val="000000"/>
        </w:rPr>
      </w:pPr>
      <w:bookmarkStart w:id="0" w:name="_GoBack"/>
      <w:bookmarkEnd w:id="0"/>
    </w:p>
    <w:p w:rsidR="00BF2873" w:rsidRPr="00132B82" w:rsidRDefault="00053767" w:rsidP="00132B82">
      <w:pPr>
        <w:spacing w:after="0"/>
        <w:rPr>
          <w:rFonts w:ascii="Arial" w:eastAsia="Times New Roman" w:hAnsi="Arial" w:cs="Arial"/>
          <w:color w:val="000000"/>
        </w:rPr>
      </w:pPr>
      <w:r w:rsidRPr="00132B82">
        <w:rPr>
          <w:rFonts w:ascii="Arial" w:eastAsia="Times New Roman" w:hAnsi="Arial" w:cs="Arial"/>
          <w:color w:val="000000"/>
        </w:rPr>
        <w:t xml:space="preserve">Essentially, you must utilise </w:t>
      </w:r>
      <w:r w:rsidR="00BF2873" w:rsidRPr="00132B82">
        <w:rPr>
          <w:rFonts w:ascii="Arial" w:eastAsia="Times New Roman" w:hAnsi="Arial" w:cs="Arial"/>
          <w:color w:val="000000"/>
        </w:rPr>
        <w:t>project and people management skills to ensure the Service meets its core operational activities efficiently and effectively.</w:t>
      </w:r>
    </w:p>
    <w:p w:rsidR="009F084A" w:rsidRPr="00132B82" w:rsidRDefault="009F084A" w:rsidP="00BF2873">
      <w:pPr>
        <w:spacing w:after="0"/>
        <w:rPr>
          <w:rFonts w:ascii="Arial" w:eastAsia="Times New Roman" w:hAnsi="Arial" w:cs="Arial"/>
          <w:color w:val="000000"/>
        </w:rPr>
      </w:pPr>
    </w:p>
    <w:p w:rsidR="008F3F7D" w:rsidRPr="00132B82" w:rsidRDefault="008F3F7D" w:rsidP="00132B82">
      <w:pPr>
        <w:spacing w:after="0"/>
        <w:rPr>
          <w:rFonts w:ascii="Arial" w:eastAsia="Times New Roman" w:hAnsi="Arial" w:cs="Arial"/>
          <w:b/>
          <w:color w:val="000000"/>
        </w:rPr>
      </w:pPr>
      <w:r w:rsidRPr="00132B82">
        <w:rPr>
          <w:rFonts w:ascii="Arial" w:eastAsia="Times New Roman" w:hAnsi="Arial" w:cs="Arial"/>
          <w:b/>
          <w:color w:val="000000"/>
        </w:rPr>
        <w:t>What we can offer you</w:t>
      </w:r>
    </w:p>
    <w:p w:rsidR="005D7FAD" w:rsidRPr="008F3F7D" w:rsidRDefault="005D7FAD" w:rsidP="008F3F7D">
      <w:pPr>
        <w:pStyle w:val="ListParagraph"/>
        <w:spacing w:after="0"/>
        <w:ind w:left="0"/>
        <w:rPr>
          <w:rFonts w:ascii="Arial" w:eastAsia="Times New Roman" w:hAnsi="Arial" w:cs="Arial"/>
          <w:b/>
          <w:color w:val="000000"/>
          <w:sz w:val="24"/>
          <w:szCs w:val="24"/>
        </w:rPr>
      </w:pPr>
    </w:p>
    <w:p w:rsidR="005806E4" w:rsidRPr="005806E4" w:rsidRDefault="005806E4" w:rsidP="005806E4">
      <w:pPr>
        <w:pStyle w:val="ListParagraph"/>
        <w:spacing w:after="0"/>
        <w:ind w:left="0"/>
        <w:rPr>
          <w:rFonts w:ascii="Arial" w:eastAsia="Times New Roman" w:hAnsi="Arial" w:cs="Arial"/>
          <w:color w:val="000000"/>
        </w:rPr>
      </w:pPr>
      <w:r w:rsidRPr="005806E4">
        <w:rPr>
          <w:rFonts w:ascii="Arial" w:eastAsia="Times New Roman" w:hAnsi="Arial" w:cs="Arial"/>
          <w:color w:val="000000"/>
        </w:rPr>
        <w:t xml:space="preserve">The Technical Services Centre is a purpose built facility on Baltic Road in Gateshead, with easy access from all main routes. On site facilities include a canteen (self-service) and free parking. The role also benefits from an attractive package, including </w:t>
      </w:r>
      <w:r w:rsidR="004F48A3">
        <w:rPr>
          <w:rFonts w:ascii="Arial" w:eastAsia="Times New Roman" w:hAnsi="Arial" w:cs="Arial"/>
          <w:color w:val="000000"/>
        </w:rPr>
        <w:t>generous annual leave</w:t>
      </w:r>
      <w:r w:rsidRPr="005806E4">
        <w:rPr>
          <w:rFonts w:ascii="Arial" w:eastAsia="Times New Roman" w:hAnsi="Arial" w:cs="Arial"/>
          <w:color w:val="000000"/>
        </w:rPr>
        <w:t xml:space="preserve">, Local Government Pension scheme and access to a range of social and volunteering opportunities. </w:t>
      </w:r>
    </w:p>
    <w:p w:rsidR="005D7FAD" w:rsidRDefault="005D7FAD" w:rsidP="008F3F7D">
      <w:pPr>
        <w:pStyle w:val="ListParagraph"/>
        <w:spacing w:after="0"/>
        <w:ind w:left="0"/>
        <w:rPr>
          <w:rFonts w:ascii="Arial" w:eastAsia="Times New Roman" w:hAnsi="Arial" w:cs="Arial"/>
          <w:color w:val="000000"/>
        </w:rPr>
      </w:pPr>
    </w:p>
    <w:p w:rsidR="00801ECB" w:rsidRDefault="009B36BF" w:rsidP="00B23B45">
      <w:pPr>
        <w:pStyle w:val="ListParagraph"/>
        <w:spacing w:after="0"/>
        <w:ind w:left="0"/>
        <w:rPr>
          <w:sz w:val="24"/>
          <w:szCs w:val="24"/>
        </w:rPr>
      </w:pPr>
      <w:r w:rsidRPr="00CD0D54">
        <w:rPr>
          <w:rFonts w:ascii="Arial" w:eastAsia="Times New Roman" w:hAnsi="Arial" w:cs="Arial"/>
          <w:b/>
          <w:color w:val="000000"/>
        </w:rPr>
        <w:t xml:space="preserve">Interviews will take place on </w:t>
      </w:r>
      <w:r w:rsidR="0026246C">
        <w:rPr>
          <w:rFonts w:ascii="Arial" w:eastAsia="Times New Roman" w:hAnsi="Arial" w:cs="Arial"/>
          <w:b/>
          <w:color w:val="000000"/>
        </w:rPr>
        <w:t>13 August</w:t>
      </w:r>
      <w:r w:rsidR="005806E4">
        <w:rPr>
          <w:rFonts w:ascii="Arial" w:eastAsia="Times New Roman" w:hAnsi="Arial" w:cs="Arial"/>
          <w:b/>
          <w:color w:val="000000"/>
        </w:rPr>
        <w:t xml:space="preserve"> 2018</w:t>
      </w:r>
    </w:p>
    <w:sectPr w:rsidR="00801E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5B" w:rsidRDefault="0003005B" w:rsidP="00B23B45">
      <w:pPr>
        <w:spacing w:after="0" w:line="240" w:lineRule="auto"/>
      </w:pPr>
      <w:r>
        <w:separator/>
      </w:r>
    </w:p>
  </w:endnote>
  <w:endnote w:type="continuationSeparator" w:id="0">
    <w:p w:rsidR="0003005B" w:rsidRDefault="0003005B" w:rsidP="00B2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45" w:rsidRDefault="00B23B45">
    <w:pPr>
      <w:pStyle w:val="Footer"/>
    </w:pPr>
    <w:r>
      <w:rPr>
        <w:rFonts w:ascii="Arial" w:eastAsia="Times New Roman" w:hAnsi="Arial" w:cs="Arial"/>
        <w:noProof/>
        <w:color w:val="000000"/>
        <w:sz w:val="24"/>
        <w:szCs w:val="24"/>
        <w:lang w:eastAsia="en-GB"/>
      </w:rPr>
      <w:drawing>
        <wp:inline distT="0" distB="0" distL="0" distR="0" wp14:anchorId="32E3FD4B" wp14:editId="6F78FE22">
          <wp:extent cx="5720486" cy="636423"/>
          <wp:effectExtent l="0" t="0" r="0" b="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376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5B" w:rsidRDefault="0003005B" w:rsidP="00B23B45">
      <w:pPr>
        <w:spacing w:after="0" w:line="240" w:lineRule="auto"/>
      </w:pPr>
      <w:r>
        <w:separator/>
      </w:r>
    </w:p>
  </w:footnote>
  <w:footnote w:type="continuationSeparator" w:id="0">
    <w:p w:rsidR="0003005B" w:rsidRDefault="0003005B" w:rsidP="00B23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AAE036D"/>
    <w:multiLevelType w:val="hybridMultilevel"/>
    <w:tmpl w:val="2C9CA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3005B"/>
    <w:rsid w:val="00053767"/>
    <w:rsid w:val="00132B82"/>
    <w:rsid w:val="001750C6"/>
    <w:rsid w:val="001D4D1C"/>
    <w:rsid w:val="0026246C"/>
    <w:rsid w:val="002738D8"/>
    <w:rsid w:val="002962DC"/>
    <w:rsid w:val="002E307F"/>
    <w:rsid w:val="002F2A8E"/>
    <w:rsid w:val="002F791C"/>
    <w:rsid w:val="003A4AD2"/>
    <w:rsid w:val="003C513E"/>
    <w:rsid w:val="003E021E"/>
    <w:rsid w:val="003E08BA"/>
    <w:rsid w:val="003F6D6C"/>
    <w:rsid w:val="00464278"/>
    <w:rsid w:val="00484392"/>
    <w:rsid w:val="004B577D"/>
    <w:rsid w:val="004F48A3"/>
    <w:rsid w:val="00520935"/>
    <w:rsid w:val="005806E4"/>
    <w:rsid w:val="005843F2"/>
    <w:rsid w:val="005D7FAD"/>
    <w:rsid w:val="006719D5"/>
    <w:rsid w:val="006F17B7"/>
    <w:rsid w:val="006F4084"/>
    <w:rsid w:val="007C558D"/>
    <w:rsid w:val="007F299F"/>
    <w:rsid w:val="00801ECB"/>
    <w:rsid w:val="0082299F"/>
    <w:rsid w:val="008F06D2"/>
    <w:rsid w:val="008F3F7D"/>
    <w:rsid w:val="00906671"/>
    <w:rsid w:val="00944777"/>
    <w:rsid w:val="009A0BCB"/>
    <w:rsid w:val="009B36BF"/>
    <w:rsid w:val="009F084A"/>
    <w:rsid w:val="00A20111"/>
    <w:rsid w:val="00AD5565"/>
    <w:rsid w:val="00B23B45"/>
    <w:rsid w:val="00B374BA"/>
    <w:rsid w:val="00B763BD"/>
    <w:rsid w:val="00BD1E85"/>
    <w:rsid w:val="00BF226C"/>
    <w:rsid w:val="00BF2873"/>
    <w:rsid w:val="00CC7014"/>
    <w:rsid w:val="00CD0D54"/>
    <w:rsid w:val="00D215D3"/>
    <w:rsid w:val="00E60A37"/>
    <w:rsid w:val="00F6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ABFB"/>
  <w15:docId w15:val="{836A7549-8060-40DE-8A11-A8A4827C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2F791C"/>
    <w:rPr>
      <w:color w:val="800080" w:themeColor="followedHyperlink"/>
      <w:u w:val="single"/>
    </w:rPr>
  </w:style>
  <w:style w:type="paragraph" w:styleId="BalloonText">
    <w:name w:val="Balloon Text"/>
    <w:basedOn w:val="Normal"/>
    <w:link w:val="BalloonTextChar"/>
    <w:uiPriority w:val="99"/>
    <w:semiHidden/>
    <w:unhideWhenUsed/>
    <w:rsid w:val="002E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7F"/>
    <w:rPr>
      <w:rFonts w:ascii="Tahoma" w:hAnsi="Tahoma" w:cs="Tahoma"/>
      <w:sz w:val="16"/>
      <w:szCs w:val="16"/>
    </w:rPr>
  </w:style>
  <w:style w:type="paragraph" w:styleId="Header">
    <w:name w:val="header"/>
    <w:basedOn w:val="Normal"/>
    <w:link w:val="HeaderChar"/>
    <w:uiPriority w:val="99"/>
    <w:unhideWhenUsed/>
    <w:rsid w:val="00B23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B45"/>
  </w:style>
  <w:style w:type="paragraph" w:styleId="Footer">
    <w:name w:val="footer"/>
    <w:basedOn w:val="Normal"/>
    <w:link w:val="FooterChar"/>
    <w:uiPriority w:val="99"/>
    <w:unhideWhenUsed/>
    <w:rsid w:val="00B2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45"/>
  </w:style>
  <w:style w:type="paragraph" w:styleId="NoSpacing">
    <w:name w:val="No Spacing"/>
    <w:uiPriority w:val="1"/>
    <w:qFormat/>
    <w:rsid w:val="00273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9</cp:revision>
  <cp:lastPrinted>2018-06-21T10:34:00Z</cp:lastPrinted>
  <dcterms:created xsi:type="dcterms:W3CDTF">2018-06-19T08:40:00Z</dcterms:created>
  <dcterms:modified xsi:type="dcterms:W3CDTF">2018-07-06T10:48:00Z</dcterms:modified>
</cp:coreProperties>
</file>