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1EC" w:rsidRDefault="00CA6BE5" w:rsidP="00CA6BE5">
      <w:pPr>
        <w:ind w:left="2880" w:hanging="2880"/>
        <w:rPr>
          <w:rFonts w:ascii="Arial" w:hAnsi="Arial"/>
          <w:b/>
          <w:sz w:val="24"/>
        </w:rPr>
      </w:pPr>
      <w:r>
        <w:rPr>
          <w:rFonts w:ascii="Arial" w:hAnsi="Arial"/>
          <w:b/>
          <w:sz w:val="24"/>
        </w:rPr>
        <w:t>TITLE OF POST:</w:t>
      </w:r>
      <w:r>
        <w:rPr>
          <w:rFonts w:ascii="Arial" w:hAnsi="Arial"/>
          <w:b/>
          <w:sz w:val="24"/>
        </w:rPr>
        <w:tab/>
      </w:r>
      <w:r w:rsidR="00817D58">
        <w:rPr>
          <w:rFonts w:ascii="Arial" w:hAnsi="Arial"/>
          <w:b/>
          <w:sz w:val="24"/>
        </w:rPr>
        <w:t xml:space="preserve">HEAD OF </w:t>
      </w:r>
      <w:r w:rsidR="00C72591">
        <w:rPr>
          <w:rFonts w:ascii="Arial" w:hAnsi="Arial"/>
          <w:b/>
          <w:sz w:val="24"/>
        </w:rPr>
        <w:t>VEHIC</w:t>
      </w:r>
      <w:r w:rsidR="00217FD4">
        <w:rPr>
          <w:rFonts w:ascii="Arial" w:hAnsi="Arial"/>
          <w:b/>
          <w:sz w:val="24"/>
        </w:rPr>
        <w:t>LE REPAIRS AND STORES</w:t>
      </w:r>
    </w:p>
    <w:p w:rsidR="002F1582" w:rsidRDefault="002F1582">
      <w:pPr>
        <w:rPr>
          <w:rFonts w:ascii="Arial" w:hAnsi="Arial"/>
          <w:b/>
          <w:sz w:val="24"/>
        </w:rPr>
      </w:pPr>
    </w:p>
    <w:p w:rsidR="002F1582" w:rsidRDefault="00817D58">
      <w:pPr>
        <w:rPr>
          <w:rFonts w:ascii="Arial" w:hAnsi="Arial"/>
          <w:b/>
          <w:sz w:val="24"/>
        </w:rPr>
      </w:pPr>
      <w:r>
        <w:rPr>
          <w:rFonts w:ascii="Arial" w:hAnsi="Arial"/>
          <w:b/>
          <w:sz w:val="24"/>
        </w:rPr>
        <w:t>GRADE:</w:t>
      </w:r>
      <w:r>
        <w:rPr>
          <w:rFonts w:ascii="Arial" w:hAnsi="Arial"/>
          <w:b/>
          <w:sz w:val="24"/>
        </w:rPr>
        <w:tab/>
      </w:r>
      <w:r>
        <w:rPr>
          <w:rFonts w:ascii="Arial" w:hAnsi="Arial"/>
          <w:b/>
          <w:sz w:val="24"/>
        </w:rPr>
        <w:tab/>
      </w:r>
      <w:r>
        <w:rPr>
          <w:rFonts w:ascii="Arial" w:hAnsi="Arial"/>
          <w:b/>
          <w:sz w:val="24"/>
        </w:rPr>
        <w:tab/>
      </w:r>
      <w:r w:rsidR="001A4DCD">
        <w:rPr>
          <w:rFonts w:ascii="Arial" w:hAnsi="Arial"/>
          <w:b/>
          <w:sz w:val="24"/>
        </w:rPr>
        <w:t>POI (SCP 46-49)</w:t>
      </w:r>
    </w:p>
    <w:p w:rsidR="002B30BC" w:rsidRDefault="002B30BC">
      <w:pPr>
        <w:rPr>
          <w:rFonts w:ascii="Arial" w:hAnsi="Arial"/>
          <w:b/>
          <w:sz w:val="24"/>
        </w:rPr>
      </w:pPr>
    </w:p>
    <w:p w:rsidR="002F1582" w:rsidRDefault="001A4DCD">
      <w:pPr>
        <w:pBdr>
          <w:bottom w:val="single" w:sz="12" w:space="1" w:color="auto"/>
        </w:pBdr>
        <w:rPr>
          <w:rFonts w:ascii="Arial" w:hAnsi="Arial"/>
          <w:b/>
          <w:sz w:val="24"/>
        </w:rPr>
      </w:pPr>
      <w:r>
        <w:rPr>
          <w:rFonts w:ascii="Arial" w:hAnsi="Arial"/>
          <w:b/>
          <w:sz w:val="24"/>
        </w:rPr>
        <w:t>RESPONSIBLE TO:</w:t>
      </w:r>
      <w:r>
        <w:rPr>
          <w:rFonts w:ascii="Arial" w:hAnsi="Arial"/>
          <w:b/>
          <w:sz w:val="24"/>
        </w:rPr>
        <w:tab/>
      </w:r>
      <w:r w:rsidR="00817D58">
        <w:rPr>
          <w:rFonts w:ascii="Arial" w:hAnsi="Arial"/>
          <w:b/>
          <w:sz w:val="24"/>
        </w:rPr>
        <w:t xml:space="preserve">AREA MANAGER </w:t>
      </w:r>
      <w:r>
        <w:rPr>
          <w:rFonts w:ascii="Arial" w:hAnsi="Arial"/>
          <w:b/>
          <w:sz w:val="24"/>
        </w:rPr>
        <w:t>COMMUNITY SAFETY</w:t>
      </w:r>
    </w:p>
    <w:p w:rsidR="002F1582" w:rsidRDefault="002F1582">
      <w:pPr>
        <w:pBdr>
          <w:bottom w:val="single" w:sz="12" w:space="1" w:color="auto"/>
        </w:pBdr>
        <w:rPr>
          <w:rFonts w:ascii="Arial" w:hAnsi="Arial"/>
          <w:b/>
          <w:sz w:val="24"/>
        </w:rPr>
      </w:pPr>
    </w:p>
    <w:p w:rsidR="002F1582" w:rsidRDefault="002F1582">
      <w:pPr>
        <w:rPr>
          <w:rFonts w:ascii="Arial" w:hAnsi="Arial"/>
          <w:b/>
          <w:sz w:val="24"/>
        </w:rPr>
      </w:pPr>
    </w:p>
    <w:p w:rsidR="009B0899" w:rsidRDefault="002F1582" w:rsidP="00AB1C64">
      <w:pPr>
        <w:tabs>
          <w:tab w:val="left" w:pos="-1440"/>
        </w:tabs>
        <w:spacing w:line="240" w:lineRule="exact"/>
        <w:ind w:left="3600" w:hanging="3600"/>
        <w:jc w:val="both"/>
        <w:rPr>
          <w:rFonts w:ascii="Arial" w:hAnsi="Arial"/>
          <w:b/>
          <w:sz w:val="24"/>
        </w:rPr>
      </w:pPr>
      <w:r>
        <w:rPr>
          <w:rFonts w:ascii="Arial" w:hAnsi="Arial"/>
          <w:b/>
          <w:sz w:val="24"/>
        </w:rPr>
        <w:t>MAIN PURPOSE OF JOB:</w:t>
      </w:r>
      <w:r w:rsidR="005604AC">
        <w:rPr>
          <w:rFonts w:ascii="Arial" w:hAnsi="Arial"/>
          <w:b/>
          <w:sz w:val="24"/>
        </w:rPr>
        <w:tab/>
      </w:r>
    </w:p>
    <w:p w:rsidR="009B0899" w:rsidRPr="005152D2" w:rsidRDefault="009B0899" w:rsidP="009B0899">
      <w:pPr>
        <w:pStyle w:val="NormalWeb"/>
        <w:rPr>
          <w:rFonts w:ascii="Arial" w:hAnsi="Arial" w:cs="Arial"/>
        </w:rPr>
      </w:pPr>
      <w:r w:rsidRPr="005152D2">
        <w:rPr>
          <w:rFonts w:ascii="Arial" w:hAnsi="Arial" w:cs="Arial"/>
        </w:rPr>
        <w:t xml:space="preserve">The Head of </w:t>
      </w:r>
      <w:r w:rsidR="00217FD4">
        <w:rPr>
          <w:rFonts w:ascii="Arial" w:hAnsi="Arial" w:cs="Arial"/>
        </w:rPr>
        <w:t>Vehicle Repairs and Stores</w:t>
      </w:r>
      <w:r w:rsidRPr="005152D2">
        <w:rPr>
          <w:rFonts w:ascii="Arial" w:hAnsi="Arial" w:cs="Arial"/>
        </w:rPr>
        <w:t xml:space="preserve"> is responsible for providing leadership, strategic vision and management of the Service’s </w:t>
      </w:r>
      <w:r w:rsidR="001A4DCD">
        <w:rPr>
          <w:rFonts w:ascii="Arial" w:hAnsi="Arial" w:cs="Arial"/>
        </w:rPr>
        <w:t>Technical Services</w:t>
      </w:r>
      <w:r w:rsidRPr="005152D2">
        <w:rPr>
          <w:rFonts w:ascii="Arial" w:hAnsi="Arial" w:cs="Arial"/>
        </w:rPr>
        <w:t xml:space="preserve"> business to support the vision and delivery of Creating the Safest Community. </w:t>
      </w:r>
    </w:p>
    <w:p w:rsidR="00AB1C64" w:rsidRPr="009B0899" w:rsidRDefault="009B0899" w:rsidP="009B0899">
      <w:pPr>
        <w:pStyle w:val="NormalWeb"/>
        <w:rPr>
          <w:rFonts w:ascii="Arial" w:hAnsi="Arial" w:cs="Arial"/>
        </w:rPr>
      </w:pPr>
      <w:r w:rsidRPr="005152D2">
        <w:rPr>
          <w:rFonts w:ascii="Arial" w:hAnsi="Arial" w:cs="Arial"/>
        </w:rPr>
        <w:t xml:space="preserve">Reporting to the Area Manager, you will contribute to our strategic goals by shaping and driving the </w:t>
      </w:r>
      <w:r w:rsidR="001A4DCD">
        <w:rPr>
          <w:rFonts w:ascii="Arial" w:hAnsi="Arial" w:cs="Arial"/>
        </w:rPr>
        <w:t>Technical Services</w:t>
      </w:r>
      <w:r w:rsidRPr="005152D2">
        <w:rPr>
          <w:rFonts w:ascii="Arial" w:hAnsi="Arial" w:cs="Arial"/>
        </w:rPr>
        <w:t xml:space="preserve"> agenda, through </w:t>
      </w:r>
      <w:r>
        <w:rPr>
          <w:rFonts w:ascii="Arial" w:hAnsi="Arial" w:cs="Arial"/>
        </w:rPr>
        <w:t>departmental</w:t>
      </w:r>
      <w:r w:rsidRPr="005152D2">
        <w:rPr>
          <w:rFonts w:ascii="Arial" w:hAnsi="Arial" w:cs="Arial"/>
        </w:rPr>
        <w:t xml:space="preserve"> strategies as well as ensuring efficiencies and quality service at all times.</w:t>
      </w:r>
    </w:p>
    <w:p w:rsidR="0078749D" w:rsidRPr="0078749D" w:rsidRDefault="0078749D" w:rsidP="009B0899">
      <w:pPr>
        <w:rPr>
          <w:rFonts w:ascii="Arial" w:hAnsi="Arial"/>
          <w:sz w:val="24"/>
          <w:szCs w:val="24"/>
        </w:rPr>
      </w:pPr>
    </w:p>
    <w:p w:rsidR="00DF6E14" w:rsidRPr="0078749D" w:rsidRDefault="00477412" w:rsidP="00DF6E14">
      <w:pPr>
        <w:pStyle w:val="Heading1"/>
        <w:rPr>
          <w:rFonts w:ascii="Arial" w:hAnsi="Arial"/>
          <w:sz w:val="24"/>
          <w:szCs w:val="24"/>
        </w:rPr>
      </w:pPr>
      <w:r w:rsidRPr="0078749D">
        <w:rPr>
          <w:rFonts w:ascii="Arial" w:hAnsi="Arial"/>
          <w:sz w:val="24"/>
          <w:szCs w:val="24"/>
        </w:rPr>
        <w:t>1</w:t>
      </w:r>
      <w:r w:rsidRPr="0078749D">
        <w:rPr>
          <w:rFonts w:ascii="Arial" w:hAnsi="Arial"/>
          <w:sz w:val="24"/>
          <w:szCs w:val="24"/>
        </w:rPr>
        <w:tab/>
      </w:r>
      <w:r w:rsidR="001A4DCD">
        <w:rPr>
          <w:rFonts w:ascii="Arial" w:hAnsi="Arial"/>
          <w:sz w:val="24"/>
          <w:szCs w:val="24"/>
        </w:rPr>
        <w:t>LEADERSHIP</w:t>
      </w:r>
      <w:r w:rsidR="001A4DCD" w:rsidRPr="0078749D">
        <w:rPr>
          <w:rFonts w:ascii="Arial" w:hAnsi="Arial"/>
          <w:sz w:val="24"/>
          <w:szCs w:val="24"/>
        </w:rPr>
        <w:t xml:space="preserve"> DUTIES</w:t>
      </w:r>
      <w:r w:rsidR="001A4DCD">
        <w:rPr>
          <w:rFonts w:ascii="Arial" w:hAnsi="Arial"/>
          <w:sz w:val="24"/>
          <w:szCs w:val="24"/>
        </w:rPr>
        <w:t xml:space="preserve"> (GENERAL POLICY)</w:t>
      </w:r>
    </w:p>
    <w:p w:rsidR="00DF6E14" w:rsidRPr="0078749D" w:rsidRDefault="00DF6E14" w:rsidP="00DF6E14">
      <w:pPr>
        <w:rPr>
          <w:rFonts w:ascii="Arial" w:hAnsi="Arial"/>
          <w:sz w:val="24"/>
          <w:szCs w:val="24"/>
        </w:rPr>
      </w:pPr>
    </w:p>
    <w:p w:rsidR="00DF6E14" w:rsidRPr="0078749D" w:rsidRDefault="00DF6E14" w:rsidP="00DF6E14">
      <w:pPr>
        <w:numPr>
          <w:ilvl w:val="1"/>
          <w:numId w:val="18"/>
        </w:numPr>
        <w:rPr>
          <w:rFonts w:ascii="Arial" w:hAnsi="Arial"/>
          <w:sz w:val="24"/>
          <w:szCs w:val="24"/>
        </w:rPr>
      </w:pPr>
      <w:r w:rsidRPr="0078749D">
        <w:rPr>
          <w:rFonts w:ascii="Arial" w:hAnsi="Arial"/>
          <w:sz w:val="24"/>
          <w:szCs w:val="24"/>
        </w:rPr>
        <w:t>To promote the Service vision, ‘Creating the safest community’.</w:t>
      </w:r>
      <w:r w:rsidR="00C72591">
        <w:rPr>
          <w:rFonts w:ascii="Arial" w:hAnsi="Arial"/>
          <w:sz w:val="24"/>
          <w:szCs w:val="24"/>
        </w:rPr>
        <w:t xml:space="preserve"> </w:t>
      </w:r>
      <w:bookmarkStart w:id="0" w:name="_GoBack"/>
      <w:bookmarkEnd w:id="0"/>
      <w:r w:rsidRPr="0078749D">
        <w:rPr>
          <w:rFonts w:ascii="Arial" w:hAnsi="Arial"/>
          <w:sz w:val="24"/>
          <w:szCs w:val="24"/>
        </w:rPr>
        <w:br/>
      </w:r>
    </w:p>
    <w:p w:rsidR="00DF6E14" w:rsidRPr="0078749D" w:rsidRDefault="00DF6E14" w:rsidP="00DF6E14">
      <w:pPr>
        <w:numPr>
          <w:ilvl w:val="1"/>
          <w:numId w:val="18"/>
        </w:numPr>
        <w:rPr>
          <w:rFonts w:ascii="Arial" w:hAnsi="Arial"/>
          <w:sz w:val="24"/>
          <w:szCs w:val="24"/>
        </w:rPr>
      </w:pPr>
      <w:r w:rsidRPr="0078749D">
        <w:rPr>
          <w:rFonts w:ascii="Arial" w:hAnsi="Arial"/>
          <w:sz w:val="24"/>
          <w:szCs w:val="24"/>
        </w:rPr>
        <w:t>In the absence of the Area Manager, be responsible for the efficient management and delivery of departmental activities within the Service.</w:t>
      </w:r>
      <w:r w:rsidRPr="0078749D">
        <w:rPr>
          <w:rFonts w:ascii="Arial" w:hAnsi="Arial"/>
          <w:sz w:val="24"/>
          <w:szCs w:val="24"/>
        </w:rPr>
        <w:br/>
      </w:r>
    </w:p>
    <w:p w:rsidR="00DF6E14" w:rsidRPr="0078749D" w:rsidRDefault="00DF6E14" w:rsidP="00DF6E14">
      <w:pPr>
        <w:numPr>
          <w:ilvl w:val="1"/>
          <w:numId w:val="18"/>
        </w:numPr>
        <w:rPr>
          <w:rFonts w:ascii="Arial" w:hAnsi="Arial"/>
          <w:sz w:val="24"/>
          <w:szCs w:val="24"/>
        </w:rPr>
      </w:pPr>
      <w:r w:rsidRPr="0078749D">
        <w:rPr>
          <w:rFonts w:ascii="Arial" w:hAnsi="Arial"/>
          <w:sz w:val="24"/>
          <w:szCs w:val="24"/>
        </w:rPr>
        <w:t>To contribute to the achievement of the Authority’s strategic and Integrated Risk Management Plans.</w:t>
      </w:r>
      <w:r w:rsidRPr="0078749D">
        <w:rPr>
          <w:rFonts w:ascii="Arial" w:hAnsi="Arial"/>
          <w:sz w:val="24"/>
          <w:szCs w:val="24"/>
        </w:rPr>
        <w:br/>
      </w:r>
    </w:p>
    <w:p w:rsidR="00844251" w:rsidRDefault="00844251" w:rsidP="00DF6E14">
      <w:pPr>
        <w:numPr>
          <w:ilvl w:val="1"/>
          <w:numId w:val="18"/>
        </w:numPr>
        <w:rPr>
          <w:rFonts w:ascii="Arial" w:hAnsi="Arial"/>
          <w:sz w:val="24"/>
          <w:szCs w:val="24"/>
        </w:rPr>
      </w:pPr>
      <w:r>
        <w:rPr>
          <w:rFonts w:ascii="Arial" w:hAnsi="Arial"/>
          <w:sz w:val="24"/>
          <w:szCs w:val="24"/>
        </w:rPr>
        <w:t>Responsible for the effective organisation, planning, management and evaluation of projects and activities relative to the work of the departments by utilising appropriate management tools.</w:t>
      </w:r>
      <w:r>
        <w:rPr>
          <w:rFonts w:ascii="Arial" w:hAnsi="Arial"/>
          <w:sz w:val="24"/>
          <w:szCs w:val="24"/>
        </w:rPr>
        <w:br/>
      </w:r>
    </w:p>
    <w:p w:rsidR="0078749D" w:rsidRDefault="0078749D" w:rsidP="00DF6E14">
      <w:pPr>
        <w:numPr>
          <w:ilvl w:val="1"/>
          <w:numId w:val="18"/>
        </w:numPr>
        <w:rPr>
          <w:rFonts w:ascii="Arial" w:hAnsi="Arial"/>
          <w:sz w:val="24"/>
          <w:szCs w:val="24"/>
        </w:rPr>
      </w:pPr>
      <w:r>
        <w:rPr>
          <w:rFonts w:ascii="Arial" w:hAnsi="Arial"/>
          <w:sz w:val="24"/>
          <w:szCs w:val="24"/>
        </w:rPr>
        <w:t>To be responsible for the development and implementation of relevant departmental policies and procedures in line with current and future national policy and area compliant with all relevant regulations and legislation.</w:t>
      </w:r>
      <w:r>
        <w:rPr>
          <w:rFonts w:ascii="Arial" w:hAnsi="Arial"/>
          <w:sz w:val="24"/>
          <w:szCs w:val="24"/>
        </w:rPr>
        <w:br/>
      </w:r>
    </w:p>
    <w:p w:rsidR="0078749D" w:rsidRDefault="0078749D" w:rsidP="00DF6E14">
      <w:pPr>
        <w:numPr>
          <w:ilvl w:val="1"/>
          <w:numId w:val="18"/>
        </w:numPr>
        <w:rPr>
          <w:rFonts w:ascii="Arial" w:hAnsi="Arial"/>
          <w:sz w:val="24"/>
          <w:szCs w:val="24"/>
        </w:rPr>
      </w:pPr>
      <w:r>
        <w:rPr>
          <w:rFonts w:ascii="Arial" w:hAnsi="Arial"/>
          <w:sz w:val="24"/>
          <w:szCs w:val="24"/>
        </w:rPr>
        <w:t>To take responsibility for the preparation, monitoring and review of revenue and capital budgets as appropriate.</w:t>
      </w:r>
      <w:r>
        <w:rPr>
          <w:rFonts w:ascii="Arial" w:hAnsi="Arial"/>
          <w:sz w:val="24"/>
          <w:szCs w:val="24"/>
        </w:rPr>
        <w:br/>
      </w:r>
    </w:p>
    <w:p w:rsidR="0078749D" w:rsidRDefault="00844251" w:rsidP="00DF6E14">
      <w:pPr>
        <w:numPr>
          <w:ilvl w:val="1"/>
          <w:numId w:val="18"/>
        </w:numPr>
        <w:rPr>
          <w:rFonts w:ascii="Arial" w:hAnsi="Arial"/>
          <w:sz w:val="24"/>
          <w:szCs w:val="24"/>
        </w:rPr>
      </w:pPr>
      <w:r>
        <w:rPr>
          <w:rFonts w:ascii="Arial" w:hAnsi="Arial"/>
          <w:sz w:val="24"/>
          <w:szCs w:val="24"/>
        </w:rPr>
        <w:t>To identify and lead any change programmes through effective leadership to ensure continuous improvement.</w:t>
      </w:r>
      <w:r w:rsidR="0078749D">
        <w:rPr>
          <w:rFonts w:ascii="Arial" w:hAnsi="Arial"/>
          <w:sz w:val="24"/>
          <w:szCs w:val="24"/>
        </w:rPr>
        <w:t xml:space="preserve"> </w:t>
      </w:r>
      <w:r>
        <w:rPr>
          <w:rFonts w:ascii="Arial" w:hAnsi="Arial"/>
          <w:sz w:val="24"/>
          <w:szCs w:val="24"/>
        </w:rPr>
        <w:br/>
      </w:r>
    </w:p>
    <w:p w:rsidR="00844251" w:rsidRDefault="00411105" w:rsidP="00DF6E14">
      <w:pPr>
        <w:numPr>
          <w:ilvl w:val="1"/>
          <w:numId w:val="18"/>
        </w:numPr>
        <w:rPr>
          <w:rFonts w:ascii="Arial" w:hAnsi="Arial"/>
          <w:sz w:val="24"/>
          <w:szCs w:val="24"/>
        </w:rPr>
      </w:pPr>
      <w:r>
        <w:rPr>
          <w:rFonts w:ascii="Arial" w:hAnsi="Arial"/>
          <w:sz w:val="24"/>
          <w:szCs w:val="24"/>
        </w:rPr>
        <w:t>To oversee suitable quality and assurance systems within the department.</w:t>
      </w:r>
      <w:r>
        <w:rPr>
          <w:rFonts w:ascii="Arial" w:hAnsi="Arial"/>
          <w:sz w:val="24"/>
          <w:szCs w:val="24"/>
        </w:rPr>
        <w:br/>
      </w:r>
    </w:p>
    <w:p w:rsidR="00411105" w:rsidRDefault="00411105" w:rsidP="00DF6E14">
      <w:pPr>
        <w:numPr>
          <w:ilvl w:val="1"/>
          <w:numId w:val="18"/>
        </w:numPr>
        <w:rPr>
          <w:rFonts w:ascii="Arial" w:hAnsi="Arial"/>
          <w:sz w:val="24"/>
          <w:szCs w:val="24"/>
        </w:rPr>
      </w:pPr>
      <w:r>
        <w:rPr>
          <w:rFonts w:ascii="Arial" w:hAnsi="Arial"/>
          <w:sz w:val="24"/>
          <w:szCs w:val="24"/>
        </w:rPr>
        <w:t>To establish, develop and maintain effective liaison links with the appropriate organisations and partners as necessary.</w:t>
      </w:r>
      <w:r>
        <w:rPr>
          <w:rFonts w:ascii="Arial" w:hAnsi="Arial"/>
          <w:sz w:val="24"/>
          <w:szCs w:val="24"/>
        </w:rPr>
        <w:br/>
      </w:r>
    </w:p>
    <w:p w:rsidR="00411105" w:rsidRDefault="00411105" w:rsidP="00DF6E14">
      <w:pPr>
        <w:numPr>
          <w:ilvl w:val="1"/>
          <w:numId w:val="18"/>
        </w:numPr>
        <w:rPr>
          <w:rFonts w:ascii="Arial" w:hAnsi="Arial"/>
          <w:sz w:val="24"/>
          <w:szCs w:val="24"/>
        </w:rPr>
      </w:pPr>
      <w:r>
        <w:rPr>
          <w:rFonts w:ascii="Arial" w:hAnsi="Arial"/>
          <w:sz w:val="24"/>
          <w:szCs w:val="24"/>
        </w:rPr>
        <w:t>Represent the Service at both internal and external meetings, national forums and events as appropriate.</w:t>
      </w:r>
      <w:r>
        <w:rPr>
          <w:rFonts w:ascii="Arial" w:hAnsi="Arial"/>
          <w:sz w:val="24"/>
          <w:szCs w:val="24"/>
        </w:rPr>
        <w:br/>
      </w:r>
    </w:p>
    <w:p w:rsidR="00411105" w:rsidRDefault="00411105" w:rsidP="00DF6E14">
      <w:pPr>
        <w:numPr>
          <w:ilvl w:val="1"/>
          <w:numId w:val="18"/>
        </w:numPr>
        <w:rPr>
          <w:rFonts w:ascii="Arial" w:hAnsi="Arial"/>
          <w:sz w:val="24"/>
          <w:szCs w:val="24"/>
        </w:rPr>
      </w:pPr>
      <w:r>
        <w:rPr>
          <w:rFonts w:ascii="Arial" w:hAnsi="Arial"/>
          <w:sz w:val="24"/>
          <w:szCs w:val="24"/>
        </w:rPr>
        <w:t>Prepare and produce management reports for consideration by the Fire Authority, Senior Management Team and other groups.</w:t>
      </w:r>
      <w:r>
        <w:rPr>
          <w:rFonts w:ascii="Arial" w:hAnsi="Arial"/>
          <w:sz w:val="24"/>
          <w:szCs w:val="24"/>
        </w:rPr>
        <w:br/>
      </w:r>
    </w:p>
    <w:p w:rsidR="00411105" w:rsidRDefault="00411105" w:rsidP="00DF6E14">
      <w:pPr>
        <w:numPr>
          <w:ilvl w:val="1"/>
          <w:numId w:val="18"/>
        </w:numPr>
        <w:rPr>
          <w:rFonts w:ascii="Arial" w:hAnsi="Arial"/>
          <w:sz w:val="24"/>
          <w:szCs w:val="24"/>
        </w:rPr>
      </w:pPr>
      <w:r>
        <w:rPr>
          <w:rFonts w:ascii="Arial" w:hAnsi="Arial"/>
          <w:sz w:val="24"/>
          <w:szCs w:val="24"/>
        </w:rPr>
        <w:lastRenderedPageBreak/>
        <w:t xml:space="preserve">Responsible for the management of business continuity plans </w:t>
      </w:r>
      <w:r w:rsidR="00C66267">
        <w:rPr>
          <w:rFonts w:ascii="Arial" w:hAnsi="Arial"/>
          <w:sz w:val="24"/>
          <w:szCs w:val="24"/>
        </w:rPr>
        <w:t xml:space="preserve">and provide resilience to the Service </w:t>
      </w:r>
      <w:r>
        <w:rPr>
          <w:rFonts w:ascii="Arial" w:hAnsi="Arial"/>
          <w:sz w:val="24"/>
          <w:szCs w:val="24"/>
        </w:rPr>
        <w:t>as appropriate.</w:t>
      </w:r>
      <w:r>
        <w:rPr>
          <w:rFonts w:ascii="Arial" w:hAnsi="Arial"/>
          <w:sz w:val="24"/>
          <w:szCs w:val="24"/>
        </w:rPr>
        <w:br/>
      </w:r>
    </w:p>
    <w:p w:rsidR="00411105" w:rsidRDefault="00411105" w:rsidP="00DF6E14">
      <w:pPr>
        <w:numPr>
          <w:ilvl w:val="1"/>
          <w:numId w:val="18"/>
        </w:numPr>
        <w:rPr>
          <w:rFonts w:ascii="Arial" w:hAnsi="Arial"/>
          <w:sz w:val="24"/>
          <w:szCs w:val="24"/>
        </w:rPr>
      </w:pPr>
      <w:r>
        <w:rPr>
          <w:rFonts w:ascii="Arial" w:hAnsi="Arial"/>
          <w:sz w:val="24"/>
          <w:szCs w:val="24"/>
        </w:rPr>
        <w:t xml:space="preserve">Drive performance of people through effective objective setting as part of the Personal Development Plan process, with continued reviews and </w:t>
      </w:r>
      <w:r w:rsidR="00C66267">
        <w:rPr>
          <w:rFonts w:ascii="Arial" w:hAnsi="Arial"/>
          <w:sz w:val="24"/>
          <w:szCs w:val="24"/>
        </w:rPr>
        <w:t>robust development plans.</w:t>
      </w:r>
      <w:r w:rsidR="00C66267">
        <w:rPr>
          <w:rFonts w:ascii="Arial" w:hAnsi="Arial"/>
          <w:sz w:val="24"/>
          <w:szCs w:val="24"/>
        </w:rPr>
        <w:br/>
      </w:r>
    </w:p>
    <w:p w:rsidR="00C66267" w:rsidRDefault="00C66267" w:rsidP="00DF6E14">
      <w:pPr>
        <w:numPr>
          <w:ilvl w:val="1"/>
          <w:numId w:val="18"/>
        </w:numPr>
        <w:rPr>
          <w:rFonts w:ascii="Arial" w:hAnsi="Arial"/>
          <w:sz w:val="24"/>
          <w:szCs w:val="24"/>
        </w:rPr>
      </w:pPr>
      <w:r>
        <w:rPr>
          <w:rFonts w:ascii="Arial" w:hAnsi="Arial"/>
          <w:sz w:val="24"/>
          <w:szCs w:val="24"/>
        </w:rPr>
        <w:t xml:space="preserve">Ensure compliance with the </w:t>
      </w:r>
      <w:r w:rsidR="00333D3F">
        <w:rPr>
          <w:rFonts w:ascii="Arial" w:hAnsi="Arial"/>
          <w:sz w:val="24"/>
          <w:szCs w:val="24"/>
        </w:rPr>
        <w:t>General Data Protection Regulation</w:t>
      </w:r>
      <w:r>
        <w:rPr>
          <w:rFonts w:ascii="Arial" w:hAnsi="Arial"/>
          <w:sz w:val="24"/>
          <w:szCs w:val="24"/>
        </w:rPr>
        <w:t xml:space="preserve"> and ensure data security is maintained.</w:t>
      </w:r>
      <w:r>
        <w:rPr>
          <w:rFonts w:ascii="Arial" w:hAnsi="Arial"/>
          <w:sz w:val="24"/>
          <w:szCs w:val="24"/>
        </w:rPr>
        <w:br/>
      </w:r>
    </w:p>
    <w:p w:rsidR="00BF402D" w:rsidRDefault="00C66267" w:rsidP="00BF402D">
      <w:pPr>
        <w:numPr>
          <w:ilvl w:val="1"/>
          <w:numId w:val="18"/>
        </w:numPr>
        <w:rPr>
          <w:rFonts w:ascii="Arial" w:hAnsi="Arial"/>
          <w:sz w:val="24"/>
          <w:szCs w:val="24"/>
        </w:rPr>
      </w:pPr>
      <w:r>
        <w:rPr>
          <w:rFonts w:ascii="Arial" w:hAnsi="Arial"/>
          <w:sz w:val="24"/>
          <w:szCs w:val="24"/>
        </w:rPr>
        <w:t>Undertake any other duties as directed.</w:t>
      </w:r>
    </w:p>
    <w:p w:rsidR="00BF402D" w:rsidRDefault="00BF402D" w:rsidP="00BF402D">
      <w:pPr>
        <w:rPr>
          <w:rFonts w:ascii="Arial" w:hAnsi="Arial"/>
          <w:sz w:val="24"/>
          <w:szCs w:val="24"/>
        </w:rPr>
      </w:pPr>
    </w:p>
    <w:p w:rsidR="00BF402D" w:rsidRPr="00BF402D" w:rsidRDefault="001A4DCD" w:rsidP="00BF402D">
      <w:pPr>
        <w:pStyle w:val="ListParagraph"/>
        <w:numPr>
          <w:ilvl w:val="0"/>
          <w:numId w:val="18"/>
        </w:numPr>
        <w:rPr>
          <w:rFonts w:ascii="Arial" w:hAnsi="Arial"/>
          <w:b/>
          <w:sz w:val="24"/>
          <w:szCs w:val="24"/>
        </w:rPr>
      </w:pPr>
      <w:r w:rsidRPr="00BF402D">
        <w:rPr>
          <w:rFonts w:ascii="Arial" w:hAnsi="Arial"/>
          <w:b/>
          <w:sz w:val="24"/>
          <w:szCs w:val="24"/>
        </w:rPr>
        <w:t>ROLE SPECIFIC DUTIES</w:t>
      </w:r>
      <w:r w:rsidR="00BF402D" w:rsidRPr="00BF402D">
        <w:rPr>
          <w:rFonts w:ascii="Arial" w:hAnsi="Arial"/>
          <w:b/>
          <w:sz w:val="24"/>
          <w:szCs w:val="24"/>
        </w:rPr>
        <w:tab/>
      </w:r>
      <w:r w:rsidR="00974D70" w:rsidRPr="00BF402D">
        <w:rPr>
          <w:rFonts w:ascii="Arial" w:hAnsi="Arial"/>
          <w:b/>
          <w:sz w:val="24"/>
          <w:szCs w:val="24"/>
        </w:rPr>
        <w:br/>
      </w:r>
    </w:p>
    <w:p w:rsidR="00CA6CEE" w:rsidRPr="00CA6CEE" w:rsidRDefault="00BF402D" w:rsidP="00CA6CEE">
      <w:pPr>
        <w:ind w:left="720" w:hanging="720"/>
        <w:rPr>
          <w:rFonts w:ascii="Arial" w:hAnsi="Arial"/>
          <w:sz w:val="24"/>
        </w:rPr>
      </w:pPr>
      <w:r>
        <w:rPr>
          <w:rFonts w:ascii="Arial" w:hAnsi="Arial"/>
          <w:sz w:val="24"/>
          <w:szCs w:val="24"/>
        </w:rPr>
        <w:t>2.1</w:t>
      </w:r>
      <w:r>
        <w:rPr>
          <w:rFonts w:ascii="Arial" w:hAnsi="Arial"/>
          <w:sz w:val="24"/>
          <w:szCs w:val="24"/>
        </w:rPr>
        <w:tab/>
      </w:r>
      <w:r w:rsidR="00CA6CEE" w:rsidRPr="00CA6CEE">
        <w:rPr>
          <w:rFonts w:ascii="Arial" w:hAnsi="Arial"/>
          <w:sz w:val="24"/>
        </w:rPr>
        <w:t>To be responsible for the efficient and effective management of the Technical Services function including collaborative arrangements ensuring they operate according to policies, regulations and relevant legislation.</w:t>
      </w:r>
    </w:p>
    <w:p w:rsidR="00974D70" w:rsidRDefault="00974D70" w:rsidP="00BF402D">
      <w:pPr>
        <w:ind w:left="720" w:hanging="720"/>
        <w:rPr>
          <w:rFonts w:ascii="Arial" w:hAnsi="Arial"/>
          <w:sz w:val="24"/>
          <w:szCs w:val="24"/>
        </w:rPr>
      </w:pPr>
    </w:p>
    <w:p w:rsidR="00BF402D" w:rsidRDefault="00BF402D" w:rsidP="00BF402D">
      <w:pPr>
        <w:ind w:left="720" w:hanging="720"/>
        <w:rPr>
          <w:rFonts w:ascii="Arial" w:hAnsi="Arial"/>
          <w:sz w:val="24"/>
          <w:szCs w:val="24"/>
        </w:rPr>
      </w:pPr>
      <w:r>
        <w:rPr>
          <w:rFonts w:ascii="Arial" w:hAnsi="Arial"/>
          <w:sz w:val="24"/>
          <w:szCs w:val="24"/>
        </w:rPr>
        <w:t>2.2</w:t>
      </w:r>
      <w:r>
        <w:rPr>
          <w:rFonts w:ascii="Arial" w:hAnsi="Arial"/>
          <w:sz w:val="24"/>
          <w:szCs w:val="24"/>
        </w:rPr>
        <w:tab/>
      </w:r>
      <w:r w:rsidR="00CA6CEE" w:rsidRPr="00CA6CEE">
        <w:rPr>
          <w:rFonts w:ascii="Arial" w:hAnsi="Arial" w:cs="Arial"/>
          <w:sz w:val="24"/>
          <w:szCs w:val="24"/>
        </w:rPr>
        <w:t>To be responsible for the preparation of specifications regarding the procurement of new assets in accordance with appropriate guidelines and in consultation with Service personnel.</w:t>
      </w:r>
      <w:r w:rsidR="00CA6CEE" w:rsidRPr="00B433E6">
        <w:t xml:space="preserve">   </w:t>
      </w:r>
    </w:p>
    <w:p w:rsidR="00BF402D" w:rsidRDefault="00BF402D" w:rsidP="00BF402D">
      <w:pPr>
        <w:ind w:left="720" w:hanging="720"/>
        <w:rPr>
          <w:rFonts w:ascii="Arial" w:hAnsi="Arial"/>
          <w:sz w:val="24"/>
          <w:szCs w:val="24"/>
        </w:rPr>
      </w:pPr>
    </w:p>
    <w:p w:rsidR="00BF402D" w:rsidRDefault="00BF402D" w:rsidP="00CA6CEE">
      <w:pPr>
        <w:ind w:left="720" w:hanging="720"/>
        <w:rPr>
          <w:rFonts w:ascii="Arial" w:hAnsi="Arial" w:cs="Arial"/>
          <w:sz w:val="24"/>
          <w:szCs w:val="24"/>
        </w:rPr>
      </w:pPr>
      <w:r>
        <w:rPr>
          <w:rFonts w:ascii="Arial" w:hAnsi="Arial"/>
          <w:sz w:val="24"/>
          <w:szCs w:val="24"/>
        </w:rPr>
        <w:t>2.3</w:t>
      </w:r>
      <w:r>
        <w:rPr>
          <w:rFonts w:ascii="Arial" w:hAnsi="Arial"/>
          <w:sz w:val="24"/>
          <w:szCs w:val="24"/>
        </w:rPr>
        <w:tab/>
      </w:r>
      <w:r w:rsidR="00CA6CEE" w:rsidRPr="00CA6CEE">
        <w:rPr>
          <w:rFonts w:ascii="Arial" w:hAnsi="Arial" w:cs="Arial"/>
          <w:sz w:val="24"/>
          <w:szCs w:val="24"/>
        </w:rPr>
        <w:t>To ensure all new assets are built and delivered to the required specification.</w:t>
      </w:r>
    </w:p>
    <w:p w:rsidR="00CA6CEE" w:rsidRDefault="00CA6CEE" w:rsidP="00CA6CEE">
      <w:pPr>
        <w:ind w:left="720" w:hanging="720"/>
        <w:rPr>
          <w:rFonts w:ascii="Arial" w:hAnsi="Arial" w:cs="Arial"/>
          <w:sz w:val="24"/>
          <w:szCs w:val="24"/>
        </w:rPr>
      </w:pPr>
    </w:p>
    <w:p w:rsidR="00CA6CEE" w:rsidRDefault="00CA6CEE" w:rsidP="00CA6CEE">
      <w:pPr>
        <w:ind w:left="720" w:hanging="720"/>
        <w:rPr>
          <w:rFonts w:ascii="Arial" w:hAnsi="Arial" w:cs="Arial"/>
          <w:sz w:val="24"/>
          <w:szCs w:val="24"/>
        </w:rPr>
      </w:pPr>
      <w:r>
        <w:rPr>
          <w:rFonts w:ascii="Arial" w:hAnsi="Arial" w:cs="Arial"/>
          <w:sz w:val="24"/>
          <w:szCs w:val="24"/>
        </w:rPr>
        <w:t>2.4</w:t>
      </w:r>
      <w:r>
        <w:rPr>
          <w:rFonts w:ascii="Arial" w:hAnsi="Arial" w:cs="Arial"/>
          <w:sz w:val="24"/>
          <w:szCs w:val="24"/>
        </w:rPr>
        <w:tab/>
      </w:r>
      <w:r w:rsidRPr="00CA6CEE">
        <w:rPr>
          <w:rFonts w:ascii="Arial" w:hAnsi="Arial" w:cs="Arial"/>
          <w:sz w:val="24"/>
          <w:szCs w:val="24"/>
        </w:rPr>
        <w:t>To oversee the effective management of the assets defect reporting system by analysing data and ensuring maximum availability of assets to assist in the formulation of maintenance plans.</w:t>
      </w:r>
    </w:p>
    <w:p w:rsidR="00CA6CEE" w:rsidRDefault="00CA6CEE" w:rsidP="00CA6CEE">
      <w:pPr>
        <w:ind w:left="720" w:hanging="720"/>
        <w:rPr>
          <w:rFonts w:ascii="Arial" w:hAnsi="Arial" w:cs="Arial"/>
          <w:sz w:val="24"/>
          <w:szCs w:val="24"/>
        </w:rPr>
      </w:pPr>
    </w:p>
    <w:p w:rsidR="00CA6CEE" w:rsidRDefault="00CA6CEE" w:rsidP="00CA6CEE">
      <w:pPr>
        <w:ind w:left="720" w:hanging="720"/>
        <w:rPr>
          <w:rFonts w:ascii="Arial" w:hAnsi="Arial" w:cs="Arial"/>
          <w:sz w:val="24"/>
          <w:szCs w:val="24"/>
        </w:rPr>
      </w:pPr>
      <w:r>
        <w:rPr>
          <w:rFonts w:ascii="Arial" w:hAnsi="Arial" w:cs="Arial"/>
          <w:sz w:val="24"/>
          <w:szCs w:val="24"/>
        </w:rPr>
        <w:t>2.5</w:t>
      </w:r>
      <w:r>
        <w:rPr>
          <w:rFonts w:ascii="Arial" w:hAnsi="Arial" w:cs="Arial"/>
          <w:sz w:val="24"/>
          <w:szCs w:val="24"/>
        </w:rPr>
        <w:tab/>
      </w:r>
      <w:r w:rsidRPr="00CA6CEE">
        <w:rPr>
          <w:rFonts w:ascii="Arial" w:hAnsi="Arial" w:cs="Arial"/>
          <w:sz w:val="24"/>
          <w:szCs w:val="24"/>
        </w:rPr>
        <w:t>To oversee the control and monitoring of the reserve fleet of operational appliances and other ancillary plant to ensure maximum availability.</w:t>
      </w:r>
    </w:p>
    <w:p w:rsidR="00CA6CEE" w:rsidRDefault="00CA6CEE" w:rsidP="00CA6CEE">
      <w:pPr>
        <w:ind w:left="720" w:hanging="720"/>
        <w:rPr>
          <w:rFonts w:ascii="Arial" w:hAnsi="Arial" w:cs="Arial"/>
          <w:sz w:val="24"/>
          <w:szCs w:val="24"/>
        </w:rPr>
      </w:pPr>
    </w:p>
    <w:p w:rsidR="00CA6CEE" w:rsidRPr="00CA6CEE" w:rsidRDefault="00CA6CEE" w:rsidP="00CA6CEE">
      <w:pPr>
        <w:ind w:left="720" w:hanging="720"/>
        <w:rPr>
          <w:rFonts w:ascii="Arial" w:hAnsi="Arial"/>
          <w:sz w:val="24"/>
        </w:rPr>
      </w:pPr>
      <w:r>
        <w:rPr>
          <w:rFonts w:ascii="Arial" w:hAnsi="Arial" w:cs="Arial"/>
          <w:sz w:val="24"/>
          <w:szCs w:val="24"/>
        </w:rPr>
        <w:t>2.6</w:t>
      </w:r>
      <w:r>
        <w:rPr>
          <w:rFonts w:ascii="Arial" w:hAnsi="Arial" w:cs="Arial"/>
          <w:sz w:val="24"/>
          <w:szCs w:val="24"/>
        </w:rPr>
        <w:tab/>
      </w:r>
      <w:r w:rsidRPr="00CA6CEE">
        <w:rPr>
          <w:rFonts w:ascii="Arial" w:hAnsi="Arial"/>
          <w:sz w:val="24"/>
        </w:rPr>
        <w:t>To oversee the Service’s fuel stock levels and ensure procedures are undertaken in accordance with prescribed auditing guidelines.</w:t>
      </w:r>
    </w:p>
    <w:p w:rsidR="00CA6CEE" w:rsidRPr="00CA6CEE" w:rsidRDefault="00CA6CEE" w:rsidP="00CA6CEE">
      <w:pPr>
        <w:ind w:left="720" w:hanging="720"/>
        <w:rPr>
          <w:rFonts w:ascii="Arial" w:hAnsi="Arial"/>
          <w:sz w:val="24"/>
        </w:rPr>
      </w:pPr>
    </w:p>
    <w:p w:rsidR="00CA6CEE" w:rsidRPr="00CA6CEE" w:rsidRDefault="001139BD" w:rsidP="00CA6CEE">
      <w:pPr>
        <w:ind w:left="720" w:hanging="720"/>
        <w:rPr>
          <w:rFonts w:ascii="Arial" w:hAnsi="Arial"/>
          <w:sz w:val="24"/>
        </w:rPr>
      </w:pPr>
      <w:r>
        <w:rPr>
          <w:rFonts w:ascii="Arial" w:hAnsi="Arial"/>
          <w:sz w:val="24"/>
        </w:rPr>
        <w:t>2.7</w:t>
      </w:r>
      <w:r w:rsidR="00CA6CEE" w:rsidRPr="00CA6CEE">
        <w:rPr>
          <w:rFonts w:ascii="Arial" w:hAnsi="Arial"/>
          <w:sz w:val="24"/>
        </w:rPr>
        <w:t xml:space="preserve">    </w:t>
      </w:r>
      <w:r w:rsidR="00DF1053">
        <w:rPr>
          <w:rFonts w:ascii="Arial" w:hAnsi="Arial"/>
          <w:sz w:val="24"/>
        </w:rPr>
        <w:t xml:space="preserve">  </w:t>
      </w:r>
      <w:r w:rsidR="00CA6CEE" w:rsidRPr="00CA6CEE">
        <w:rPr>
          <w:rFonts w:ascii="Arial" w:hAnsi="Arial"/>
          <w:sz w:val="24"/>
        </w:rPr>
        <w:t>To ensure that all Service assets conform to the current relevant legislation and guidelines are complied with.</w:t>
      </w:r>
    </w:p>
    <w:p w:rsidR="00CA6CEE" w:rsidRPr="00CA6CEE" w:rsidRDefault="00CA6CEE" w:rsidP="00CA6CEE">
      <w:pPr>
        <w:ind w:left="709" w:hanging="709"/>
        <w:rPr>
          <w:rFonts w:ascii="Arial" w:hAnsi="Arial"/>
          <w:sz w:val="24"/>
        </w:rPr>
      </w:pPr>
    </w:p>
    <w:p w:rsidR="00CA6CEE" w:rsidRPr="00CA6CEE" w:rsidRDefault="001139BD" w:rsidP="00CA6CEE">
      <w:pPr>
        <w:ind w:left="720" w:hanging="720"/>
        <w:rPr>
          <w:rFonts w:ascii="Arial" w:hAnsi="Arial"/>
          <w:sz w:val="24"/>
        </w:rPr>
      </w:pPr>
      <w:r>
        <w:rPr>
          <w:rFonts w:ascii="Arial" w:hAnsi="Arial"/>
          <w:sz w:val="24"/>
        </w:rPr>
        <w:t>2.8</w:t>
      </w:r>
      <w:r w:rsidR="00CA6CEE" w:rsidRPr="00CA6CEE">
        <w:rPr>
          <w:rFonts w:ascii="Arial" w:hAnsi="Arial"/>
          <w:sz w:val="24"/>
        </w:rPr>
        <w:tab/>
        <w:t>To be part of ‘out of office’ cover arrangements dependent upon the needs of the Service.</w:t>
      </w:r>
    </w:p>
    <w:p w:rsidR="00CA6CEE" w:rsidRPr="00CA6CEE" w:rsidRDefault="00CA6CEE" w:rsidP="00CA6CEE">
      <w:pPr>
        <w:ind w:left="709" w:hanging="709"/>
        <w:rPr>
          <w:rFonts w:ascii="Arial" w:hAnsi="Arial"/>
          <w:sz w:val="24"/>
        </w:rPr>
      </w:pPr>
    </w:p>
    <w:p w:rsidR="00CA6CEE" w:rsidRPr="00CA6CEE" w:rsidRDefault="00994C11" w:rsidP="00CA6CEE">
      <w:pPr>
        <w:tabs>
          <w:tab w:val="left" w:pos="0"/>
        </w:tabs>
        <w:ind w:left="720" w:hanging="720"/>
        <w:rPr>
          <w:rFonts w:ascii="Arial" w:hAnsi="Arial"/>
          <w:sz w:val="24"/>
        </w:rPr>
      </w:pPr>
      <w:r>
        <w:rPr>
          <w:rFonts w:ascii="Arial" w:hAnsi="Arial"/>
          <w:sz w:val="24"/>
        </w:rPr>
        <w:t>2.9</w:t>
      </w:r>
      <w:r w:rsidR="00CA6CEE" w:rsidRPr="00CA6CEE">
        <w:rPr>
          <w:rFonts w:ascii="Arial" w:hAnsi="Arial"/>
          <w:sz w:val="24"/>
        </w:rPr>
        <w:tab/>
        <w:t xml:space="preserve">To monitor and manage all aspects relating to the building and contents within the Technical Services Centre.  </w:t>
      </w:r>
    </w:p>
    <w:p w:rsidR="00CA6CEE" w:rsidRPr="00CA6CEE" w:rsidRDefault="00CA6CEE" w:rsidP="00CA6CEE">
      <w:pPr>
        <w:tabs>
          <w:tab w:val="left" w:pos="0"/>
        </w:tabs>
        <w:rPr>
          <w:rFonts w:ascii="Arial" w:hAnsi="Arial"/>
          <w:sz w:val="24"/>
        </w:rPr>
      </w:pPr>
    </w:p>
    <w:p w:rsidR="00CA6CEE" w:rsidRPr="00CA6CEE" w:rsidRDefault="00994C11" w:rsidP="00CA6CEE">
      <w:pPr>
        <w:tabs>
          <w:tab w:val="left" w:pos="0"/>
        </w:tabs>
        <w:ind w:left="720" w:hanging="720"/>
        <w:rPr>
          <w:rFonts w:ascii="Arial" w:hAnsi="Arial"/>
          <w:sz w:val="24"/>
        </w:rPr>
      </w:pPr>
      <w:r>
        <w:rPr>
          <w:rFonts w:ascii="Arial" w:hAnsi="Arial"/>
          <w:sz w:val="24"/>
        </w:rPr>
        <w:t>2.10</w:t>
      </w:r>
      <w:r w:rsidR="00CA6CEE" w:rsidRPr="00CA6CEE">
        <w:rPr>
          <w:rFonts w:ascii="Arial" w:hAnsi="Arial"/>
          <w:sz w:val="24"/>
        </w:rPr>
        <w:tab/>
        <w:t xml:space="preserve">To be responsible for the collation, processing and assessment of the vehicle accident documentation as well as investigating accidents preparing reports. </w:t>
      </w:r>
    </w:p>
    <w:p w:rsidR="00CA6CEE" w:rsidRPr="00CA6CEE" w:rsidRDefault="00CA6CEE" w:rsidP="00CA6CEE">
      <w:pPr>
        <w:tabs>
          <w:tab w:val="left" w:pos="0"/>
        </w:tabs>
        <w:rPr>
          <w:rFonts w:ascii="Arial" w:hAnsi="Arial"/>
          <w:sz w:val="24"/>
        </w:rPr>
      </w:pPr>
    </w:p>
    <w:p w:rsidR="00CA6CEE" w:rsidRPr="00CA6CEE" w:rsidRDefault="00994C11" w:rsidP="00CA6CEE">
      <w:pPr>
        <w:tabs>
          <w:tab w:val="left" w:pos="0"/>
        </w:tabs>
        <w:ind w:left="720" w:hanging="720"/>
        <w:rPr>
          <w:rFonts w:ascii="Arial" w:hAnsi="Arial"/>
          <w:sz w:val="24"/>
        </w:rPr>
      </w:pPr>
      <w:r>
        <w:rPr>
          <w:rFonts w:ascii="Arial" w:hAnsi="Arial"/>
          <w:sz w:val="24"/>
        </w:rPr>
        <w:t>2.11</w:t>
      </w:r>
      <w:r w:rsidR="00CA6CEE" w:rsidRPr="00CA6CEE">
        <w:rPr>
          <w:rFonts w:ascii="Arial" w:hAnsi="Arial"/>
          <w:sz w:val="24"/>
        </w:rPr>
        <w:tab/>
        <w:t xml:space="preserve">To be overall responsible for the functions inventory, ensuring compliance with standard procedures.  </w:t>
      </w:r>
    </w:p>
    <w:p w:rsidR="00CA6CEE" w:rsidRPr="00CA6CEE" w:rsidRDefault="00CA6CEE" w:rsidP="00CA6CEE">
      <w:pPr>
        <w:tabs>
          <w:tab w:val="left" w:pos="0"/>
        </w:tabs>
        <w:rPr>
          <w:rFonts w:ascii="Arial" w:hAnsi="Arial"/>
          <w:sz w:val="24"/>
        </w:rPr>
      </w:pPr>
    </w:p>
    <w:p w:rsidR="00CA6CEE" w:rsidRPr="00CA6CEE" w:rsidRDefault="00994C11" w:rsidP="00CA6CEE">
      <w:pPr>
        <w:tabs>
          <w:tab w:val="left" w:pos="0"/>
        </w:tabs>
        <w:ind w:left="720" w:hanging="720"/>
        <w:rPr>
          <w:rFonts w:ascii="Arial" w:hAnsi="Arial"/>
          <w:sz w:val="24"/>
        </w:rPr>
      </w:pPr>
      <w:r>
        <w:rPr>
          <w:rFonts w:ascii="Arial" w:hAnsi="Arial"/>
          <w:sz w:val="24"/>
        </w:rPr>
        <w:t>2.12</w:t>
      </w:r>
      <w:r w:rsidR="00CA6CEE" w:rsidRPr="00CA6CEE">
        <w:rPr>
          <w:rFonts w:ascii="Arial" w:hAnsi="Arial"/>
          <w:sz w:val="24"/>
        </w:rPr>
        <w:t xml:space="preserve"> </w:t>
      </w:r>
      <w:r w:rsidR="00CA6CEE" w:rsidRPr="00CA6CEE">
        <w:rPr>
          <w:rFonts w:ascii="Arial" w:hAnsi="Arial"/>
          <w:sz w:val="24"/>
        </w:rPr>
        <w:tab/>
        <w:t xml:space="preserve">To analyse and monitor data information systems associated with asset management. </w:t>
      </w:r>
    </w:p>
    <w:p w:rsidR="00CA6CEE" w:rsidRPr="00CA6CEE" w:rsidRDefault="00CA6CEE" w:rsidP="00CA6CEE">
      <w:pPr>
        <w:tabs>
          <w:tab w:val="left" w:pos="0"/>
        </w:tabs>
        <w:rPr>
          <w:rFonts w:ascii="Arial" w:hAnsi="Arial"/>
          <w:sz w:val="24"/>
        </w:rPr>
      </w:pPr>
    </w:p>
    <w:p w:rsidR="00CA6CEE" w:rsidRPr="00CA6CEE" w:rsidRDefault="00994C11" w:rsidP="00CA6CEE">
      <w:pPr>
        <w:tabs>
          <w:tab w:val="left" w:pos="0"/>
        </w:tabs>
        <w:ind w:left="720" w:hanging="720"/>
        <w:rPr>
          <w:rFonts w:ascii="Arial" w:hAnsi="Arial"/>
          <w:sz w:val="24"/>
        </w:rPr>
      </w:pPr>
      <w:r>
        <w:rPr>
          <w:rFonts w:ascii="Arial" w:hAnsi="Arial"/>
          <w:sz w:val="24"/>
        </w:rPr>
        <w:t>2.13</w:t>
      </w:r>
      <w:r w:rsidR="00CA6CEE" w:rsidRPr="00CA6CEE">
        <w:rPr>
          <w:rFonts w:ascii="Arial" w:hAnsi="Arial"/>
          <w:sz w:val="24"/>
        </w:rPr>
        <w:tab/>
        <w:t xml:space="preserve">To be responsible for the creation and production of management reports and specification documents relevant to the function. </w:t>
      </w:r>
      <w:r w:rsidR="00CA6CEE" w:rsidRPr="00CA6CEE">
        <w:rPr>
          <w:rFonts w:ascii="Arial" w:hAnsi="Arial"/>
          <w:sz w:val="24"/>
        </w:rPr>
        <w:tab/>
        <w:t xml:space="preserve"> </w:t>
      </w:r>
    </w:p>
    <w:p w:rsidR="00CA6CEE" w:rsidRPr="00CA6CEE" w:rsidRDefault="00CA6CEE" w:rsidP="00CA6CEE">
      <w:pPr>
        <w:tabs>
          <w:tab w:val="left" w:pos="0"/>
        </w:tabs>
        <w:rPr>
          <w:rFonts w:ascii="Arial" w:hAnsi="Arial"/>
          <w:sz w:val="24"/>
        </w:rPr>
      </w:pPr>
    </w:p>
    <w:p w:rsidR="00CA6CEE" w:rsidRPr="00CA6CEE" w:rsidRDefault="00994C11" w:rsidP="00CA6CEE">
      <w:pPr>
        <w:tabs>
          <w:tab w:val="left" w:pos="0"/>
        </w:tabs>
        <w:ind w:left="720" w:hanging="720"/>
        <w:rPr>
          <w:rFonts w:ascii="Arial" w:hAnsi="Arial"/>
          <w:sz w:val="24"/>
        </w:rPr>
      </w:pPr>
      <w:r>
        <w:rPr>
          <w:rFonts w:ascii="Arial" w:hAnsi="Arial"/>
          <w:sz w:val="24"/>
        </w:rPr>
        <w:t>2.14</w:t>
      </w:r>
      <w:r w:rsidR="00CA6CEE" w:rsidRPr="00CA6CEE">
        <w:rPr>
          <w:rFonts w:ascii="Arial" w:hAnsi="Arial"/>
          <w:sz w:val="24"/>
        </w:rPr>
        <w:tab/>
        <w:t xml:space="preserve">To prepare and monitor the functions capital and revenue budgets in line with Service procedures. </w:t>
      </w:r>
    </w:p>
    <w:p w:rsidR="00CA6CEE" w:rsidRPr="00CA6CEE" w:rsidRDefault="00CA6CEE" w:rsidP="00CA6CEE">
      <w:pPr>
        <w:tabs>
          <w:tab w:val="left" w:pos="0"/>
        </w:tabs>
        <w:rPr>
          <w:rFonts w:ascii="Arial" w:hAnsi="Arial"/>
          <w:sz w:val="24"/>
        </w:rPr>
      </w:pPr>
    </w:p>
    <w:p w:rsidR="00CA6CEE" w:rsidRPr="00CA6CEE" w:rsidRDefault="00994C11" w:rsidP="00CA6CEE">
      <w:pPr>
        <w:tabs>
          <w:tab w:val="left" w:pos="0"/>
        </w:tabs>
        <w:ind w:left="720" w:hanging="720"/>
        <w:rPr>
          <w:rFonts w:ascii="Arial" w:hAnsi="Arial"/>
          <w:sz w:val="24"/>
        </w:rPr>
      </w:pPr>
      <w:r>
        <w:rPr>
          <w:rFonts w:ascii="Arial" w:hAnsi="Arial"/>
          <w:sz w:val="24"/>
        </w:rPr>
        <w:t>2.15</w:t>
      </w:r>
      <w:r w:rsidR="00CA6CEE" w:rsidRPr="00CA6CEE">
        <w:rPr>
          <w:rFonts w:ascii="Arial" w:hAnsi="Arial"/>
          <w:sz w:val="24"/>
        </w:rPr>
        <w:tab/>
        <w:t>To ensure goods and services are procured in accordance with Service policies and procedures.</w:t>
      </w:r>
    </w:p>
    <w:p w:rsidR="00CA6CEE" w:rsidRPr="00CA6CEE" w:rsidRDefault="00CA6CEE" w:rsidP="00CA6CEE">
      <w:pPr>
        <w:tabs>
          <w:tab w:val="left" w:pos="0"/>
        </w:tabs>
        <w:ind w:left="720" w:hanging="720"/>
        <w:rPr>
          <w:rFonts w:ascii="Arial" w:hAnsi="Arial"/>
          <w:sz w:val="24"/>
        </w:rPr>
      </w:pPr>
    </w:p>
    <w:p w:rsidR="00CA6CEE" w:rsidRPr="00CA6CEE" w:rsidRDefault="00994C11" w:rsidP="00CA6CEE">
      <w:pPr>
        <w:ind w:left="720" w:hanging="720"/>
        <w:rPr>
          <w:rFonts w:ascii="Arial" w:hAnsi="Arial"/>
          <w:sz w:val="24"/>
        </w:rPr>
      </w:pPr>
      <w:r>
        <w:rPr>
          <w:rFonts w:ascii="Arial" w:hAnsi="Arial"/>
          <w:sz w:val="24"/>
        </w:rPr>
        <w:t>2.16</w:t>
      </w:r>
      <w:r w:rsidR="00CA6CEE" w:rsidRPr="00CA6CEE">
        <w:rPr>
          <w:rFonts w:ascii="Arial" w:hAnsi="Arial"/>
          <w:sz w:val="24"/>
        </w:rPr>
        <w:tab/>
      </w:r>
      <w:r w:rsidR="00CA6CEE" w:rsidRPr="00CA6CEE">
        <w:rPr>
          <w:rFonts w:ascii="Arial" w:hAnsi="Arial"/>
          <w:bCs/>
          <w:iCs/>
          <w:sz w:val="24"/>
        </w:rPr>
        <w:t>To be responsible for the management of existing business continuity plans and arrangements relevant to their department in line with the Service’s Business Continuity Management Policy and Strategy.</w:t>
      </w:r>
    </w:p>
    <w:p w:rsidR="00113F5C" w:rsidRDefault="00113F5C" w:rsidP="0041150C">
      <w:pPr>
        <w:rPr>
          <w:rFonts w:ascii="Arial" w:hAnsi="Arial"/>
          <w:sz w:val="24"/>
          <w:szCs w:val="24"/>
        </w:rPr>
      </w:pPr>
    </w:p>
    <w:p w:rsidR="00477412" w:rsidRPr="00BF402D" w:rsidRDefault="001A4DCD" w:rsidP="00BF402D">
      <w:pPr>
        <w:pStyle w:val="ListParagraph"/>
        <w:numPr>
          <w:ilvl w:val="0"/>
          <w:numId w:val="18"/>
        </w:numPr>
        <w:rPr>
          <w:rFonts w:ascii="Arial" w:hAnsi="Arial"/>
          <w:b/>
          <w:sz w:val="24"/>
          <w:szCs w:val="24"/>
        </w:rPr>
      </w:pPr>
      <w:r w:rsidRPr="00BF402D">
        <w:rPr>
          <w:rFonts w:ascii="Arial" w:hAnsi="Arial"/>
          <w:b/>
          <w:sz w:val="24"/>
          <w:szCs w:val="24"/>
        </w:rPr>
        <w:t>HEALTH AND SAFETY (GENERAL POLICY)</w:t>
      </w:r>
      <w:r w:rsidR="00477412" w:rsidRPr="00BF402D">
        <w:rPr>
          <w:rFonts w:ascii="Arial" w:hAnsi="Arial"/>
          <w:b/>
          <w:sz w:val="24"/>
          <w:szCs w:val="24"/>
        </w:rPr>
        <w:br/>
      </w:r>
    </w:p>
    <w:p w:rsidR="00546595" w:rsidRPr="00836A7A" w:rsidRDefault="00546595" w:rsidP="00546595">
      <w:pPr>
        <w:tabs>
          <w:tab w:val="left" w:pos="-1440"/>
        </w:tabs>
        <w:spacing w:line="240" w:lineRule="exact"/>
        <w:jc w:val="both"/>
        <w:rPr>
          <w:rFonts w:ascii="Arial" w:hAnsi="Arial"/>
          <w:sz w:val="24"/>
        </w:rPr>
      </w:pPr>
      <w:r>
        <w:rPr>
          <w:rFonts w:ascii="Arial" w:hAnsi="Arial"/>
          <w:sz w:val="24"/>
        </w:rPr>
        <w:tab/>
      </w:r>
      <w:r w:rsidRPr="00836A7A">
        <w:rPr>
          <w:rFonts w:ascii="Arial" w:hAnsi="Arial"/>
          <w:sz w:val="24"/>
        </w:rPr>
        <w:t xml:space="preserve">By reference to current health and safety legislation and the Service's </w:t>
      </w:r>
    </w:p>
    <w:p w:rsidR="00546595" w:rsidRPr="00836A7A" w:rsidRDefault="00546595" w:rsidP="00546595">
      <w:pPr>
        <w:tabs>
          <w:tab w:val="left" w:pos="-1440"/>
        </w:tabs>
        <w:spacing w:line="240" w:lineRule="exact"/>
        <w:jc w:val="both"/>
        <w:rPr>
          <w:rFonts w:ascii="Arial" w:hAnsi="Arial"/>
          <w:sz w:val="24"/>
        </w:rPr>
      </w:pPr>
      <w:r w:rsidRPr="00836A7A">
        <w:rPr>
          <w:rFonts w:ascii="Arial" w:hAnsi="Arial"/>
          <w:sz w:val="24"/>
        </w:rPr>
        <w:tab/>
        <w:t>Health and Safety Policy to ensure that all employees:-</w:t>
      </w:r>
    </w:p>
    <w:p w:rsidR="00546595" w:rsidRPr="00836A7A" w:rsidRDefault="00546595" w:rsidP="00546595">
      <w:pPr>
        <w:tabs>
          <w:tab w:val="left" w:pos="1134"/>
        </w:tabs>
        <w:ind w:left="720"/>
        <w:jc w:val="both"/>
        <w:rPr>
          <w:rFonts w:ascii="Arial" w:hAnsi="Arial"/>
          <w:sz w:val="24"/>
        </w:rPr>
      </w:pPr>
    </w:p>
    <w:p w:rsidR="00546595" w:rsidRDefault="00546595" w:rsidP="00546595">
      <w:pPr>
        <w:numPr>
          <w:ilvl w:val="0"/>
          <w:numId w:val="20"/>
        </w:numPr>
        <w:tabs>
          <w:tab w:val="clear" w:pos="1117"/>
          <w:tab w:val="num" w:pos="993"/>
        </w:tabs>
        <w:jc w:val="both"/>
        <w:rPr>
          <w:rFonts w:ascii="Arial" w:hAnsi="Arial"/>
          <w:sz w:val="24"/>
        </w:rPr>
      </w:pPr>
      <w:r>
        <w:rPr>
          <w:rFonts w:ascii="Arial" w:hAnsi="Arial"/>
          <w:sz w:val="24"/>
        </w:rPr>
        <w:t>Take reasonable care for their own health and safety</w:t>
      </w:r>
    </w:p>
    <w:p w:rsidR="00546595" w:rsidRDefault="00546595" w:rsidP="00546595">
      <w:pPr>
        <w:numPr>
          <w:ilvl w:val="0"/>
          <w:numId w:val="20"/>
        </w:numPr>
        <w:tabs>
          <w:tab w:val="clear" w:pos="1117"/>
          <w:tab w:val="num" w:pos="993"/>
        </w:tabs>
        <w:jc w:val="both"/>
        <w:rPr>
          <w:rFonts w:ascii="Arial" w:hAnsi="Arial"/>
          <w:sz w:val="24"/>
        </w:rPr>
      </w:pPr>
      <w:r>
        <w:rPr>
          <w:rFonts w:ascii="Arial" w:hAnsi="Arial"/>
          <w:sz w:val="24"/>
        </w:rPr>
        <w:t xml:space="preserve"> Consider the safety of other persons who may be affected by their acts or omissions and to cooperate with their employer to perform and comply with any duties or requirements imposed upon them</w:t>
      </w:r>
    </w:p>
    <w:p w:rsidR="00546595" w:rsidRDefault="00546595" w:rsidP="00546595">
      <w:pPr>
        <w:numPr>
          <w:ilvl w:val="0"/>
          <w:numId w:val="20"/>
        </w:numPr>
        <w:tabs>
          <w:tab w:val="clear" w:pos="1117"/>
          <w:tab w:val="num" w:pos="993"/>
        </w:tabs>
        <w:jc w:val="both"/>
        <w:rPr>
          <w:rFonts w:ascii="Arial" w:hAnsi="Arial"/>
          <w:sz w:val="24"/>
        </w:rPr>
      </w:pPr>
      <w:r>
        <w:rPr>
          <w:rFonts w:ascii="Arial" w:hAnsi="Arial"/>
          <w:sz w:val="24"/>
        </w:rPr>
        <w:t xml:space="preserve"> Work with machinery, equipment and substances in accordance with information and training provided</w:t>
      </w:r>
    </w:p>
    <w:p w:rsidR="00546595" w:rsidRDefault="00546595" w:rsidP="00546595">
      <w:pPr>
        <w:numPr>
          <w:ilvl w:val="0"/>
          <w:numId w:val="20"/>
        </w:numPr>
        <w:tabs>
          <w:tab w:val="clear" w:pos="1117"/>
          <w:tab w:val="num" w:pos="993"/>
        </w:tabs>
        <w:jc w:val="both"/>
        <w:rPr>
          <w:rFonts w:ascii="Arial" w:hAnsi="Arial"/>
          <w:sz w:val="24"/>
        </w:rPr>
      </w:pPr>
      <w:r>
        <w:rPr>
          <w:rFonts w:ascii="Arial" w:hAnsi="Arial"/>
          <w:sz w:val="24"/>
        </w:rPr>
        <w:t xml:space="preserve"> Refrain from intentionally misusing or recklessly interfering with anything that has been provided for the purpose of health, safety and welfare</w:t>
      </w:r>
    </w:p>
    <w:p w:rsidR="00546595" w:rsidRDefault="00546595" w:rsidP="00546595">
      <w:pPr>
        <w:numPr>
          <w:ilvl w:val="0"/>
          <w:numId w:val="20"/>
        </w:numPr>
        <w:tabs>
          <w:tab w:val="clear" w:pos="1117"/>
          <w:tab w:val="num" w:pos="993"/>
        </w:tabs>
        <w:jc w:val="both"/>
        <w:rPr>
          <w:rFonts w:ascii="Arial" w:hAnsi="Arial"/>
          <w:sz w:val="24"/>
        </w:rPr>
      </w:pPr>
      <w:r>
        <w:rPr>
          <w:rFonts w:ascii="Arial" w:hAnsi="Arial"/>
          <w:sz w:val="24"/>
        </w:rPr>
        <w:t xml:space="preserve"> Report any hazardous defects in plant and equipment, or shortcomings in the existing safety arrangements, to a responsible person without delay</w:t>
      </w:r>
    </w:p>
    <w:p w:rsidR="00546595" w:rsidRPr="00B72AF3" w:rsidRDefault="00546595" w:rsidP="00546595">
      <w:pPr>
        <w:pStyle w:val="ListParagraph"/>
        <w:numPr>
          <w:ilvl w:val="0"/>
          <w:numId w:val="20"/>
        </w:numPr>
        <w:contextualSpacing w:val="0"/>
        <w:rPr>
          <w:rFonts w:ascii="Arial" w:hAnsi="Arial" w:cs="Arial"/>
          <w:bCs/>
          <w:sz w:val="24"/>
          <w:szCs w:val="24"/>
        </w:rPr>
      </w:pPr>
      <w:r>
        <w:rPr>
          <w:rFonts w:ascii="Arial" w:hAnsi="Arial" w:cs="Arial"/>
          <w:bCs/>
          <w:sz w:val="24"/>
          <w:szCs w:val="24"/>
        </w:rPr>
        <w:t>C</w:t>
      </w:r>
      <w:r w:rsidRPr="00B72AF3">
        <w:rPr>
          <w:rFonts w:ascii="Arial" w:hAnsi="Arial" w:cs="Arial"/>
          <w:bCs/>
          <w:sz w:val="24"/>
          <w:szCs w:val="24"/>
        </w:rPr>
        <w:t>onduct line management responsibilities in relation to Section 2.1 of the Service’s Health, Safety and Welfare Manual.  </w:t>
      </w:r>
    </w:p>
    <w:p w:rsidR="00477412" w:rsidRPr="00C05A70" w:rsidRDefault="00477412" w:rsidP="00477412">
      <w:pPr>
        <w:spacing w:line="240" w:lineRule="exact"/>
        <w:rPr>
          <w:rFonts w:ascii="Arial" w:hAnsi="Arial"/>
          <w:sz w:val="24"/>
          <w:szCs w:val="24"/>
        </w:rPr>
      </w:pPr>
    </w:p>
    <w:p w:rsidR="00BB48F3" w:rsidRDefault="001A4DCD" w:rsidP="00BF402D">
      <w:pPr>
        <w:numPr>
          <w:ilvl w:val="0"/>
          <w:numId w:val="18"/>
        </w:numPr>
        <w:rPr>
          <w:rFonts w:ascii="Arial" w:hAnsi="Arial"/>
          <w:b/>
          <w:sz w:val="24"/>
          <w:szCs w:val="24"/>
        </w:rPr>
      </w:pPr>
      <w:r w:rsidRPr="00E20BC3">
        <w:rPr>
          <w:rFonts w:ascii="Arial" w:hAnsi="Arial"/>
          <w:b/>
          <w:sz w:val="24"/>
          <w:szCs w:val="24"/>
        </w:rPr>
        <w:t>EQUALITY</w:t>
      </w:r>
      <w:r w:rsidRPr="00817D58">
        <w:rPr>
          <w:rFonts w:ascii="Arial" w:hAnsi="Arial"/>
          <w:b/>
          <w:sz w:val="24"/>
          <w:szCs w:val="24"/>
        </w:rPr>
        <w:t xml:space="preserve"> </w:t>
      </w:r>
      <w:r>
        <w:rPr>
          <w:rFonts w:ascii="Arial" w:hAnsi="Arial"/>
          <w:b/>
          <w:sz w:val="24"/>
          <w:szCs w:val="24"/>
        </w:rPr>
        <w:t>A</w:t>
      </w:r>
      <w:r w:rsidRPr="00E20BC3">
        <w:rPr>
          <w:rFonts w:ascii="Arial" w:hAnsi="Arial"/>
          <w:b/>
          <w:sz w:val="24"/>
          <w:szCs w:val="24"/>
        </w:rPr>
        <w:t>ND</w:t>
      </w:r>
      <w:r>
        <w:rPr>
          <w:rFonts w:ascii="Arial" w:hAnsi="Arial"/>
          <w:b/>
          <w:sz w:val="24"/>
          <w:szCs w:val="24"/>
        </w:rPr>
        <w:t xml:space="preserve"> DIVERSITY (GENERAL POLICY)</w:t>
      </w:r>
    </w:p>
    <w:p w:rsidR="00BB48F3" w:rsidRDefault="00BB48F3" w:rsidP="00477412">
      <w:pPr>
        <w:ind w:left="720"/>
        <w:rPr>
          <w:rFonts w:ascii="Arial" w:hAnsi="Arial"/>
          <w:b/>
          <w:sz w:val="24"/>
          <w:szCs w:val="24"/>
        </w:rPr>
      </w:pPr>
    </w:p>
    <w:p w:rsidR="00477412" w:rsidRDefault="00BB48F3" w:rsidP="00BF402D">
      <w:pPr>
        <w:numPr>
          <w:ilvl w:val="1"/>
          <w:numId w:val="18"/>
        </w:numPr>
        <w:spacing w:line="240" w:lineRule="exact"/>
        <w:rPr>
          <w:rFonts w:ascii="Arial" w:hAnsi="Arial"/>
          <w:sz w:val="24"/>
          <w:szCs w:val="24"/>
        </w:rPr>
      </w:pPr>
      <w:r w:rsidRPr="00477412">
        <w:rPr>
          <w:rFonts w:ascii="Arial" w:hAnsi="Arial"/>
          <w:sz w:val="24"/>
          <w:szCs w:val="24"/>
        </w:rPr>
        <w:t>To drive a sustainable improvement in equality practice at a corporate and departmental level.</w:t>
      </w:r>
      <w:r w:rsidR="00477412">
        <w:rPr>
          <w:rFonts w:ascii="Arial" w:hAnsi="Arial"/>
          <w:sz w:val="24"/>
          <w:szCs w:val="24"/>
        </w:rPr>
        <w:br/>
      </w:r>
    </w:p>
    <w:p w:rsidR="00477412" w:rsidRDefault="00BB48F3" w:rsidP="00BF402D">
      <w:pPr>
        <w:numPr>
          <w:ilvl w:val="1"/>
          <w:numId w:val="18"/>
        </w:numPr>
        <w:spacing w:line="240" w:lineRule="exact"/>
        <w:rPr>
          <w:rFonts w:ascii="Arial" w:hAnsi="Arial"/>
          <w:sz w:val="24"/>
          <w:szCs w:val="24"/>
        </w:rPr>
      </w:pPr>
      <w:r w:rsidRPr="00477412">
        <w:rPr>
          <w:rFonts w:ascii="Arial" w:hAnsi="Arial"/>
          <w:sz w:val="24"/>
          <w:szCs w:val="24"/>
        </w:rPr>
        <w:t>To ensure a clear understanding, commitment to and res</w:t>
      </w:r>
      <w:r w:rsidR="00477412">
        <w:rPr>
          <w:rFonts w:ascii="Arial" w:hAnsi="Arial"/>
          <w:sz w:val="24"/>
          <w:szCs w:val="24"/>
        </w:rPr>
        <w:t>ponsibility for e</w:t>
      </w:r>
      <w:r w:rsidRPr="00477412">
        <w:rPr>
          <w:rFonts w:ascii="Arial" w:hAnsi="Arial"/>
          <w:sz w:val="24"/>
          <w:szCs w:val="24"/>
        </w:rPr>
        <w:t>quality</w:t>
      </w:r>
      <w:r w:rsidR="0041150C">
        <w:rPr>
          <w:rFonts w:ascii="Arial" w:hAnsi="Arial"/>
          <w:sz w:val="24"/>
          <w:szCs w:val="24"/>
        </w:rPr>
        <w:t xml:space="preserve"> and diversity </w:t>
      </w:r>
      <w:r w:rsidRPr="00477412">
        <w:rPr>
          <w:rFonts w:ascii="Arial" w:hAnsi="Arial"/>
          <w:sz w:val="24"/>
          <w:szCs w:val="24"/>
        </w:rPr>
        <w:t>as detailed in the Authority’s Strategic P</w:t>
      </w:r>
      <w:r w:rsidR="00477412">
        <w:rPr>
          <w:rFonts w:ascii="Arial" w:hAnsi="Arial"/>
          <w:sz w:val="24"/>
          <w:szCs w:val="24"/>
        </w:rPr>
        <w:t>lan and Equality</w:t>
      </w:r>
      <w:r w:rsidR="0041150C">
        <w:rPr>
          <w:rFonts w:ascii="Arial" w:hAnsi="Arial"/>
          <w:sz w:val="24"/>
          <w:szCs w:val="24"/>
        </w:rPr>
        <w:t xml:space="preserve"> and Diversity</w:t>
      </w:r>
      <w:r w:rsidR="00477412">
        <w:rPr>
          <w:rFonts w:ascii="Arial" w:hAnsi="Arial"/>
          <w:sz w:val="24"/>
          <w:szCs w:val="24"/>
        </w:rPr>
        <w:t xml:space="preserve"> </w:t>
      </w:r>
      <w:r w:rsidRPr="00477412">
        <w:rPr>
          <w:rFonts w:ascii="Arial" w:hAnsi="Arial"/>
          <w:sz w:val="24"/>
          <w:szCs w:val="24"/>
        </w:rPr>
        <w:t>Policy.</w:t>
      </w:r>
      <w:r w:rsidR="00477412">
        <w:rPr>
          <w:rFonts w:ascii="Arial" w:hAnsi="Arial"/>
          <w:sz w:val="24"/>
          <w:szCs w:val="24"/>
        </w:rPr>
        <w:br/>
      </w:r>
    </w:p>
    <w:p w:rsidR="00477412" w:rsidRDefault="00BB48F3" w:rsidP="00BF402D">
      <w:pPr>
        <w:numPr>
          <w:ilvl w:val="1"/>
          <w:numId w:val="18"/>
        </w:numPr>
        <w:spacing w:line="240" w:lineRule="exact"/>
        <w:rPr>
          <w:rFonts w:ascii="Arial" w:hAnsi="Arial"/>
          <w:sz w:val="24"/>
          <w:szCs w:val="24"/>
        </w:rPr>
      </w:pPr>
      <w:r w:rsidRPr="00477412">
        <w:rPr>
          <w:rFonts w:ascii="Arial" w:hAnsi="Arial"/>
          <w:sz w:val="24"/>
          <w:szCs w:val="24"/>
        </w:rPr>
        <w:t>To ensure the positive promotion of equality and diversity throughout the Fire and Rescue Service particularly in terms of fire safety protection and technical.</w:t>
      </w:r>
      <w:r w:rsidR="00477412">
        <w:rPr>
          <w:rFonts w:ascii="Arial" w:hAnsi="Arial"/>
          <w:sz w:val="24"/>
          <w:szCs w:val="24"/>
        </w:rPr>
        <w:br/>
      </w:r>
    </w:p>
    <w:p w:rsidR="00477412" w:rsidRPr="00546595" w:rsidRDefault="00BB48F3" w:rsidP="00BF402D">
      <w:pPr>
        <w:numPr>
          <w:ilvl w:val="1"/>
          <w:numId w:val="18"/>
        </w:numPr>
        <w:spacing w:line="240" w:lineRule="exact"/>
        <w:rPr>
          <w:rFonts w:ascii="Arial" w:hAnsi="Arial"/>
          <w:sz w:val="24"/>
          <w:szCs w:val="24"/>
        </w:rPr>
      </w:pPr>
      <w:r w:rsidRPr="00546595">
        <w:rPr>
          <w:rFonts w:ascii="Arial" w:hAnsi="Arial"/>
          <w:sz w:val="24"/>
          <w:szCs w:val="24"/>
        </w:rPr>
        <w:t>To be responsible for managing equality and diversity policies through leadership</w:t>
      </w:r>
      <w:r w:rsidRPr="00546595">
        <w:rPr>
          <w:rFonts w:ascii="Arial" w:hAnsi="Arial"/>
          <w:sz w:val="24"/>
          <w:szCs w:val="24"/>
        </w:rPr>
        <w:tab/>
      </w:r>
      <w:r w:rsidRPr="00546595">
        <w:rPr>
          <w:rFonts w:ascii="Arial" w:hAnsi="Arial"/>
          <w:sz w:val="24"/>
          <w:szCs w:val="24"/>
        </w:rPr>
        <w:tab/>
        <w:t xml:space="preserve"> and a positive attitude to secure continuous improvement in organisational culture.  </w:t>
      </w:r>
      <w:r w:rsidR="00477412" w:rsidRPr="00546595">
        <w:rPr>
          <w:rFonts w:ascii="Arial" w:hAnsi="Arial"/>
          <w:sz w:val="24"/>
          <w:szCs w:val="24"/>
        </w:rPr>
        <w:br/>
      </w:r>
    </w:p>
    <w:p w:rsidR="00477412" w:rsidRDefault="001A4DCD" w:rsidP="00BF402D">
      <w:pPr>
        <w:numPr>
          <w:ilvl w:val="0"/>
          <w:numId w:val="18"/>
        </w:numPr>
        <w:spacing w:line="240" w:lineRule="exact"/>
        <w:rPr>
          <w:rFonts w:ascii="Arial" w:hAnsi="Arial"/>
          <w:sz w:val="24"/>
          <w:szCs w:val="24"/>
        </w:rPr>
      </w:pPr>
      <w:r w:rsidRPr="00477412">
        <w:rPr>
          <w:rFonts w:ascii="Arial" w:hAnsi="Arial" w:cs="Arial"/>
          <w:b/>
          <w:sz w:val="24"/>
          <w:szCs w:val="24"/>
        </w:rPr>
        <w:t xml:space="preserve">SAFEGUARDING </w:t>
      </w:r>
      <w:r w:rsidR="00477412">
        <w:rPr>
          <w:rFonts w:ascii="Arial" w:hAnsi="Arial"/>
          <w:sz w:val="24"/>
          <w:szCs w:val="24"/>
        </w:rPr>
        <w:br/>
      </w:r>
    </w:p>
    <w:p w:rsidR="0040692C" w:rsidRPr="00546595" w:rsidRDefault="0040692C" w:rsidP="00BF402D">
      <w:pPr>
        <w:numPr>
          <w:ilvl w:val="1"/>
          <w:numId w:val="18"/>
        </w:numPr>
        <w:spacing w:line="240" w:lineRule="exact"/>
        <w:rPr>
          <w:rFonts w:ascii="Arial" w:hAnsi="Arial"/>
          <w:sz w:val="24"/>
          <w:szCs w:val="24"/>
        </w:rPr>
      </w:pPr>
      <w:r w:rsidRPr="00477412">
        <w:rPr>
          <w:rFonts w:ascii="Arial" w:hAnsi="Arial" w:cs="Arial"/>
          <w:sz w:val="24"/>
          <w:szCs w:val="24"/>
        </w:rPr>
        <w:t>To promote the application of the Authority’s Safeguarding Policies.</w:t>
      </w:r>
    </w:p>
    <w:p w:rsidR="00546595" w:rsidRDefault="00546595" w:rsidP="00546595">
      <w:pPr>
        <w:spacing w:line="240" w:lineRule="exact"/>
        <w:rPr>
          <w:rFonts w:ascii="Arial" w:hAnsi="Arial" w:cs="Arial"/>
          <w:sz w:val="24"/>
          <w:szCs w:val="24"/>
        </w:rPr>
      </w:pPr>
    </w:p>
    <w:p w:rsidR="00546595" w:rsidRPr="00546595" w:rsidRDefault="00546595" w:rsidP="00546595">
      <w:pPr>
        <w:ind w:left="720" w:hanging="720"/>
        <w:rPr>
          <w:rFonts w:ascii="Arial" w:hAnsi="Arial" w:cs="Arial"/>
          <w:b/>
          <w:sz w:val="24"/>
          <w:szCs w:val="24"/>
          <w:lang w:eastAsia="en-US"/>
        </w:rPr>
      </w:pPr>
      <w:r w:rsidRPr="00546595">
        <w:rPr>
          <w:rFonts w:ascii="Arial" w:hAnsi="Arial" w:cs="Arial"/>
          <w:b/>
          <w:sz w:val="24"/>
          <w:szCs w:val="24"/>
          <w:lang w:eastAsia="en-US"/>
        </w:rPr>
        <w:t>6</w:t>
      </w:r>
      <w:r>
        <w:rPr>
          <w:rFonts w:ascii="Arial" w:hAnsi="Arial" w:cs="Arial"/>
          <w:b/>
          <w:sz w:val="24"/>
          <w:szCs w:val="24"/>
          <w:lang w:eastAsia="en-US"/>
        </w:rPr>
        <w:tab/>
      </w:r>
      <w:r w:rsidR="001A4DCD">
        <w:rPr>
          <w:rFonts w:ascii="Arial" w:hAnsi="Arial" w:cs="Arial"/>
          <w:b/>
          <w:sz w:val="24"/>
          <w:szCs w:val="24"/>
          <w:lang w:eastAsia="en-US"/>
        </w:rPr>
        <w:t>ENVIRONMENT STRATEGY</w:t>
      </w:r>
    </w:p>
    <w:p w:rsidR="00546595" w:rsidRDefault="00546595" w:rsidP="00546595">
      <w:pPr>
        <w:ind w:left="720" w:hanging="720"/>
        <w:rPr>
          <w:rFonts w:ascii="Arial" w:hAnsi="Arial" w:cs="Arial"/>
          <w:sz w:val="24"/>
          <w:szCs w:val="24"/>
          <w:lang w:eastAsia="en-US"/>
        </w:rPr>
      </w:pPr>
    </w:p>
    <w:p w:rsidR="00546595" w:rsidRPr="00546595" w:rsidRDefault="00546595" w:rsidP="00546595">
      <w:pPr>
        <w:ind w:left="720" w:hanging="720"/>
        <w:rPr>
          <w:rFonts w:ascii="Arial" w:hAnsi="Arial" w:cs="Arial"/>
          <w:sz w:val="24"/>
          <w:szCs w:val="24"/>
          <w:lang w:eastAsia="en-US"/>
        </w:rPr>
      </w:pPr>
      <w:r>
        <w:rPr>
          <w:rFonts w:ascii="Arial" w:hAnsi="Arial" w:cs="Arial"/>
          <w:sz w:val="24"/>
          <w:szCs w:val="24"/>
          <w:lang w:eastAsia="en-US"/>
        </w:rPr>
        <w:t>6.1</w:t>
      </w:r>
      <w:r>
        <w:rPr>
          <w:rFonts w:ascii="Arial" w:hAnsi="Arial" w:cs="Arial"/>
          <w:sz w:val="24"/>
          <w:szCs w:val="24"/>
          <w:lang w:eastAsia="en-US"/>
        </w:rPr>
        <w:tab/>
      </w:r>
      <w:r w:rsidRPr="00546595">
        <w:rPr>
          <w:rFonts w:ascii="Arial" w:hAnsi="Arial" w:cs="Arial"/>
          <w:sz w:val="24"/>
          <w:szCs w:val="24"/>
          <w:lang w:eastAsia="en-US"/>
        </w:rPr>
        <w:t>To demonstrate an understanding and commitment to the Service’s Environment Strategy, in relation to the environment and carbon reduction policies.</w:t>
      </w:r>
    </w:p>
    <w:p w:rsidR="00546595" w:rsidRPr="00546595" w:rsidRDefault="00546595" w:rsidP="00546595">
      <w:pPr>
        <w:rPr>
          <w:lang w:eastAsia="en-US"/>
        </w:rPr>
      </w:pPr>
    </w:p>
    <w:p w:rsidR="00546595" w:rsidRDefault="00546595" w:rsidP="00546595">
      <w:pPr>
        <w:spacing w:line="240" w:lineRule="exact"/>
        <w:rPr>
          <w:rFonts w:ascii="Arial" w:hAnsi="Arial" w:cs="Arial"/>
          <w:sz w:val="24"/>
          <w:szCs w:val="24"/>
        </w:rPr>
      </w:pPr>
    </w:p>
    <w:p w:rsidR="00C30939" w:rsidRPr="00C05A70" w:rsidRDefault="00C30939" w:rsidP="004B7389">
      <w:pPr>
        <w:rPr>
          <w:rFonts w:ascii="Arial" w:hAnsi="Arial"/>
          <w:b/>
          <w:sz w:val="24"/>
          <w:szCs w:val="24"/>
        </w:rPr>
      </w:pPr>
    </w:p>
    <w:sectPr w:rsidR="00C30939" w:rsidRPr="00C05A70">
      <w:headerReference w:type="even" r:id="rId7"/>
      <w:headerReference w:type="default" r:id="rId8"/>
      <w:footerReference w:type="even" r:id="rId9"/>
      <w:footerReference w:type="default" r:id="rId10"/>
      <w:headerReference w:type="first" r:id="rId11"/>
      <w:pgSz w:w="11906" w:h="16838" w:code="9"/>
      <w:pgMar w:top="1134" w:right="709" w:bottom="1418" w:left="70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67BD" w:rsidRDefault="009C67BD">
      <w:r>
        <w:separator/>
      </w:r>
    </w:p>
  </w:endnote>
  <w:endnote w:type="continuationSeparator" w:id="0">
    <w:p w:rsidR="009C67BD" w:rsidRDefault="009C6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D7C" w:rsidRDefault="003D7D7C" w:rsidP="00E463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D7D7C" w:rsidRDefault="003D7D7C" w:rsidP="0003715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D7C" w:rsidRPr="0003715E" w:rsidRDefault="003D7D7C" w:rsidP="00E46389">
    <w:pPr>
      <w:pStyle w:val="Footer"/>
      <w:framePr w:wrap="around" w:vAnchor="text" w:hAnchor="margin" w:xAlign="right" w:y="1"/>
      <w:rPr>
        <w:rStyle w:val="PageNumber"/>
        <w:rFonts w:ascii="Arial" w:hAnsi="Arial" w:cs="Arial"/>
      </w:rPr>
    </w:pPr>
    <w:r w:rsidRPr="0003715E">
      <w:rPr>
        <w:rStyle w:val="PageNumber"/>
        <w:rFonts w:ascii="Arial" w:hAnsi="Arial" w:cs="Arial"/>
      </w:rPr>
      <w:fldChar w:fldCharType="begin"/>
    </w:r>
    <w:r w:rsidRPr="0003715E">
      <w:rPr>
        <w:rStyle w:val="PageNumber"/>
        <w:rFonts w:ascii="Arial" w:hAnsi="Arial" w:cs="Arial"/>
      </w:rPr>
      <w:instrText xml:space="preserve">PAGE  </w:instrText>
    </w:r>
    <w:r w:rsidRPr="0003715E">
      <w:rPr>
        <w:rStyle w:val="PageNumber"/>
        <w:rFonts w:ascii="Arial" w:hAnsi="Arial" w:cs="Arial"/>
      </w:rPr>
      <w:fldChar w:fldCharType="separate"/>
    </w:r>
    <w:r w:rsidR="00C72591">
      <w:rPr>
        <w:rStyle w:val="PageNumber"/>
        <w:rFonts w:ascii="Arial" w:hAnsi="Arial" w:cs="Arial"/>
        <w:noProof/>
      </w:rPr>
      <w:t>2</w:t>
    </w:r>
    <w:r w:rsidRPr="0003715E">
      <w:rPr>
        <w:rStyle w:val="PageNumber"/>
        <w:rFonts w:ascii="Arial" w:hAnsi="Arial" w:cs="Arial"/>
      </w:rPr>
      <w:fldChar w:fldCharType="end"/>
    </w:r>
  </w:p>
  <w:p w:rsidR="009B0899" w:rsidRPr="00136B3C" w:rsidRDefault="009B0899" w:rsidP="009B0899">
    <w:pPr>
      <w:pStyle w:val="Footer"/>
      <w:ind w:right="36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67BD" w:rsidRDefault="009C67BD">
      <w:r>
        <w:separator/>
      </w:r>
    </w:p>
  </w:footnote>
  <w:footnote w:type="continuationSeparator" w:id="0">
    <w:p w:rsidR="009C67BD" w:rsidRDefault="009C67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04C" w:rsidRDefault="00B0139A" w:rsidP="00B0139A">
    <w:pPr>
      <w:pStyle w:val="Header"/>
      <w:jc w:val="center"/>
      <w:rPr>
        <w:rFonts w:ascii="Arial Unicode MS" w:eastAsia="Arial Unicode MS" w:hAnsi="Arial Unicode MS" w:cs="Arial Unicode MS"/>
        <w:color w:val="000000"/>
        <w:sz w:val="17"/>
      </w:rPr>
    </w:pPr>
    <w:bookmarkStart w:id="1" w:name="aliashMicrosoftOffice1HeaderEvenPages"/>
    <w:r>
      <w:rPr>
        <w:rFonts w:ascii="Arial Unicode MS" w:eastAsia="Arial Unicode MS" w:hAnsi="Arial Unicode MS" w:cs="Arial Unicode MS"/>
        <w:color w:val="000000"/>
        <w:sz w:val="17"/>
      </w:rPr>
      <w:t xml:space="preserve">OFFICIAL </w:t>
    </w:r>
  </w:p>
  <w:bookmarkEnd w:id="1"/>
  <w:p w:rsidR="00D4504C" w:rsidRDefault="00D450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D7C" w:rsidRPr="009B0899" w:rsidRDefault="00BF402D" w:rsidP="009B0899">
    <w:pPr>
      <w:pStyle w:val="Header"/>
      <w:jc w:val="center"/>
      <w:rPr>
        <w:rFonts w:ascii="Arial Unicode MS" w:eastAsia="Arial Unicode MS" w:hAnsi="Arial Unicode MS" w:cs="Arial Unicode MS"/>
        <w:color w:val="000000"/>
        <w:sz w:val="17"/>
      </w:rPr>
    </w:pPr>
    <w:bookmarkStart w:id="2" w:name="aliashMicrosoftOffice1HeaderPrimary"/>
    <w:r>
      <w:rPr>
        <w:rFonts w:ascii="Arial Unicode MS" w:eastAsia="Arial Unicode MS" w:hAnsi="Arial Unicode MS" w:cs="Arial Unicode MS"/>
        <w:color w:val="000000"/>
        <w:sz w:val="17"/>
      </w:rPr>
      <w:ptab w:relativeTo="margin" w:alignment="right" w:leader="none"/>
    </w:r>
    <w:r w:rsidR="001A4DCD">
      <w:rPr>
        <w:rFonts w:ascii="Arial Unicode MS" w:eastAsia="Arial Unicode MS" w:hAnsi="Arial Unicode MS" w:cs="Arial Unicode MS"/>
        <w:color w:val="000000"/>
        <w:sz w:val="17"/>
      </w:rPr>
      <w:t>TSC01</w:t>
    </w:r>
    <w:r w:rsidR="00B0139A">
      <w:rPr>
        <w:rFonts w:ascii="Arial Unicode MS" w:eastAsia="Arial Unicode MS" w:hAnsi="Arial Unicode MS" w:cs="Arial Unicode MS"/>
        <w:color w:val="000000"/>
        <w:sz w:val="17"/>
      </w:rPr>
      <w:t xml:space="preserve"> </w:t>
    </w:r>
    <w:bookmarkEnd w:id="2"/>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04C" w:rsidRDefault="00B0139A" w:rsidP="00B0139A">
    <w:pPr>
      <w:pStyle w:val="Header"/>
      <w:jc w:val="center"/>
      <w:rPr>
        <w:rFonts w:ascii="Arial Unicode MS" w:eastAsia="Arial Unicode MS" w:hAnsi="Arial Unicode MS" w:cs="Arial Unicode MS"/>
        <w:color w:val="000000"/>
        <w:sz w:val="17"/>
      </w:rPr>
    </w:pPr>
    <w:bookmarkStart w:id="3" w:name="aliashMicrosoftOffice1HeaderFirstPage"/>
    <w:r>
      <w:rPr>
        <w:rFonts w:ascii="Arial Unicode MS" w:eastAsia="Arial Unicode MS" w:hAnsi="Arial Unicode MS" w:cs="Arial Unicode MS"/>
        <w:color w:val="000000"/>
        <w:sz w:val="17"/>
      </w:rPr>
      <w:t xml:space="preserve">OFFICIAL </w:t>
    </w:r>
  </w:p>
  <w:bookmarkEnd w:id="3"/>
  <w:p w:rsidR="00D4504C" w:rsidRDefault="00D450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B6336"/>
    <w:multiLevelType w:val="multilevel"/>
    <w:tmpl w:val="AC7C9D5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18CA43EB"/>
    <w:multiLevelType w:val="multilevel"/>
    <w:tmpl w:val="96D4B6C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1B507C93"/>
    <w:multiLevelType w:val="multilevel"/>
    <w:tmpl w:val="F2822B7C"/>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20397353"/>
    <w:multiLevelType w:val="multilevel"/>
    <w:tmpl w:val="EB1AFA0C"/>
    <w:lvl w:ilvl="0">
      <w:start w:val="1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260248FC"/>
    <w:multiLevelType w:val="multilevel"/>
    <w:tmpl w:val="7AA4466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9A31AA7"/>
    <w:multiLevelType w:val="multilevel"/>
    <w:tmpl w:val="534CE9DE"/>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2A4A1156"/>
    <w:multiLevelType w:val="multilevel"/>
    <w:tmpl w:val="8070AD2A"/>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343353EC"/>
    <w:multiLevelType w:val="multilevel"/>
    <w:tmpl w:val="90A0DFD6"/>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34B25626"/>
    <w:multiLevelType w:val="hybridMultilevel"/>
    <w:tmpl w:val="09D48C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8D2BD5"/>
    <w:multiLevelType w:val="hybridMultilevel"/>
    <w:tmpl w:val="7D24337E"/>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D9300C9"/>
    <w:multiLevelType w:val="multilevel"/>
    <w:tmpl w:val="B0BA3E20"/>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429F1306"/>
    <w:multiLevelType w:val="multilevel"/>
    <w:tmpl w:val="119C008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52166CC3"/>
    <w:multiLevelType w:val="multilevel"/>
    <w:tmpl w:val="772A1CB0"/>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5957314D"/>
    <w:multiLevelType w:val="multilevel"/>
    <w:tmpl w:val="25C4461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BDA0A94"/>
    <w:multiLevelType w:val="multilevel"/>
    <w:tmpl w:val="0E50789C"/>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60A97FA8"/>
    <w:multiLevelType w:val="multilevel"/>
    <w:tmpl w:val="4F086356"/>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60C41AD3"/>
    <w:multiLevelType w:val="multilevel"/>
    <w:tmpl w:val="A87E6E4A"/>
    <w:lvl w:ilvl="0">
      <w:start w:val="1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67CD7926"/>
    <w:multiLevelType w:val="multilevel"/>
    <w:tmpl w:val="6E4E40C2"/>
    <w:lvl w:ilvl="0">
      <w:start w:val="1"/>
      <w:numFmt w:val="decimal"/>
      <w:lvlText w:val="%1"/>
      <w:lvlJc w:val="left"/>
      <w:pPr>
        <w:tabs>
          <w:tab w:val="num" w:pos="720"/>
        </w:tabs>
        <w:ind w:left="720" w:hanging="720"/>
      </w:pPr>
      <w:rPr>
        <w:b/>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8" w15:restartNumberingAfterBreak="0">
    <w:nsid w:val="68913FB6"/>
    <w:multiLevelType w:val="multilevel"/>
    <w:tmpl w:val="D47E7B08"/>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6F073275"/>
    <w:multiLevelType w:val="hybridMultilevel"/>
    <w:tmpl w:val="D6BC97F8"/>
    <w:lvl w:ilvl="0" w:tplc="61F20A36">
      <w:start w:val="1"/>
      <w:numFmt w:val="bullet"/>
      <w:lvlText w:val=""/>
      <w:lvlJc w:val="left"/>
      <w:pPr>
        <w:tabs>
          <w:tab w:val="num" w:pos="1117"/>
        </w:tabs>
        <w:ind w:left="1060" w:hanging="334"/>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70D85773"/>
    <w:multiLevelType w:val="multilevel"/>
    <w:tmpl w:val="589A7A0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4565ED4"/>
    <w:multiLevelType w:val="multilevel"/>
    <w:tmpl w:val="684491D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4762D7E"/>
    <w:multiLevelType w:val="multilevel"/>
    <w:tmpl w:val="F5FEB9D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77901B40"/>
    <w:multiLevelType w:val="multilevel"/>
    <w:tmpl w:val="5B765660"/>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4" w15:restartNumberingAfterBreak="0">
    <w:nsid w:val="7FBA4C9B"/>
    <w:multiLevelType w:val="multilevel"/>
    <w:tmpl w:val="2140F55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1"/>
  </w:num>
  <w:num w:numId="3">
    <w:abstractNumId w:val="15"/>
  </w:num>
  <w:num w:numId="4">
    <w:abstractNumId w:val="0"/>
  </w:num>
  <w:num w:numId="5">
    <w:abstractNumId w:val="12"/>
  </w:num>
  <w:num w:numId="6">
    <w:abstractNumId w:val="10"/>
  </w:num>
  <w:num w:numId="7">
    <w:abstractNumId w:val="22"/>
  </w:num>
  <w:num w:numId="8">
    <w:abstractNumId w:val="7"/>
  </w:num>
  <w:num w:numId="9">
    <w:abstractNumId w:val="23"/>
  </w:num>
  <w:num w:numId="10">
    <w:abstractNumId w:val="18"/>
  </w:num>
  <w:num w:numId="11">
    <w:abstractNumId w:val="5"/>
  </w:num>
  <w:num w:numId="12">
    <w:abstractNumId w:val="6"/>
  </w:num>
  <w:num w:numId="13">
    <w:abstractNumId w:val="2"/>
  </w:num>
  <w:num w:numId="14">
    <w:abstractNumId w:val="3"/>
  </w:num>
  <w:num w:numId="15">
    <w:abstractNumId w:val="14"/>
  </w:num>
  <w:num w:numId="16">
    <w:abstractNumId w:val="16"/>
  </w:num>
  <w:num w:numId="17">
    <w:abstractNumId w:val="8"/>
  </w:num>
  <w:num w:numId="18">
    <w:abstractNumId w:val="17"/>
  </w:num>
  <w:num w:numId="19">
    <w:abstractNumId w:val="9"/>
  </w:num>
  <w:num w:numId="20">
    <w:abstractNumId w:val="19"/>
  </w:num>
  <w:num w:numId="21">
    <w:abstractNumId w:val="24"/>
  </w:num>
  <w:num w:numId="22">
    <w:abstractNumId w:val="21"/>
  </w:num>
  <w:num w:numId="23">
    <w:abstractNumId w:val="4"/>
  </w:num>
  <w:num w:numId="24">
    <w:abstractNumId w:val="20"/>
  </w:num>
  <w:num w:numId="25">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582"/>
    <w:rsid w:val="0003715E"/>
    <w:rsid w:val="000740F1"/>
    <w:rsid w:val="000D3A3A"/>
    <w:rsid w:val="001139BD"/>
    <w:rsid w:val="00113F5C"/>
    <w:rsid w:val="00134F87"/>
    <w:rsid w:val="00136B3C"/>
    <w:rsid w:val="00161D12"/>
    <w:rsid w:val="001A079D"/>
    <w:rsid w:val="001A4DCD"/>
    <w:rsid w:val="001E3AEB"/>
    <w:rsid w:val="001E4681"/>
    <w:rsid w:val="0021269B"/>
    <w:rsid w:val="00217FD4"/>
    <w:rsid w:val="002215FA"/>
    <w:rsid w:val="00295AA7"/>
    <w:rsid w:val="002B30BC"/>
    <w:rsid w:val="002F1582"/>
    <w:rsid w:val="00333D3F"/>
    <w:rsid w:val="00361CD3"/>
    <w:rsid w:val="00367481"/>
    <w:rsid w:val="003C75EF"/>
    <w:rsid w:val="003D0D88"/>
    <w:rsid w:val="003D7D7C"/>
    <w:rsid w:val="0040692C"/>
    <w:rsid w:val="00411105"/>
    <w:rsid w:val="0041150C"/>
    <w:rsid w:val="00450F4D"/>
    <w:rsid w:val="00467F11"/>
    <w:rsid w:val="00477412"/>
    <w:rsid w:val="004B7389"/>
    <w:rsid w:val="0052637C"/>
    <w:rsid w:val="005343C0"/>
    <w:rsid w:val="00546595"/>
    <w:rsid w:val="005541A3"/>
    <w:rsid w:val="005604AC"/>
    <w:rsid w:val="00637D52"/>
    <w:rsid w:val="00672629"/>
    <w:rsid w:val="006E2EE2"/>
    <w:rsid w:val="006E3ABC"/>
    <w:rsid w:val="00706E35"/>
    <w:rsid w:val="00712B62"/>
    <w:rsid w:val="00725B55"/>
    <w:rsid w:val="00736E4B"/>
    <w:rsid w:val="00740E47"/>
    <w:rsid w:val="00765063"/>
    <w:rsid w:val="0078749D"/>
    <w:rsid w:val="007C54DC"/>
    <w:rsid w:val="007C741E"/>
    <w:rsid w:val="00817D58"/>
    <w:rsid w:val="00822D57"/>
    <w:rsid w:val="00823F39"/>
    <w:rsid w:val="00842E29"/>
    <w:rsid w:val="00844251"/>
    <w:rsid w:val="008A1659"/>
    <w:rsid w:val="008A6608"/>
    <w:rsid w:val="008B15BA"/>
    <w:rsid w:val="008B3797"/>
    <w:rsid w:val="008D58B4"/>
    <w:rsid w:val="00916B10"/>
    <w:rsid w:val="009545AC"/>
    <w:rsid w:val="00963E79"/>
    <w:rsid w:val="00974D70"/>
    <w:rsid w:val="00994C11"/>
    <w:rsid w:val="009B0899"/>
    <w:rsid w:val="009C67BD"/>
    <w:rsid w:val="00AB1C64"/>
    <w:rsid w:val="00AE33F0"/>
    <w:rsid w:val="00B0139A"/>
    <w:rsid w:val="00BB48F3"/>
    <w:rsid w:val="00BF402D"/>
    <w:rsid w:val="00C05A70"/>
    <w:rsid w:val="00C30939"/>
    <w:rsid w:val="00C63222"/>
    <w:rsid w:val="00C66267"/>
    <w:rsid w:val="00C72591"/>
    <w:rsid w:val="00C92F5D"/>
    <w:rsid w:val="00CA6BE5"/>
    <w:rsid w:val="00CA6CEE"/>
    <w:rsid w:val="00CF63CD"/>
    <w:rsid w:val="00D4504C"/>
    <w:rsid w:val="00D81E14"/>
    <w:rsid w:val="00D92439"/>
    <w:rsid w:val="00DD5A16"/>
    <w:rsid w:val="00DF1053"/>
    <w:rsid w:val="00DF6E14"/>
    <w:rsid w:val="00E46389"/>
    <w:rsid w:val="00EA3EC1"/>
    <w:rsid w:val="00EA63E6"/>
    <w:rsid w:val="00EB2A1D"/>
    <w:rsid w:val="00EB3AC5"/>
    <w:rsid w:val="00F30FFB"/>
    <w:rsid w:val="00F9463D"/>
    <w:rsid w:val="00FC069B"/>
    <w:rsid w:val="00FC31EC"/>
    <w:rsid w:val="00FE76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F56B09"/>
  <w15:docId w15:val="{445C9622-770A-494A-B7F5-8A30FA6CE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rsid w:val="00C30939"/>
    <w:pPr>
      <w:keepNext/>
      <w:widowControl w:val="0"/>
      <w:snapToGrid w:val="0"/>
      <w:spacing w:line="240" w:lineRule="exact"/>
      <w:outlineLvl w:val="0"/>
    </w:pPr>
    <w:rPr>
      <w:rFonts w:ascii="CG Times" w:hAnsi="CG Times"/>
      <w:b/>
      <w:lang w:eastAsia="en-US"/>
    </w:rPr>
  </w:style>
  <w:style w:type="paragraph" w:styleId="Heading2">
    <w:name w:val="heading 2"/>
    <w:basedOn w:val="Normal"/>
    <w:next w:val="Normal"/>
    <w:qFormat/>
    <w:rsid w:val="00C30939"/>
    <w:pPr>
      <w:keepNext/>
      <w:widowControl w:val="0"/>
      <w:tabs>
        <w:tab w:val="left" w:pos="-1440"/>
      </w:tabs>
      <w:snapToGrid w:val="0"/>
      <w:spacing w:line="240" w:lineRule="exact"/>
      <w:ind w:left="1440" w:hanging="1440"/>
      <w:outlineLvl w:val="1"/>
    </w:pPr>
    <w:rPr>
      <w:rFonts w:ascii="CG Times" w:hAnsi="CG Times"/>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B3797"/>
    <w:pPr>
      <w:tabs>
        <w:tab w:val="center" w:pos="4320"/>
        <w:tab w:val="right" w:pos="8640"/>
      </w:tabs>
    </w:pPr>
  </w:style>
  <w:style w:type="paragraph" w:styleId="Footer">
    <w:name w:val="footer"/>
    <w:basedOn w:val="Normal"/>
    <w:rsid w:val="008B3797"/>
    <w:pPr>
      <w:tabs>
        <w:tab w:val="center" w:pos="4320"/>
        <w:tab w:val="right" w:pos="8640"/>
      </w:tabs>
    </w:pPr>
  </w:style>
  <w:style w:type="character" w:styleId="PageNumber">
    <w:name w:val="page number"/>
    <w:basedOn w:val="DefaultParagraphFont"/>
    <w:rsid w:val="0003715E"/>
  </w:style>
  <w:style w:type="paragraph" w:styleId="NormalWeb">
    <w:name w:val="Normal (Web)"/>
    <w:basedOn w:val="Normal"/>
    <w:uiPriority w:val="99"/>
    <w:unhideWhenUsed/>
    <w:rsid w:val="009B0899"/>
    <w:pPr>
      <w:spacing w:before="100" w:beforeAutospacing="1" w:after="100" w:afterAutospacing="1"/>
    </w:pPr>
    <w:rPr>
      <w:sz w:val="24"/>
      <w:szCs w:val="24"/>
    </w:rPr>
  </w:style>
  <w:style w:type="character" w:styleId="Hyperlink">
    <w:name w:val="Hyperlink"/>
    <w:basedOn w:val="DefaultParagraphFont"/>
    <w:unhideWhenUsed/>
    <w:rsid w:val="00DF6E14"/>
    <w:rPr>
      <w:color w:val="0000FF" w:themeColor="hyperlink"/>
      <w:u w:val="single"/>
    </w:rPr>
  </w:style>
  <w:style w:type="paragraph" w:styleId="ListParagraph">
    <w:name w:val="List Paragraph"/>
    <w:basedOn w:val="Normal"/>
    <w:uiPriority w:val="34"/>
    <w:qFormat/>
    <w:rsid w:val="00DF6E14"/>
    <w:pPr>
      <w:ind w:left="720"/>
      <w:contextualSpacing/>
    </w:pPr>
  </w:style>
  <w:style w:type="paragraph" w:styleId="BalloonText">
    <w:name w:val="Balloon Text"/>
    <w:basedOn w:val="Normal"/>
    <w:link w:val="BalloonTextChar"/>
    <w:semiHidden/>
    <w:unhideWhenUsed/>
    <w:rsid w:val="00817D58"/>
    <w:rPr>
      <w:rFonts w:ascii="Segoe UI" w:hAnsi="Segoe UI" w:cs="Segoe UI"/>
      <w:sz w:val="18"/>
      <w:szCs w:val="18"/>
    </w:rPr>
  </w:style>
  <w:style w:type="character" w:customStyle="1" w:styleId="BalloonTextChar">
    <w:name w:val="Balloon Text Char"/>
    <w:basedOn w:val="DefaultParagraphFont"/>
    <w:link w:val="BalloonText"/>
    <w:semiHidden/>
    <w:rsid w:val="00817D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59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971</Words>
  <Characters>5536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TITLE OF POST:</vt:lpstr>
    </vt:vector>
  </TitlesOfParts>
  <Company>TWFRS</Company>
  <LinksUpToDate>false</LinksUpToDate>
  <CharactersWithSpaces>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POST:</dc:title>
  <dc:creator>train5</dc:creator>
  <cp:lastModifiedBy>Gemma White</cp:lastModifiedBy>
  <cp:revision>5</cp:revision>
  <cp:lastPrinted>2018-06-21T08:39:00Z</cp:lastPrinted>
  <dcterms:created xsi:type="dcterms:W3CDTF">2018-06-20T15:41:00Z</dcterms:created>
  <dcterms:modified xsi:type="dcterms:W3CDTF">2018-07-06T11:05:00Z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0d5e3843-9a68-48fc-8a57-d0d0dbcc1fc7</vt:lpwstr>
  </property>
  <property fmtid="{D5CDD505-2E9C-101B-9397-08002B2CF9AE}" pid="3" name="TWFRSClassification">
    <vt:lpwstr>OFFICIAL</vt:lpwstr>
  </property>
</Properties>
</file>