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9" w:rsidRPr="00802659" w:rsidRDefault="00CC1B26" w:rsidP="00CC1B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CC1B26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A5076B" wp14:editId="631A9738">
            <wp:simplePos x="0" y="0"/>
            <wp:positionH relativeFrom="column">
              <wp:posOffset>-457201</wp:posOffset>
            </wp:positionH>
            <wp:positionV relativeFrom="paragraph">
              <wp:posOffset>-595223</wp:posOffset>
            </wp:positionV>
            <wp:extent cx="974785" cy="965472"/>
            <wp:effectExtent l="0" t="0" r="0" b="6350"/>
            <wp:wrapNone/>
            <wp:docPr id="2" name="Picture 2" descr="D: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28" cy="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23">
        <w:rPr>
          <w:rFonts w:ascii="Arial" w:eastAsia="Times New Roman" w:hAnsi="Arial" w:cs="Arial"/>
          <w:b/>
          <w:sz w:val="28"/>
          <w:szCs w:val="28"/>
          <w:lang w:val="en-US"/>
        </w:rPr>
        <w:t xml:space="preserve">West Cornforth </w:t>
      </w:r>
      <w:r w:rsidR="00802659" w:rsidRPr="00802659">
        <w:rPr>
          <w:rFonts w:ascii="Arial" w:eastAsia="Times New Roman" w:hAnsi="Arial" w:cs="Arial"/>
          <w:b/>
          <w:sz w:val="28"/>
          <w:szCs w:val="28"/>
          <w:lang w:val="en-US"/>
        </w:rPr>
        <w:t>Primary School</w:t>
      </w:r>
    </w:p>
    <w:p w:rsidR="00802659" w:rsidRPr="00802659" w:rsidRDefault="00802659" w:rsidP="00CC1B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CC1B26" w:rsidP="00CC1B26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Early Years TA Apprentice</w:t>
      </w:r>
    </w:p>
    <w:p w:rsidR="00802659" w:rsidRPr="00802659" w:rsidRDefault="00802659" w:rsidP="00CC1B26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802659" w:rsidRPr="00802659">
        <w:rPr>
          <w:rFonts w:ascii="Arial" w:hAnsi="Arial" w:cs="Arial"/>
          <w:b/>
          <w:color w:val="000000"/>
        </w:rPr>
        <w:t xml:space="preserve">Early Years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802659" w:rsidRPr="00802659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AD5FB4">
        <w:rPr>
          <w:rFonts w:ascii="Arial" w:hAnsi="Arial" w:cs="Arial"/>
          <w:color w:val="000000"/>
        </w:rPr>
        <w:t xml:space="preserve">Nursery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:rsidR="00802659" w:rsidRPr="00802659" w:rsidRDefault="00CC1B26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During the apprentice training, </w:t>
      </w:r>
      <w:bookmarkStart w:id="0" w:name="_GoBack"/>
      <w:bookmarkEnd w:id="0"/>
      <w:r w:rsidR="00802659" w:rsidRPr="00802659">
        <w:rPr>
          <w:rFonts w:ascii="Arial" w:hAnsi="Arial" w:cs="Arial"/>
          <w:b/>
          <w:color w:val="000000"/>
        </w:rPr>
        <w:t>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</w:t>
      </w:r>
      <w:r w:rsidR="00643623">
        <w:rPr>
          <w:rFonts w:ascii="Arial" w:hAnsi="Arial" w:cs="Arial"/>
          <w:sz w:val="24"/>
          <w:szCs w:val="24"/>
        </w:rPr>
        <w:t xml:space="preserve"> Duckings leader</w:t>
      </w:r>
      <w:r w:rsidR="00802659" w:rsidRPr="00AD5FB4">
        <w:rPr>
          <w:rFonts w:ascii="Arial" w:hAnsi="Arial" w:cs="Arial"/>
          <w:sz w:val="24"/>
          <w:szCs w:val="24"/>
        </w:rPr>
        <w:t>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undertake any other reasonable duties as directed by the </w:t>
      </w:r>
      <w:r w:rsidR="00643623">
        <w:rPr>
          <w:rFonts w:ascii="Arial" w:hAnsi="Arial" w:cs="Arial"/>
          <w:sz w:val="24"/>
          <w:szCs w:val="24"/>
        </w:rPr>
        <w:t>Ducklings and EYFS leaders</w:t>
      </w:r>
      <w:r w:rsidRPr="00AD5FB4">
        <w:rPr>
          <w:rFonts w:ascii="Arial" w:hAnsi="Arial" w:cs="Arial"/>
          <w:sz w:val="24"/>
          <w:szCs w:val="24"/>
        </w:rPr>
        <w:t xml:space="preserve">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A"/>
    <w:rsid w:val="001379EA"/>
    <w:rsid w:val="001635E7"/>
    <w:rsid w:val="00384F63"/>
    <w:rsid w:val="0042188F"/>
    <w:rsid w:val="00643623"/>
    <w:rsid w:val="00802659"/>
    <w:rsid w:val="00974768"/>
    <w:rsid w:val="00AD5FB4"/>
    <w:rsid w:val="00CC1B26"/>
    <w:rsid w:val="00E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D79B"/>
  <w15:docId w15:val="{534B1650-50DC-4B33-9FCD-671F7B7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J. Hodgson</cp:lastModifiedBy>
  <cp:revision>3</cp:revision>
  <cp:lastPrinted>2015-06-25T14:46:00Z</cp:lastPrinted>
  <dcterms:created xsi:type="dcterms:W3CDTF">2018-07-06T09:35:00Z</dcterms:created>
  <dcterms:modified xsi:type="dcterms:W3CDTF">2018-07-06T09:38:00Z</dcterms:modified>
</cp:coreProperties>
</file>