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D62" w:rsidRDefault="00D82DEB">
      <w:pPr>
        <w:pBdr>
          <w:top w:val="nil"/>
          <w:left w:val="nil"/>
          <w:bottom w:val="nil"/>
          <w:right w:val="nil"/>
          <w:between w:val="nil"/>
        </w:pBdr>
        <w:jc w:val="center"/>
      </w:pPr>
      <w:bookmarkStart w:id="0" w:name="_GoBack"/>
      <w:bookmarkEnd w:id="0"/>
      <w:r>
        <w:t>Northumberland County Council</w:t>
      </w:r>
    </w:p>
    <w:p w:rsidR="00A40D62" w:rsidRDefault="00D82DEB">
      <w:pPr>
        <w:pBdr>
          <w:top w:val="nil"/>
          <w:left w:val="nil"/>
          <w:bottom w:val="nil"/>
          <w:right w:val="nil"/>
          <w:between w:val="nil"/>
        </w:pBdr>
        <w:jc w:val="center"/>
      </w:pPr>
      <w:r>
        <w:rPr>
          <w:b/>
        </w:rPr>
        <w:t>JOB DESCRIPTION</w:t>
      </w:r>
    </w:p>
    <w:p w:rsidR="00A40D62" w:rsidRDefault="00A40D62">
      <w:pPr>
        <w:pBdr>
          <w:top w:val="nil"/>
          <w:left w:val="nil"/>
          <w:bottom w:val="nil"/>
          <w:right w:val="nil"/>
          <w:between w:val="nil"/>
        </w:pBdr>
      </w:pPr>
    </w:p>
    <w:tbl>
      <w:tblPr>
        <w:tblStyle w:val="a"/>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9"/>
        <w:gridCol w:w="1256"/>
        <w:gridCol w:w="1845"/>
        <w:gridCol w:w="5248"/>
        <w:gridCol w:w="2855"/>
      </w:tblGrid>
      <w:tr w:rsidR="00A40D62">
        <w:trPr>
          <w:trHeight w:val="260"/>
        </w:trPr>
        <w:tc>
          <w:tcPr>
            <w:tcW w:w="5645" w:type="dxa"/>
            <w:gridSpan w:val="2"/>
            <w:tcBorders>
              <w:top w:val="single" w:sz="4" w:space="0" w:color="000000"/>
              <w:right w:val="single" w:sz="4" w:space="0" w:color="000000"/>
            </w:tcBorders>
          </w:tcPr>
          <w:p w:rsidR="00A40D62" w:rsidRDefault="00D82DEB">
            <w:pPr>
              <w:pBdr>
                <w:top w:val="nil"/>
                <w:left w:val="nil"/>
                <w:bottom w:val="nil"/>
                <w:right w:val="nil"/>
                <w:between w:val="nil"/>
              </w:pBdr>
            </w:pPr>
            <w:r>
              <w:rPr>
                <w:b/>
              </w:rPr>
              <w:t xml:space="preserve">Post Title: </w:t>
            </w:r>
            <w:r>
              <w:t>Technical Admin Assistant (Capital Delivery)</w:t>
            </w:r>
          </w:p>
        </w:tc>
        <w:tc>
          <w:tcPr>
            <w:tcW w:w="7093" w:type="dxa"/>
            <w:gridSpan w:val="2"/>
            <w:tcBorders>
              <w:top w:val="single" w:sz="4" w:space="0" w:color="000000"/>
              <w:left w:val="single" w:sz="4" w:space="0" w:color="000000"/>
              <w:right w:val="single" w:sz="4" w:space="0" w:color="000000"/>
            </w:tcBorders>
          </w:tcPr>
          <w:p w:rsidR="00A40D62" w:rsidRDefault="00D82DEB">
            <w:pPr>
              <w:pBdr>
                <w:top w:val="nil"/>
                <w:left w:val="nil"/>
                <w:bottom w:val="nil"/>
                <w:right w:val="nil"/>
                <w:between w:val="nil"/>
              </w:pBdr>
            </w:pPr>
            <w:r>
              <w:rPr>
                <w:b/>
              </w:rPr>
              <w:t xml:space="preserve">Director/Service/Sector: Property Services </w:t>
            </w:r>
          </w:p>
        </w:tc>
        <w:tc>
          <w:tcPr>
            <w:tcW w:w="2855" w:type="dxa"/>
            <w:tcBorders>
              <w:top w:val="single" w:sz="4" w:space="0" w:color="000000"/>
              <w:left w:val="single" w:sz="4" w:space="0" w:color="000000"/>
              <w:right w:val="single" w:sz="4" w:space="0" w:color="000000"/>
            </w:tcBorders>
          </w:tcPr>
          <w:p w:rsidR="00A40D62" w:rsidRDefault="00D82DEB">
            <w:pPr>
              <w:pBdr>
                <w:top w:val="nil"/>
                <w:left w:val="nil"/>
                <w:bottom w:val="nil"/>
                <w:right w:val="nil"/>
                <w:between w:val="nil"/>
              </w:pBdr>
            </w:pPr>
            <w:r>
              <w:rPr>
                <w:b/>
              </w:rPr>
              <w:t>Office Use</w:t>
            </w:r>
          </w:p>
        </w:tc>
      </w:tr>
      <w:tr w:rsidR="00A40D62">
        <w:trPr>
          <w:trHeight w:val="380"/>
        </w:trPr>
        <w:tc>
          <w:tcPr>
            <w:tcW w:w="5645" w:type="dxa"/>
            <w:gridSpan w:val="2"/>
            <w:tcBorders>
              <w:right w:val="single" w:sz="4" w:space="0" w:color="000000"/>
            </w:tcBorders>
          </w:tcPr>
          <w:p w:rsidR="00A40D62" w:rsidRDefault="00D82DEB">
            <w:pPr>
              <w:pBdr>
                <w:top w:val="nil"/>
                <w:left w:val="nil"/>
                <w:bottom w:val="nil"/>
                <w:right w:val="nil"/>
                <w:between w:val="nil"/>
              </w:pBdr>
            </w:pPr>
            <w:r>
              <w:rPr>
                <w:b/>
              </w:rPr>
              <w:t xml:space="preserve">Band: </w:t>
            </w:r>
            <w:r>
              <w:rPr>
                <w:b/>
              </w:rPr>
              <w:t>4</w:t>
            </w:r>
          </w:p>
        </w:tc>
        <w:tc>
          <w:tcPr>
            <w:tcW w:w="7093" w:type="dxa"/>
            <w:gridSpan w:val="2"/>
            <w:tcBorders>
              <w:left w:val="single" w:sz="4" w:space="0" w:color="000000"/>
              <w:right w:val="single" w:sz="4" w:space="0" w:color="000000"/>
            </w:tcBorders>
          </w:tcPr>
          <w:p w:rsidR="00A40D62" w:rsidRDefault="00D82DEB">
            <w:pPr>
              <w:pBdr>
                <w:top w:val="nil"/>
                <w:left w:val="nil"/>
                <w:bottom w:val="nil"/>
                <w:right w:val="nil"/>
                <w:between w:val="nil"/>
              </w:pBdr>
            </w:pPr>
            <w:r>
              <w:rPr>
                <w:b/>
              </w:rPr>
              <w:t xml:space="preserve">Workplace: </w:t>
            </w:r>
          </w:p>
        </w:tc>
        <w:tc>
          <w:tcPr>
            <w:tcW w:w="2855" w:type="dxa"/>
            <w:vMerge w:val="restart"/>
            <w:tcBorders>
              <w:left w:val="single" w:sz="4" w:space="0" w:color="000000"/>
              <w:right w:val="single" w:sz="4" w:space="0" w:color="000000"/>
            </w:tcBorders>
          </w:tcPr>
          <w:p w:rsidR="00A40D62" w:rsidRDefault="00D82DEB">
            <w:pPr>
              <w:pBdr>
                <w:top w:val="nil"/>
                <w:left w:val="nil"/>
                <w:bottom w:val="nil"/>
                <w:right w:val="nil"/>
                <w:between w:val="nil"/>
              </w:pBdr>
            </w:pPr>
            <w:r>
              <w:t xml:space="preserve">JE ref: </w:t>
            </w:r>
            <w:r>
              <w:t>3392</w:t>
            </w:r>
          </w:p>
          <w:p w:rsidR="00A40D62" w:rsidRDefault="00D82DEB">
            <w:pPr>
              <w:pBdr>
                <w:top w:val="nil"/>
                <w:left w:val="nil"/>
                <w:bottom w:val="nil"/>
                <w:right w:val="nil"/>
                <w:between w:val="nil"/>
              </w:pBdr>
            </w:pPr>
            <w:r>
              <w:t>HRMS ref:</w:t>
            </w:r>
          </w:p>
        </w:tc>
      </w:tr>
      <w:tr w:rsidR="00A40D62">
        <w:trPr>
          <w:trHeight w:val="380"/>
        </w:trPr>
        <w:tc>
          <w:tcPr>
            <w:tcW w:w="5645" w:type="dxa"/>
            <w:gridSpan w:val="2"/>
            <w:tcBorders>
              <w:bottom w:val="single" w:sz="4" w:space="0" w:color="000000"/>
              <w:right w:val="single" w:sz="4" w:space="0" w:color="000000"/>
            </w:tcBorders>
          </w:tcPr>
          <w:p w:rsidR="00A40D62" w:rsidRDefault="00D82DEB">
            <w:pPr>
              <w:pBdr>
                <w:top w:val="nil"/>
                <w:left w:val="nil"/>
                <w:bottom w:val="nil"/>
                <w:right w:val="nil"/>
                <w:between w:val="nil"/>
              </w:pBdr>
            </w:pPr>
            <w:r>
              <w:rPr>
                <w:b/>
              </w:rPr>
              <w:t xml:space="preserve">Responsible to: </w:t>
            </w:r>
            <w:r>
              <w:t>Contracts Manager</w:t>
            </w:r>
          </w:p>
        </w:tc>
        <w:tc>
          <w:tcPr>
            <w:tcW w:w="1845" w:type="dxa"/>
            <w:tcBorders>
              <w:left w:val="single" w:sz="4" w:space="0" w:color="000000"/>
              <w:bottom w:val="single" w:sz="4" w:space="0" w:color="000000"/>
              <w:right w:val="single" w:sz="4" w:space="0" w:color="000000"/>
            </w:tcBorders>
          </w:tcPr>
          <w:p w:rsidR="00A40D62" w:rsidRDefault="00D82DEB">
            <w:pPr>
              <w:pBdr>
                <w:top w:val="nil"/>
                <w:left w:val="nil"/>
                <w:bottom w:val="nil"/>
                <w:right w:val="nil"/>
                <w:between w:val="nil"/>
              </w:pBdr>
            </w:pPr>
            <w:r>
              <w:rPr>
                <w:b/>
              </w:rPr>
              <w:t xml:space="preserve">Date: </w:t>
            </w:r>
          </w:p>
        </w:tc>
        <w:tc>
          <w:tcPr>
            <w:tcW w:w="5248" w:type="dxa"/>
            <w:tcBorders>
              <w:left w:val="single" w:sz="4" w:space="0" w:color="000000"/>
              <w:bottom w:val="single" w:sz="4" w:space="0" w:color="000000"/>
              <w:right w:val="single" w:sz="4" w:space="0" w:color="000000"/>
            </w:tcBorders>
          </w:tcPr>
          <w:p w:rsidR="00A40D62" w:rsidRDefault="00D82DEB">
            <w:pPr>
              <w:pBdr>
                <w:top w:val="nil"/>
                <w:left w:val="nil"/>
                <w:bottom w:val="nil"/>
                <w:right w:val="nil"/>
                <w:between w:val="nil"/>
              </w:pBdr>
            </w:pPr>
            <w:r>
              <w:rPr>
                <w:b/>
              </w:rPr>
              <w:t xml:space="preserve">Manager Lever: </w:t>
            </w:r>
          </w:p>
        </w:tc>
        <w:tc>
          <w:tcPr>
            <w:tcW w:w="2855" w:type="dxa"/>
            <w:vMerge/>
            <w:tcBorders>
              <w:left w:val="single" w:sz="4" w:space="0" w:color="000000"/>
              <w:right w:val="single" w:sz="4" w:space="0" w:color="000000"/>
            </w:tcBorders>
          </w:tcPr>
          <w:p w:rsidR="00A40D62" w:rsidRDefault="00A40D62">
            <w:pPr>
              <w:pBdr>
                <w:top w:val="nil"/>
                <w:left w:val="nil"/>
                <w:bottom w:val="nil"/>
                <w:right w:val="nil"/>
                <w:between w:val="nil"/>
              </w:pBdr>
            </w:pPr>
          </w:p>
        </w:tc>
      </w:tr>
      <w:tr w:rsidR="00A40D62">
        <w:tc>
          <w:tcPr>
            <w:tcW w:w="15593" w:type="dxa"/>
            <w:gridSpan w:val="5"/>
            <w:tcBorders>
              <w:bottom w:val="single" w:sz="4" w:space="0" w:color="000000"/>
            </w:tcBorders>
          </w:tcPr>
          <w:p w:rsidR="00A40D62" w:rsidRDefault="00D82DEB">
            <w:pPr>
              <w:pBdr>
                <w:top w:val="nil"/>
                <w:left w:val="nil"/>
                <w:bottom w:val="nil"/>
                <w:right w:val="nil"/>
                <w:between w:val="nil"/>
              </w:pBdr>
              <w:spacing w:after="120"/>
            </w:pPr>
            <w:r>
              <w:rPr>
                <w:b/>
              </w:rPr>
              <w:t xml:space="preserve">Job Purpose: </w:t>
            </w:r>
            <w:r>
              <w:t xml:space="preserve"> provide effective support for Corporate Property Services including the operation of a customer facing technical help desk.</w:t>
            </w:r>
          </w:p>
        </w:tc>
      </w:tr>
      <w:tr w:rsidR="00A40D62">
        <w:trPr>
          <w:trHeight w:val="300"/>
        </w:trPr>
        <w:tc>
          <w:tcPr>
            <w:tcW w:w="4389" w:type="dxa"/>
            <w:tcBorders>
              <w:top w:val="single" w:sz="4" w:space="0" w:color="000000"/>
              <w:bottom w:val="single" w:sz="4" w:space="0" w:color="000000"/>
              <w:right w:val="nil"/>
            </w:tcBorders>
          </w:tcPr>
          <w:p w:rsidR="00A40D62" w:rsidRDefault="00D82DEB">
            <w:pPr>
              <w:pBdr>
                <w:top w:val="nil"/>
                <w:left w:val="nil"/>
                <w:bottom w:val="nil"/>
                <w:right w:val="nil"/>
                <w:between w:val="nil"/>
              </w:pBdr>
            </w:pPr>
            <w:r>
              <w:rPr>
                <w:b/>
              </w:rPr>
              <w:t>Resources</w:t>
            </w:r>
          </w:p>
        </w:tc>
        <w:tc>
          <w:tcPr>
            <w:tcW w:w="1256" w:type="dxa"/>
            <w:tcBorders>
              <w:top w:val="single" w:sz="4" w:space="0" w:color="000000"/>
              <w:left w:val="nil"/>
              <w:bottom w:val="single" w:sz="4" w:space="0" w:color="000000"/>
              <w:right w:val="single" w:sz="4" w:space="0" w:color="000000"/>
            </w:tcBorders>
          </w:tcPr>
          <w:p w:rsidR="00A40D62" w:rsidRDefault="00D82DEB">
            <w:pPr>
              <w:pBdr>
                <w:top w:val="nil"/>
                <w:left w:val="nil"/>
                <w:bottom w:val="nil"/>
                <w:right w:val="nil"/>
                <w:between w:val="nil"/>
              </w:pBdr>
              <w:jc w:val="right"/>
            </w:pPr>
            <w:r>
              <w:t>Staff</w:t>
            </w:r>
          </w:p>
        </w:tc>
        <w:tc>
          <w:tcPr>
            <w:tcW w:w="9948" w:type="dxa"/>
            <w:gridSpan w:val="3"/>
            <w:tcBorders>
              <w:top w:val="single" w:sz="4" w:space="0" w:color="000000"/>
              <w:left w:val="single" w:sz="4" w:space="0" w:color="000000"/>
              <w:bottom w:val="single" w:sz="4" w:space="0" w:color="000000"/>
              <w:right w:val="single" w:sz="4" w:space="0" w:color="000000"/>
            </w:tcBorders>
          </w:tcPr>
          <w:p w:rsidR="00A40D62" w:rsidRDefault="00D82DEB">
            <w:pPr>
              <w:pBdr>
                <w:top w:val="nil"/>
                <w:left w:val="nil"/>
                <w:bottom w:val="nil"/>
                <w:right w:val="nil"/>
                <w:between w:val="nil"/>
              </w:pBdr>
            </w:pPr>
            <w:r>
              <w:t>Assist in the day to day training &amp;</w:t>
            </w:r>
            <w:r>
              <w:t xml:space="preserve"> management of apprentices and other work experience trainees</w:t>
            </w:r>
          </w:p>
        </w:tc>
      </w:tr>
      <w:tr w:rsidR="00A40D62">
        <w:trPr>
          <w:trHeight w:val="300"/>
        </w:trPr>
        <w:tc>
          <w:tcPr>
            <w:tcW w:w="5645" w:type="dxa"/>
            <w:gridSpan w:val="2"/>
            <w:tcBorders>
              <w:top w:val="single" w:sz="4" w:space="0" w:color="000000"/>
            </w:tcBorders>
          </w:tcPr>
          <w:p w:rsidR="00A40D62" w:rsidRDefault="00D82DEB">
            <w:pPr>
              <w:pBdr>
                <w:top w:val="nil"/>
                <w:left w:val="nil"/>
                <w:bottom w:val="nil"/>
                <w:right w:val="nil"/>
                <w:between w:val="nil"/>
              </w:pBdr>
              <w:jc w:val="right"/>
            </w:pPr>
            <w:r>
              <w:t>Finance</w:t>
            </w:r>
          </w:p>
        </w:tc>
        <w:tc>
          <w:tcPr>
            <w:tcW w:w="9948" w:type="dxa"/>
            <w:gridSpan w:val="3"/>
            <w:tcBorders>
              <w:top w:val="single" w:sz="4" w:space="0" w:color="000000"/>
              <w:right w:val="single" w:sz="4" w:space="0" w:color="000000"/>
            </w:tcBorders>
          </w:tcPr>
          <w:p w:rsidR="00A40D62" w:rsidRDefault="00D82DEB">
            <w:pPr>
              <w:pBdr>
                <w:top w:val="nil"/>
                <w:left w:val="nil"/>
                <w:bottom w:val="nil"/>
                <w:right w:val="nil"/>
                <w:between w:val="nil"/>
              </w:pBdr>
            </w:pPr>
            <w:r>
              <w:t>Shared responsibility for raising orders, receipting and processing invoices in a particular area of work using the relevant corporate and specialist systems (e.g. e-business, K2 etc.). Authority to approve</w:t>
            </w:r>
            <w:r>
              <w:t xml:space="preserve"> purchase orders up to the </w:t>
            </w:r>
            <w:proofErr w:type="spellStart"/>
            <w:r>
              <w:t>the</w:t>
            </w:r>
            <w:proofErr w:type="spellEnd"/>
            <w:r>
              <w:t xml:space="preserve"> limit of £2k</w:t>
            </w:r>
          </w:p>
        </w:tc>
      </w:tr>
      <w:tr w:rsidR="00A40D62">
        <w:trPr>
          <w:trHeight w:val="300"/>
        </w:trPr>
        <w:tc>
          <w:tcPr>
            <w:tcW w:w="5645" w:type="dxa"/>
            <w:gridSpan w:val="2"/>
            <w:tcBorders>
              <w:bottom w:val="single" w:sz="4" w:space="0" w:color="000000"/>
            </w:tcBorders>
          </w:tcPr>
          <w:p w:rsidR="00A40D62" w:rsidRDefault="00D82DEB">
            <w:pPr>
              <w:pBdr>
                <w:top w:val="nil"/>
                <w:left w:val="nil"/>
                <w:bottom w:val="nil"/>
                <w:right w:val="nil"/>
                <w:between w:val="nil"/>
              </w:pBdr>
              <w:jc w:val="right"/>
            </w:pPr>
            <w:r>
              <w:t>Physi</w:t>
            </w:r>
            <w:r>
              <w:t>cal</w:t>
            </w:r>
          </w:p>
        </w:tc>
        <w:tc>
          <w:tcPr>
            <w:tcW w:w="9948" w:type="dxa"/>
            <w:gridSpan w:val="3"/>
            <w:tcBorders>
              <w:bottom w:val="single" w:sz="4" w:space="0" w:color="000000"/>
            </w:tcBorders>
          </w:tcPr>
          <w:p w:rsidR="00A40D62" w:rsidRDefault="00D82DEB">
            <w:pPr>
              <w:pBdr>
                <w:top w:val="nil"/>
                <w:left w:val="nil"/>
                <w:bottom w:val="nil"/>
                <w:right w:val="nil"/>
                <w:between w:val="nil"/>
              </w:pBdr>
            </w:pPr>
            <w:r>
              <w:t xml:space="preserve">Under the direction </w:t>
            </w:r>
            <w:proofErr w:type="gramStart"/>
            <w:r>
              <w:t>of  Supervisor</w:t>
            </w:r>
            <w:proofErr w:type="gramEnd"/>
            <w:r>
              <w:t xml:space="preserve"> maintain and operate key corporate information systems, ensuring careful use of allocated resources and equipment.  </w:t>
            </w:r>
          </w:p>
          <w:p w:rsidR="00A40D62" w:rsidRDefault="00D82DEB">
            <w:r>
              <w:t>Responsible for the development of spreadsheets and database systems for internal and external use.</w:t>
            </w:r>
          </w:p>
        </w:tc>
      </w:tr>
      <w:tr w:rsidR="00A40D62">
        <w:trPr>
          <w:trHeight w:val="300"/>
        </w:trPr>
        <w:tc>
          <w:tcPr>
            <w:tcW w:w="5645" w:type="dxa"/>
            <w:gridSpan w:val="2"/>
            <w:tcBorders>
              <w:bottom w:val="single" w:sz="4" w:space="0" w:color="000000"/>
            </w:tcBorders>
          </w:tcPr>
          <w:p w:rsidR="00A40D62" w:rsidRDefault="00D82DEB">
            <w:pPr>
              <w:pBdr>
                <w:top w:val="nil"/>
                <w:left w:val="nil"/>
                <w:bottom w:val="nil"/>
                <w:right w:val="nil"/>
                <w:between w:val="nil"/>
              </w:pBdr>
              <w:jc w:val="right"/>
            </w:pPr>
            <w:r>
              <w:t>Clients</w:t>
            </w:r>
          </w:p>
        </w:tc>
        <w:tc>
          <w:tcPr>
            <w:tcW w:w="9948" w:type="dxa"/>
            <w:gridSpan w:val="3"/>
            <w:tcBorders>
              <w:bottom w:val="single" w:sz="4" w:space="0" w:color="000000"/>
            </w:tcBorders>
          </w:tcPr>
          <w:p w:rsidR="00A40D62" w:rsidRDefault="00D82DEB">
            <w:pPr>
              <w:pBdr>
                <w:top w:val="nil"/>
                <w:left w:val="nil"/>
                <w:bottom w:val="nil"/>
                <w:right w:val="nil"/>
                <w:between w:val="nil"/>
              </w:pBdr>
            </w:pPr>
            <w:r>
              <w:t xml:space="preserve">School and County Council Staff and </w:t>
            </w:r>
            <w:proofErr w:type="spellStart"/>
            <w:r>
              <w:t>Managers,front</w:t>
            </w:r>
            <w:proofErr w:type="spellEnd"/>
            <w:r>
              <w:t xml:space="preserve"> office services, suppliers and contractors</w:t>
            </w:r>
          </w:p>
        </w:tc>
      </w:tr>
      <w:tr w:rsidR="00A40D62">
        <w:tc>
          <w:tcPr>
            <w:tcW w:w="15593" w:type="dxa"/>
            <w:gridSpan w:val="5"/>
            <w:tcBorders>
              <w:top w:val="single" w:sz="4" w:space="0" w:color="000000"/>
            </w:tcBorders>
          </w:tcPr>
          <w:p w:rsidR="00A40D62" w:rsidRDefault="00D82DEB">
            <w:pPr>
              <w:pBdr>
                <w:top w:val="nil"/>
                <w:left w:val="nil"/>
                <w:bottom w:val="nil"/>
                <w:right w:val="nil"/>
                <w:between w:val="nil"/>
              </w:pBdr>
            </w:pPr>
            <w:r>
              <w:rPr>
                <w:b/>
              </w:rPr>
              <w:t>Duties and key result areas:</w:t>
            </w:r>
          </w:p>
          <w:p w:rsidR="00A40D62" w:rsidRDefault="00A40D62">
            <w:pPr>
              <w:pBdr>
                <w:top w:val="nil"/>
                <w:left w:val="nil"/>
                <w:bottom w:val="nil"/>
                <w:right w:val="nil"/>
                <w:between w:val="nil"/>
              </w:pBdr>
            </w:pPr>
          </w:p>
          <w:p w:rsidR="00A40D62" w:rsidRDefault="00D82DEB">
            <w:pPr>
              <w:numPr>
                <w:ilvl w:val="0"/>
                <w:numId w:val="1"/>
              </w:numPr>
              <w:pBdr>
                <w:top w:val="nil"/>
                <w:left w:val="nil"/>
                <w:bottom w:val="nil"/>
                <w:right w:val="nil"/>
                <w:between w:val="nil"/>
              </w:pBdr>
            </w:pPr>
            <w:r>
              <w:t xml:space="preserve">Assist in the delivery of </w:t>
            </w:r>
            <w:r>
              <w:t>capital delivery</w:t>
            </w:r>
            <w:r>
              <w:t xml:space="preserve"> </w:t>
            </w:r>
            <w:r>
              <w:t>s</w:t>
            </w:r>
            <w:r>
              <w:t xml:space="preserve">ervices by undertaking a full range of administrative tasks, back-office functions and maintenance of corporate information systems. </w:t>
            </w:r>
          </w:p>
          <w:p w:rsidR="00A40D62" w:rsidRDefault="00D82DEB">
            <w:pPr>
              <w:numPr>
                <w:ilvl w:val="0"/>
                <w:numId w:val="1"/>
              </w:numPr>
            </w:pPr>
            <w:r>
              <w:t>Responsible for the capital delivery contracts, kitchens, bathrooms etc.</w:t>
            </w:r>
          </w:p>
          <w:p w:rsidR="00A40D62" w:rsidRDefault="00D82DEB">
            <w:pPr>
              <w:numPr>
                <w:ilvl w:val="0"/>
                <w:numId w:val="1"/>
              </w:numPr>
            </w:pPr>
            <w:r>
              <w:t>Responsible for managing the CSDP repairs &amp; maint</w:t>
            </w:r>
            <w:r>
              <w:t xml:space="preserve">enance </w:t>
            </w:r>
            <w:proofErr w:type="gramStart"/>
            <w:r>
              <w:t>account .</w:t>
            </w:r>
            <w:proofErr w:type="gramEnd"/>
          </w:p>
          <w:p w:rsidR="00A40D62" w:rsidRDefault="00D82DEB">
            <w:pPr>
              <w:numPr>
                <w:ilvl w:val="0"/>
                <w:numId w:val="1"/>
              </w:numPr>
            </w:pPr>
            <w:r>
              <w:t xml:space="preserve">Attend site meetings with contractors &amp; utility companies and provide accurate feedback to Capital Delivery Manager and the Repairs Contract Manager. </w:t>
            </w:r>
          </w:p>
          <w:p w:rsidR="00A40D62" w:rsidRDefault="00D82DEB">
            <w:pPr>
              <w:numPr>
                <w:ilvl w:val="0"/>
                <w:numId w:val="1"/>
              </w:numPr>
            </w:pPr>
            <w:r>
              <w:t>Schedule work of skilled trade operatives.</w:t>
            </w:r>
          </w:p>
          <w:p w:rsidR="00A40D62" w:rsidRDefault="00D82DEB">
            <w:pPr>
              <w:numPr>
                <w:ilvl w:val="0"/>
                <w:numId w:val="1"/>
              </w:numPr>
              <w:pBdr>
                <w:top w:val="nil"/>
                <w:left w:val="nil"/>
                <w:bottom w:val="nil"/>
                <w:right w:val="nil"/>
                <w:between w:val="nil"/>
              </w:pBdr>
            </w:pPr>
            <w:r>
              <w:t xml:space="preserve">Provide an efficient and courteous technical </w:t>
            </w:r>
            <w:r>
              <w:t>property helpdesk</w:t>
            </w:r>
            <w:r>
              <w:t xml:space="preserve"> </w:t>
            </w:r>
            <w:r>
              <w:t>service to asset management</w:t>
            </w:r>
            <w:r>
              <w:t xml:space="preserve"> and County Council </w:t>
            </w:r>
            <w:r>
              <w:t>building users.</w:t>
            </w:r>
          </w:p>
          <w:p w:rsidR="00A40D62" w:rsidRDefault="00D82DEB">
            <w:pPr>
              <w:numPr>
                <w:ilvl w:val="0"/>
                <w:numId w:val="1"/>
              </w:numPr>
              <w:pBdr>
                <w:top w:val="nil"/>
                <w:left w:val="nil"/>
                <w:bottom w:val="nil"/>
                <w:right w:val="nil"/>
                <w:between w:val="nil"/>
              </w:pBdr>
            </w:pPr>
            <w:r>
              <w:rPr>
                <w:color w:val="000000"/>
              </w:rPr>
              <w:t xml:space="preserve">Use specialist software to </w:t>
            </w:r>
            <w:r>
              <w:t>process reports of building defects, work requests and other service requests and enquiries. Decide upon course of action to be taken. Resolve non-r</w:t>
            </w:r>
            <w:r>
              <w:t>outine queries and problems. Monitor progress to closure of calls.</w:t>
            </w:r>
          </w:p>
          <w:p w:rsidR="00A40D62" w:rsidRDefault="00D82DEB">
            <w:pPr>
              <w:numPr>
                <w:ilvl w:val="0"/>
                <w:numId w:val="1"/>
              </w:numPr>
              <w:pBdr>
                <w:top w:val="nil"/>
                <w:left w:val="nil"/>
                <w:bottom w:val="nil"/>
                <w:right w:val="nil"/>
                <w:between w:val="nil"/>
              </w:pBdr>
            </w:pPr>
            <w:r>
              <w:t xml:space="preserve">Using </w:t>
            </w:r>
            <w:r>
              <w:rPr>
                <w:color w:val="000000"/>
              </w:rPr>
              <w:t>knowledge of building, electrical and mechanical repairs allocate appropriate contractors response times and calculate an estimated cost of work.</w:t>
            </w:r>
          </w:p>
          <w:p w:rsidR="00A40D62" w:rsidRDefault="00D82DEB">
            <w:pPr>
              <w:numPr>
                <w:ilvl w:val="0"/>
                <w:numId w:val="1"/>
              </w:numPr>
              <w:pBdr>
                <w:top w:val="nil"/>
                <w:left w:val="nil"/>
                <w:bottom w:val="nil"/>
                <w:right w:val="nil"/>
                <w:between w:val="nil"/>
              </w:pBdr>
            </w:pPr>
            <w:r>
              <w:t xml:space="preserve">Call </w:t>
            </w:r>
            <w:r>
              <w:rPr>
                <w:color w:val="000000"/>
              </w:rPr>
              <w:t>out and give instructions to app</w:t>
            </w:r>
            <w:r>
              <w:rPr>
                <w:color w:val="000000"/>
              </w:rPr>
              <w:t>ropriate Contractors</w:t>
            </w:r>
            <w:r>
              <w:t xml:space="preserve"> including direct workforce tradesmen to action repairs including the allocation of response times.</w:t>
            </w:r>
          </w:p>
          <w:p w:rsidR="00A40D62" w:rsidRDefault="00D82DEB">
            <w:pPr>
              <w:numPr>
                <w:ilvl w:val="0"/>
                <w:numId w:val="1"/>
              </w:numPr>
              <w:pBdr>
                <w:top w:val="nil"/>
                <w:left w:val="nil"/>
                <w:bottom w:val="nil"/>
                <w:right w:val="nil"/>
                <w:between w:val="nil"/>
              </w:pBdr>
            </w:pPr>
            <w:r>
              <w:t>Ensure work requests are allocated to the correct budget.</w:t>
            </w:r>
          </w:p>
          <w:p w:rsidR="00A40D62" w:rsidRDefault="00D82DEB">
            <w:pPr>
              <w:numPr>
                <w:ilvl w:val="0"/>
                <w:numId w:val="1"/>
              </w:numPr>
              <w:pBdr>
                <w:top w:val="nil"/>
                <w:left w:val="nil"/>
                <w:bottom w:val="nil"/>
                <w:right w:val="nil"/>
                <w:between w:val="nil"/>
              </w:pBdr>
            </w:pPr>
            <w:r>
              <w:t xml:space="preserve">Issue </w:t>
            </w:r>
            <w:r>
              <w:rPr>
                <w:color w:val="000000"/>
              </w:rPr>
              <w:t>financial statements to customers and resolve budget queries.</w:t>
            </w:r>
          </w:p>
          <w:p w:rsidR="00A40D62" w:rsidRDefault="00D82DEB">
            <w:pPr>
              <w:numPr>
                <w:ilvl w:val="0"/>
                <w:numId w:val="1"/>
              </w:numPr>
              <w:pBdr>
                <w:top w:val="nil"/>
                <w:left w:val="nil"/>
                <w:bottom w:val="nil"/>
                <w:right w:val="nil"/>
                <w:between w:val="nil"/>
              </w:pBdr>
            </w:pPr>
            <w:r>
              <w:rPr>
                <w:color w:val="000000"/>
              </w:rPr>
              <w:t>Provide su</w:t>
            </w:r>
            <w:r>
              <w:rPr>
                <w:color w:val="000000"/>
              </w:rPr>
              <w:t xml:space="preserve">pport to </w:t>
            </w:r>
            <w:r>
              <w:t xml:space="preserve">capital delivery </w:t>
            </w:r>
            <w:r>
              <w:rPr>
                <w:color w:val="000000"/>
              </w:rPr>
              <w:t xml:space="preserve">staff in the set up and monitoring of </w:t>
            </w:r>
            <w:r>
              <w:t>capital delivery</w:t>
            </w:r>
            <w:r>
              <w:rPr>
                <w:color w:val="000000"/>
              </w:rPr>
              <w:t xml:space="preserve"> contracts, liaising and co-ordinating as required with Engineers and contractors. Ensure appropriate information systems are maintained to required standards.</w:t>
            </w:r>
          </w:p>
          <w:p w:rsidR="00A40D62" w:rsidRDefault="00D82DEB">
            <w:pPr>
              <w:numPr>
                <w:ilvl w:val="0"/>
                <w:numId w:val="1"/>
              </w:numPr>
              <w:pBdr>
                <w:top w:val="nil"/>
                <w:left w:val="nil"/>
                <w:bottom w:val="nil"/>
                <w:right w:val="nil"/>
                <w:between w:val="nil"/>
              </w:pBdr>
            </w:pPr>
            <w:r>
              <w:rPr>
                <w:color w:val="000000"/>
              </w:rPr>
              <w:t>Respond to more complex enquiries both verbally and in writing.</w:t>
            </w:r>
          </w:p>
          <w:p w:rsidR="00A40D62" w:rsidRDefault="00D82DEB">
            <w:pPr>
              <w:numPr>
                <w:ilvl w:val="0"/>
                <w:numId w:val="1"/>
              </w:numPr>
              <w:pBdr>
                <w:top w:val="nil"/>
                <w:left w:val="nil"/>
                <w:bottom w:val="nil"/>
                <w:right w:val="nil"/>
                <w:between w:val="nil"/>
              </w:pBdr>
            </w:pPr>
            <w:r>
              <w:rPr>
                <w:color w:val="000000"/>
              </w:rPr>
              <w:t xml:space="preserve">Maintain information and document management systems to ensure accessibility, accuracy and security of data. </w:t>
            </w:r>
          </w:p>
          <w:p w:rsidR="00A40D62" w:rsidRDefault="00D82DEB">
            <w:pPr>
              <w:numPr>
                <w:ilvl w:val="0"/>
                <w:numId w:val="1"/>
              </w:numPr>
              <w:pBdr>
                <w:top w:val="nil"/>
                <w:left w:val="nil"/>
                <w:bottom w:val="nil"/>
                <w:right w:val="nil"/>
                <w:between w:val="nil"/>
              </w:pBdr>
            </w:pPr>
            <w:r>
              <w:t>Create requisitions and invoices in compliance with financial regulations using co</w:t>
            </w:r>
            <w:r>
              <w:t>rporate financial systems.</w:t>
            </w:r>
            <w:r>
              <w:rPr>
                <w:color w:val="000000"/>
              </w:rPr>
              <w:t xml:space="preserve"> </w:t>
            </w:r>
            <w:r>
              <w:t>Process accounts for payment, reconcile errors and omissions and liaise with suppliers as necessary.</w:t>
            </w:r>
          </w:p>
          <w:p w:rsidR="00A40D62" w:rsidRDefault="00D82DEB">
            <w:pPr>
              <w:numPr>
                <w:ilvl w:val="0"/>
                <w:numId w:val="1"/>
              </w:numPr>
              <w:pBdr>
                <w:top w:val="nil"/>
                <w:left w:val="nil"/>
                <w:bottom w:val="nil"/>
                <w:right w:val="nil"/>
                <w:between w:val="nil"/>
              </w:pBdr>
            </w:pPr>
            <w:r>
              <w:t xml:space="preserve">In conjunction with senior colleagues, actively contribute to continuous improvement of the service. </w:t>
            </w:r>
          </w:p>
          <w:p w:rsidR="00A40D62" w:rsidRDefault="00A40D62">
            <w:pPr>
              <w:pBdr>
                <w:top w:val="nil"/>
                <w:left w:val="nil"/>
                <w:bottom w:val="nil"/>
                <w:right w:val="nil"/>
                <w:between w:val="nil"/>
              </w:pBdr>
            </w:pPr>
          </w:p>
          <w:p w:rsidR="00A40D62" w:rsidRDefault="00D82DEB">
            <w:pPr>
              <w:pBdr>
                <w:top w:val="nil"/>
                <w:left w:val="nil"/>
                <w:bottom w:val="nil"/>
                <w:right w:val="nil"/>
                <w:between w:val="nil"/>
              </w:pBdr>
            </w:pPr>
            <w:r>
              <w:t xml:space="preserve">Adopt effective and constructive relationships with colleagues and external contacts, in order to promote effective partnership arrangements, for the delivery of high quality services.  </w:t>
            </w:r>
          </w:p>
          <w:p w:rsidR="00A40D62" w:rsidRDefault="00D82DEB">
            <w:pPr>
              <w:pBdr>
                <w:top w:val="nil"/>
                <w:left w:val="nil"/>
                <w:bottom w:val="nil"/>
                <w:right w:val="nil"/>
                <w:between w:val="nil"/>
              </w:pBdr>
            </w:pPr>
            <w:r>
              <w:t>The duties and responsibilities highlighted in this Job Description a</w:t>
            </w:r>
            <w:r>
              <w:t>re indicative and may vary over time.  Post holders are expected to undertake other duties and responsibilities relevant to the nature, level and extent of the post and the grade has been established on this basis.</w:t>
            </w:r>
          </w:p>
        </w:tc>
      </w:tr>
      <w:tr w:rsidR="00A40D62">
        <w:tc>
          <w:tcPr>
            <w:tcW w:w="15593" w:type="dxa"/>
            <w:gridSpan w:val="5"/>
            <w:tcBorders>
              <w:top w:val="single" w:sz="4" w:space="0" w:color="000000"/>
            </w:tcBorders>
          </w:tcPr>
          <w:p w:rsidR="00A40D62" w:rsidRDefault="00D82DEB">
            <w:pPr>
              <w:pBdr>
                <w:top w:val="nil"/>
                <w:left w:val="nil"/>
                <w:bottom w:val="nil"/>
                <w:right w:val="nil"/>
                <w:between w:val="nil"/>
              </w:pBdr>
            </w:pPr>
            <w:r>
              <w:rPr>
                <w:b/>
              </w:rPr>
              <w:t>Work Arrangements</w:t>
            </w:r>
          </w:p>
        </w:tc>
      </w:tr>
      <w:tr w:rsidR="00A40D62">
        <w:trPr>
          <w:trHeight w:val="340"/>
        </w:trPr>
        <w:tc>
          <w:tcPr>
            <w:tcW w:w="7490" w:type="dxa"/>
            <w:gridSpan w:val="3"/>
            <w:tcBorders>
              <w:top w:val="single" w:sz="4" w:space="0" w:color="000000"/>
              <w:bottom w:val="single" w:sz="4" w:space="0" w:color="000000"/>
            </w:tcBorders>
          </w:tcPr>
          <w:p w:rsidR="00A40D62" w:rsidRDefault="00D82DEB">
            <w:pPr>
              <w:pBdr>
                <w:top w:val="nil"/>
                <w:left w:val="nil"/>
                <w:bottom w:val="nil"/>
                <w:right w:val="nil"/>
                <w:between w:val="nil"/>
              </w:pBdr>
            </w:pPr>
            <w:r>
              <w:lastRenderedPageBreak/>
              <w:t>Physical requirements</w:t>
            </w:r>
            <w:r>
              <w:t>:</w:t>
            </w:r>
          </w:p>
          <w:p w:rsidR="00A40D62" w:rsidRDefault="00D82DEB">
            <w:pPr>
              <w:pBdr>
                <w:top w:val="nil"/>
                <w:left w:val="nil"/>
                <w:bottom w:val="nil"/>
                <w:right w:val="nil"/>
                <w:between w:val="nil"/>
              </w:pBdr>
            </w:pPr>
            <w:r>
              <w:t xml:space="preserve">Transport requirements: </w:t>
            </w:r>
          </w:p>
          <w:p w:rsidR="00A40D62" w:rsidRDefault="00D82DEB">
            <w:pPr>
              <w:pBdr>
                <w:top w:val="nil"/>
                <w:left w:val="nil"/>
                <w:bottom w:val="nil"/>
                <w:right w:val="nil"/>
                <w:between w:val="nil"/>
              </w:pBdr>
            </w:pPr>
            <w:r>
              <w:t>Working patterns:</w:t>
            </w:r>
          </w:p>
        </w:tc>
        <w:tc>
          <w:tcPr>
            <w:tcW w:w="8103" w:type="dxa"/>
            <w:gridSpan w:val="2"/>
            <w:tcBorders>
              <w:top w:val="single" w:sz="4" w:space="0" w:color="000000"/>
              <w:bottom w:val="single" w:sz="4" w:space="0" w:color="000000"/>
            </w:tcBorders>
          </w:tcPr>
          <w:p w:rsidR="00A40D62" w:rsidRDefault="00D82DEB">
            <w:pPr>
              <w:pBdr>
                <w:top w:val="nil"/>
                <w:left w:val="nil"/>
                <w:bottom w:val="nil"/>
                <w:right w:val="nil"/>
                <w:between w:val="nil"/>
              </w:pBdr>
            </w:pPr>
            <w:r>
              <w:t xml:space="preserve">Activities normally undertaken in a seated position with some walking, bending or stretching and lifting. Mainly based at </w:t>
            </w:r>
            <w:proofErr w:type="spellStart"/>
            <w:r>
              <w:t>Cowley</w:t>
            </w:r>
            <w:proofErr w:type="spellEnd"/>
            <w:r>
              <w:t xml:space="preserve"> Road Depot Blyth.</w:t>
            </w:r>
            <w:r>
              <w:t xml:space="preserve"> Travel between locations </w:t>
            </w:r>
            <w:r>
              <w:t>will</w:t>
            </w:r>
            <w:r>
              <w:t xml:space="preserve"> be required to attend contractor s</w:t>
            </w:r>
            <w:r>
              <w:t xml:space="preserve">ite meetings, </w:t>
            </w:r>
            <w:r>
              <w:t>utility</w:t>
            </w:r>
            <w:r>
              <w:t xml:space="preserve"> company management meetings etc</w:t>
            </w:r>
            <w:proofErr w:type="gramStart"/>
            <w:r>
              <w:t>..</w:t>
            </w:r>
            <w:proofErr w:type="gramEnd"/>
            <w:r>
              <w:t xml:space="preserve"> Flexible working hours may apply subject </w:t>
            </w:r>
            <w:proofErr w:type="gramStart"/>
            <w:r>
              <w:t>to  adequate</w:t>
            </w:r>
            <w:proofErr w:type="gramEnd"/>
            <w:r>
              <w:t xml:space="preserve"> cover being available for the Capital Delivery Help Desk. Participation in a cover rota for the </w:t>
            </w:r>
            <w:proofErr w:type="gramStart"/>
            <w:r>
              <w:t>C</w:t>
            </w:r>
            <w:r>
              <w:t>apital  Delivery</w:t>
            </w:r>
            <w:proofErr w:type="gramEnd"/>
            <w:r>
              <w:t xml:space="preserve"> </w:t>
            </w:r>
            <w:r>
              <w:t>team</w:t>
            </w:r>
            <w:r>
              <w:t xml:space="preserve"> will be required.</w:t>
            </w:r>
          </w:p>
        </w:tc>
      </w:tr>
    </w:tbl>
    <w:p w:rsidR="00A40D62" w:rsidRDefault="00A40D62">
      <w:pPr>
        <w:pBdr>
          <w:top w:val="nil"/>
          <w:left w:val="nil"/>
          <w:bottom w:val="nil"/>
          <w:right w:val="nil"/>
          <w:between w:val="nil"/>
        </w:pBdr>
      </w:pPr>
    </w:p>
    <w:p w:rsidR="00A40D62" w:rsidRDefault="00D82DEB">
      <w:pPr>
        <w:pBdr>
          <w:top w:val="nil"/>
          <w:left w:val="nil"/>
          <w:bottom w:val="nil"/>
          <w:right w:val="nil"/>
          <w:between w:val="nil"/>
        </w:pBdr>
        <w:jc w:val="center"/>
      </w:pPr>
      <w:r>
        <w:t>Northumberland County Council</w:t>
      </w:r>
    </w:p>
    <w:p w:rsidR="00A40D62" w:rsidRDefault="00D82DEB">
      <w:pPr>
        <w:pBdr>
          <w:top w:val="nil"/>
          <w:left w:val="nil"/>
          <w:bottom w:val="nil"/>
          <w:right w:val="nil"/>
          <w:between w:val="nil"/>
        </w:pBdr>
        <w:tabs>
          <w:tab w:val="left" w:pos="-110"/>
          <w:tab w:val="center" w:pos="8030"/>
        </w:tabs>
        <w:jc w:val="center"/>
      </w:pPr>
      <w:r>
        <w:rPr>
          <w:b/>
        </w:rPr>
        <w:t>PERSON SPECIFICATION</w:t>
      </w:r>
    </w:p>
    <w:p w:rsidR="00A40D62" w:rsidRDefault="00A40D62">
      <w:pPr>
        <w:pBdr>
          <w:top w:val="nil"/>
          <w:left w:val="nil"/>
          <w:bottom w:val="nil"/>
          <w:right w:val="nil"/>
          <w:between w:val="nil"/>
        </w:pBdr>
        <w:tabs>
          <w:tab w:val="left" w:pos="-110"/>
          <w:tab w:val="center" w:pos="8030"/>
        </w:tabs>
      </w:pPr>
    </w:p>
    <w:tbl>
      <w:tblPr>
        <w:tblStyle w:val="a0"/>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1"/>
        <w:gridCol w:w="5547"/>
        <w:gridCol w:w="1275"/>
      </w:tblGrid>
      <w:tr w:rsidR="00A40D62">
        <w:tc>
          <w:tcPr>
            <w:tcW w:w="8771" w:type="dxa"/>
          </w:tcPr>
          <w:p w:rsidR="00A40D62" w:rsidRDefault="00D82DEB">
            <w:pPr>
              <w:pBdr>
                <w:top w:val="nil"/>
                <w:left w:val="nil"/>
                <w:bottom w:val="nil"/>
                <w:right w:val="nil"/>
                <w:between w:val="nil"/>
              </w:pBdr>
            </w:pPr>
            <w:r>
              <w:rPr>
                <w:b/>
              </w:rPr>
              <w:t xml:space="preserve">Post Title: </w:t>
            </w:r>
            <w:r>
              <w:t xml:space="preserve"> </w:t>
            </w:r>
            <w:r>
              <w:t>Technical Admin Assistant (Capital Delivery)</w:t>
            </w:r>
          </w:p>
        </w:tc>
        <w:tc>
          <w:tcPr>
            <w:tcW w:w="5547" w:type="dxa"/>
          </w:tcPr>
          <w:p w:rsidR="00A40D62" w:rsidRDefault="00D82DEB">
            <w:pPr>
              <w:pBdr>
                <w:top w:val="nil"/>
                <w:left w:val="nil"/>
                <w:bottom w:val="nil"/>
                <w:right w:val="nil"/>
                <w:between w:val="nil"/>
              </w:pBdr>
            </w:pPr>
            <w:r>
              <w:rPr>
                <w:b/>
              </w:rPr>
              <w:t xml:space="preserve">Director/Service/Sector: </w:t>
            </w:r>
            <w:r>
              <w:t>Place Directorate, Business</w:t>
            </w:r>
            <w:r>
              <w:rPr>
                <w:b/>
              </w:rPr>
              <w:t xml:space="preserve"> </w:t>
            </w:r>
            <w:r>
              <w:t>Support</w:t>
            </w:r>
          </w:p>
        </w:tc>
        <w:tc>
          <w:tcPr>
            <w:tcW w:w="1275" w:type="dxa"/>
          </w:tcPr>
          <w:p w:rsidR="00A40D62" w:rsidRDefault="00D82DEB">
            <w:pPr>
              <w:pBdr>
                <w:top w:val="nil"/>
                <w:left w:val="nil"/>
                <w:bottom w:val="nil"/>
                <w:right w:val="nil"/>
                <w:between w:val="nil"/>
              </w:pBdr>
            </w:pPr>
            <w:r>
              <w:t xml:space="preserve">Ref: </w:t>
            </w:r>
            <w:r>
              <w:t>3392</w:t>
            </w:r>
          </w:p>
        </w:tc>
      </w:tr>
      <w:tr w:rsidR="00A40D62">
        <w:tc>
          <w:tcPr>
            <w:tcW w:w="8771" w:type="dxa"/>
          </w:tcPr>
          <w:p w:rsidR="00A40D62" w:rsidRDefault="00D82DEB">
            <w:pPr>
              <w:pBdr>
                <w:top w:val="nil"/>
                <w:left w:val="nil"/>
                <w:bottom w:val="nil"/>
                <w:right w:val="nil"/>
                <w:between w:val="nil"/>
              </w:pBdr>
            </w:pPr>
            <w:r>
              <w:rPr>
                <w:b/>
              </w:rPr>
              <w:t>Essential</w:t>
            </w:r>
          </w:p>
        </w:tc>
        <w:tc>
          <w:tcPr>
            <w:tcW w:w="5547" w:type="dxa"/>
          </w:tcPr>
          <w:p w:rsidR="00A40D62" w:rsidRDefault="00D82DEB">
            <w:pPr>
              <w:pBdr>
                <w:top w:val="nil"/>
                <w:left w:val="nil"/>
                <w:bottom w:val="nil"/>
                <w:right w:val="nil"/>
                <w:between w:val="nil"/>
              </w:pBdr>
            </w:pPr>
            <w:r>
              <w:rPr>
                <w:b/>
              </w:rPr>
              <w:t>Desirable</w:t>
            </w:r>
          </w:p>
        </w:tc>
        <w:tc>
          <w:tcPr>
            <w:tcW w:w="1275" w:type="dxa"/>
          </w:tcPr>
          <w:p w:rsidR="00A40D62" w:rsidRDefault="00D82DEB">
            <w:pPr>
              <w:pBdr>
                <w:top w:val="nil"/>
                <w:left w:val="nil"/>
                <w:bottom w:val="nil"/>
                <w:right w:val="nil"/>
                <w:between w:val="nil"/>
              </w:pBdr>
            </w:pPr>
            <w:r>
              <w:rPr>
                <w:b/>
              </w:rPr>
              <w:t>Assess by</w:t>
            </w:r>
          </w:p>
        </w:tc>
      </w:tr>
      <w:tr w:rsidR="00A40D62">
        <w:tc>
          <w:tcPr>
            <w:tcW w:w="15593" w:type="dxa"/>
            <w:gridSpan w:val="3"/>
          </w:tcPr>
          <w:p w:rsidR="00A40D62" w:rsidRDefault="00D82DEB">
            <w:pPr>
              <w:pBdr>
                <w:top w:val="nil"/>
                <w:left w:val="nil"/>
                <w:bottom w:val="nil"/>
                <w:right w:val="nil"/>
                <w:between w:val="nil"/>
              </w:pBdr>
            </w:pPr>
            <w:r>
              <w:rPr>
                <w:b/>
              </w:rPr>
              <w:t>Qualifications and Knowledge</w:t>
            </w:r>
          </w:p>
        </w:tc>
      </w:tr>
      <w:tr w:rsidR="00A40D62">
        <w:tc>
          <w:tcPr>
            <w:tcW w:w="8771" w:type="dxa"/>
          </w:tcPr>
          <w:p w:rsidR="00A40D62" w:rsidRDefault="00D82DEB">
            <w:r>
              <w:t>NVQ level 3 or equivalent in Administration</w:t>
            </w:r>
          </w:p>
          <w:p w:rsidR="00A40D62" w:rsidRDefault="00D82DEB">
            <w:pPr>
              <w:pBdr>
                <w:top w:val="nil"/>
                <w:left w:val="nil"/>
                <w:bottom w:val="nil"/>
                <w:right w:val="nil"/>
                <w:between w:val="nil"/>
              </w:pBdr>
            </w:pPr>
            <w:r>
              <w:t>Good standard of general education with evidence of competence in literacy and numeracy.</w:t>
            </w:r>
          </w:p>
          <w:p w:rsidR="00A40D62" w:rsidRDefault="00D82DEB">
            <w:pPr>
              <w:pBdr>
                <w:top w:val="nil"/>
                <w:left w:val="nil"/>
                <w:bottom w:val="nil"/>
                <w:right w:val="nil"/>
                <w:between w:val="nil"/>
              </w:pBdr>
            </w:pPr>
            <w:r>
              <w:t xml:space="preserve">Good working knowledge of Google </w:t>
            </w:r>
            <w:r>
              <w:t xml:space="preserve">and Microsoft </w:t>
            </w:r>
            <w:r>
              <w:t>Office software applications particularly spreadsheets and databases</w:t>
            </w:r>
          </w:p>
        </w:tc>
        <w:tc>
          <w:tcPr>
            <w:tcW w:w="5547" w:type="dxa"/>
          </w:tcPr>
          <w:p w:rsidR="00A40D62" w:rsidRDefault="00A40D62">
            <w:pPr>
              <w:pBdr>
                <w:top w:val="nil"/>
                <w:left w:val="nil"/>
                <w:bottom w:val="nil"/>
                <w:right w:val="nil"/>
                <w:between w:val="nil"/>
              </w:pBdr>
            </w:pPr>
          </w:p>
          <w:p w:rsidR="00A40D62" w:rsidRDefault="00D82DEB">
            <w:pPr>
              <w:pBdr>
                <w:top w:val="nil"/>
                <w:left w:val="nil"/>
                <w:bottom w:val="nil"/>
                <w:right w:val="nil"/>
                <w:between w:val="nil"/>
              </w:pBdr>
            </w:pPr>
            <w:r>
              <w:t>An app</w:t>
            </w:r>
            <w:r>
              <w:t xml:space="preserve">reciation of the practical issues relating to the delivery </w:t>
            </w:r>
            <w:proofErr w:type="gramStart"/>
            <w:r>
              <w:t>of  Property</w:t>
            </w:r>
            <w:proofErr w:type="gramEnd"/>
            <w:r>
              <w:t xml:space="preserve"> Services  in Local government.</w:t>
            </w:r>
          </w:p>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r w:rsidR="00A40D62">
        <w:tc>
          <w:tcPr>
            <w:tcW w:w="15593" w:type="dxa"/>
            <w:gridSpan w:val="3"/>
          </w:tcPr>
          <w:p w:rsidR="00A40D62" w:rsidRDefault="00D82DEB">
            <w:pPr>
              <w:pBdr>
                <w:top w:val="nil"/>
                <w:left w:val="nil"/>
                <w:bottom w:val="nil"/>
                <w:right w:val="nil"/>
                <w:between w:val="nil"/>
              </w:pBdr>
            </w:pPr>
            <w:r>
              <w:rPr>
                <w:b/>
              </w:rPr>
              <w:t>Experience</w:t>
            </w:r>
          </w:p>
        </w:tc>
      </w:tr>
      <w:tr w:rsidR="00A40D62">
        <w:tc>
          <w:tcPr>
            <w:tcW w:w="8771" w:type="dxa"/>
          </w:tcPr>
          <w:p w:rsidR="00A40D62" w:rsidRDefault="00D82DEB">
            <w:pPr>
              <w:pBdr>
                <w:top w:val="nil"/>
                <w:left w:val="nil"/>
                <w:bottom w:val="nil"/>
                <w:right w:val="nil"/>
                <w:between w:val="nil"/>
              </w:pBdr>
            </w:pPr>
            <w:r>
              <w:t>Considerable experience in a similar role covering a broad range of support tasks and procedures.</w:t>
            </w:r>
          </w:p>
          <w:p w:rsidR="00A40D62" w:rsidRDefault="00D82DEB">
            <w:pPr>
              <w:pBdr>
                <w:top w:val="nil"/>
                <w:left w:val="nil"/>
                <w:bottom w:val="nil"/>
                <w:right w:val="nil"/>
                <w:between w:val="nil"/>
              </w:pBdr>
            </w:pPr>
            <w:r>
              <w:t xml:space="preserve"> Experienced in the use of Google and Office software applications particularly spreadsheets and databases.</w:t>
            </w:r>
          </w:p>
          <w:p w:rsidR="00A40D62" w:rsidRDefault="00D82DEB">
            <w:r>
              <w:t xml:space="preserve">Considerable experience of </w:t>
            </w:r>
            <w:proofErr w:type="gramStart"/>
            <w:r>
              <w:t>working  with</w:t>
            </w:r>
            <w:proofErr w:type="gramEnd"/>
            <w:r>
              <w:t xml:space="preserve"> specialist property related software.</w:t>
            </w:r>
          </w:p>
          <w:p w:rsidR="00A40D62" w:rsidRDefault="00A40D62"/>
        </w:tc>
        <w:tc>
          <w:tcPr>
            <w:tcW w:w="5547" w:type="dxa"/>
          </w:tcPr>
          <w:p w:rsidR="00A40D62" w:rsidRDefault="00D82DEB">
            <w:pPr>
              <w:pBdr>
                <w:top w:val="nil"/>
                <w:left w:val="nil"/>
                <w:bottom w:val="nil"/>
                <w:right w:val="nil"/>
                <w:between w:val="nil"/>
              </w:pBdr>
            </w:pPr>
            <w:r>
              <w:t xml:space="preserve">Experience of using Oracle </w:t>
            </w:r>
            <w:proofErr w:type="spellStart"/>
            <w:r>
              <w:t>ebusiness</w:t>
            </w:r>
            <w:proofErr w:type="spellEnd"/>
            <w:r>
              <w:t xml:space="preserve"> applications.</w:t>
            </w:r>
          </w:p>
          <w:p w:rsidR="00A40D62" w:rsidRDefault="00D82DEB">
            <w:pPr>
              <w:pBdr>
                <w:top w:val="nil"/>
                <w:left w:val="nil"/>
                <w:bottom w:val="nil"/>
                <w:right w:val="nil"/>
                <w:between w:val="nil"/>
              </w:pBdr>
            </w:pPr>
            <w:r>
              <w:t xml:space="preserve">Recent experience in a business support role, in a relevant context and service. </w:t>
            </w:r>
          </w:p>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r w:rsidR="00A40D62">
        <w:tc>
          <w:tcPr>
            <w:tcW w:w="15593" w:type="dxa"/>
            <w:gridSpan w:val="3"/>
          </w:tcPr>
          <w:p w:rsidR="00A40D62" w:rsidRDefault="00D82DEB">
            <w:pPr>
              <w:pBdr>
                <w:top w:val="nil"/>
                <w:left w:val="nil"/>
                <w:bottom w:val="nil"/>
                <w:right w:val="nil"/>
                <w:between w:val="nil"/>
              </w:pBdr>
            </w:pPr>
            <w:r>
              <w:rPr>
                <w:b/>
              </w:rPr>
              <w:t>Skills and competencies</w:t>
            </w:r>
          </w:p>
        </w:tc>
      </w:tr>
      <w:tr w:rsidR="00A40D62">
        <w:tc>
          <w:tcPr>
            <w:tcW w:w="8771" w:type="dxa"/>
          </w:tcPr>
          <w:p w:rsidR="00A40D62" w:rsidRDefault="00D82DEB">
            <w:pPr>
              <w:pBdr>
                <w:top w:val="nil"/>
                <w:left w:val="nil"/>
                <w:bottom w:val="nil"/>
                <w:right w:val="nil"/>
                <w:between w:val="nil"/>
              </w:pBdr>
            </w:pPr>
            <w:r>
              <w:t xml:space="preserve">Ability to use ITC equipment and Office </w:t>
            </w:r>
            <w:proofErr w:type="gramStart"/>
            <w:r>
              <w:t>software  to</w:t>
            </w:r>
            <w:proofErr w:type="gramEnd"/>
            <w:r>
              <w:t xml:space="preserve"> achieve work objectives.</w:t>
            </w:r>
          </w:p>
          <w:p w:rsidR="00A40D62" w:rsidRDefault="00D82DEB">
            <w:pPr>
              <w:pBdr>
                <w:top w:val="nil"/>
                <w:left w:val="nil"/>
                <w:bottom w:val="nil"/>
                <w:right w:val="nil"/>
                <w:between w:val="nil"/>
              </w:pBdr>
            </w:pPr>
            <w:r>
              <w:t>Numerate and able to analyse business related statistics.</w:t>
            </w:r>
          </w:p>
          <w:p w:rsidR="00A40D62" w:rsidRDefault="00D82DEB">
            <w:pPr>
              <w:pBdr>
                <w:top w:val="nil"/>
                <w:left w:val="nil"/>
                <w:bottom w:val="nil"/>
                <w:right w:val="nil"/>
                <w:between w:val="nil"/>
              </w:pBdr>
            </w:pPr>
            <w:r>
              <w:t>Ability to</w:t>
            </w:r>
            <w:r>
              <w:t xml:space="preserve"> work as part of a team.</w:t>
            </w:r>
          </w:p>
          <w:p w:rsidR="00A40D62" w:rsidRDefault="00D82DEB">
            <w:pPr>
              <w:jc w:val="both"/>
            </w:pPr>
            <w:r>
              <w:t>Excellent communication skills</w:t>
            </w:r>
          </w:p>
          <w:p w:rsidR="00A40D62" w:rsidRDefault="00A40D62">
            <w:pPr>
              <w:pBdr>
                <w:top w:val="nil"/>
                <w:left w:val="nil"/>
                <w:bottom w:val="nil"/>
                <w:right w:val="nil"/>
                <w:between w:val="nil"/>
              </w:pBdr>
            </w:pPr>
          </w:p>
          <w:p w:rsidR="00A40D62" w:rsidRDefault="00D82DEB">
            <w:r>
              <w:t>Works in a systematic and orderly manner and able to use own initiative to resolve problems without regular recourse to manager.</w:t>
            </w:r>
          </w:p>
          <w:p w:rsidR="00A40D62" w:rsidRDefault="00D82DEB">
            <w:pPr>
              <w:pBdr>
                <w:top w:val="nil"/>
                <w:left w:val="nil"/>
                <w:bottom w:val="nil"/>
                <w:right w:val="nil"/>
                <w:between w:val="nil"/>
              </w:pBdr>
            </w:pPr>
            <w:r>
              <w:t>Ability to organise self and work without constant supervision.</w:t>
            </w:r>
          </w:p>
          <w:p w:rsidR="00A40D62" w:rsidRDefault="00D82DEB">
            <w:pPr>
              <w:pBdr>
                <w:top w:val="nil"/>
                <w:left w:val="nil"/>
                <w:bottom w:val="nil"/>
                <w:right w:val="nil"/>
                <w:between w:val="nil"/>
              </w:pBdr>
            </w:pPr>
            <w:r>
              <w:t>Writes clearly and succinctly</w:t>
            </w:r>
          </w:p>
          <w:p w:rsidR="00A40D62" w:rsidRDefault="00A40D62">
            <w:pPr>
              <w:pBdr>
                <w:top w:val="nil"/>
                <w:left w:val="nil"/>
                <w:bottom w:val="nil"/>
                <w:right w:val="nil"/>
                <w:between w:val="nil"/>
              </w:pBdr>
            </w:pPr>
          </w:p>
        </w:tc>
        <w:tc>
          <w:tcPr>
            <w:tcW w:w="5547" w:type="dxa"/>
          </w:tcPr>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r w:rsidR="00A40D62">
        <w:tc>
          <w:tcPr>
            <w:tcW w:w="15593" w:type="dxa"/>
            <w:gridSpan w:val="3"/>
          </w:tcPr>
          <w:p w:rsidR="00A40D62" w:rsidRDefault="00D82DEB">
            <w:pPr>
              <w:pBdr>
                <w:top w:val="nil"/>
                <w:left w:val="nil"/>
                <w:bottom w:val="nil"/>
                <w:right w:val="nil"/>
                <w:between w:val="nil"/>
              </w:pBdr>
            </w:pPr>
            <w:r>
              <w:rPr>
                <w:b/>
              </w:rPr>
              <w:t>Physical, mental and emotional demands</w:t>
            </w:r>
          </w:p>
        </w:tc>
      </w:tr>
      <w:tr w:rsidR="00A40D62">
        <w:tc>
          <w:tcPr>
            <w:tcW w:w="8771" w:type="dxa"/>
          </w:tcPr>
          <w:p w:rsidR="00A40D62" w:rsidRDefault="00D82DEB">
            <w:pPr>
              <w:pBdr>
                <w:top w:val="nil"/>
                <w:left w:val="nil"/>
                <w:bottom w:val="nil"/>
                <w:right w:val="nil"/>
                <w:between w:val="nil"/>
              </w:pBdr>
            </w:pPr>
            <w:r>
              <w:t>Normally works from a seated position with some need to walk, bend or carry items.</w:t>
            </w:r>
          </w:p>
          <w:p w:rsidR="00A40D62" w:rsidRDefault="00A40D62"/>
          <w:p w:rsidR="00A40D62" w:rsidRDefault="00D82DEB">
            <w:pPr>
              <w:pBdr>
                <w:top w:val="nil"/>
                <w:left w:val="nil"/>
                <w:bottom w:val="nil"/>
                <w:right w:val="nil"/>
                <w:between w:val="nil"/>
              </w:pBdr>
            </w:pPr>
            <w:r>
              <w:t>Some contact with public/clients in dispute/negotiation with the County Council.</w:t>
            </w:r>
          </w:p>
          <w:p w:rsidR="00A40D62" w:rsidRDefault="00D82DEB">
            <w:r>
              <w:t>Some exposure to difficult situations involving customer complaints and disputes.</w:t>
            </w:r>
          </w:p>
          <w:p w:rsidR="00A40D62" w:rsidRDefault="00A40D62"/>
        </w:tc>
        <w:tc>
          <w:tcPr>
            <w:tcW w:w="5547" w:type="dxa"/>
          </w:tcPr>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r w:rsidR="00A40D62">
        <w:tc>
          <w:tcPr>
            <w:tcW w:w="15593" w:type="dxa"/>
            <w:gridSpan w:val="3"/>
          </w:tcPr>
          <w:p w:rsidR="00A40D62" w:rsidRDefault="00D82DEB">
            <w:pPr>
              <w:pBdr>
                <w:top w:val="nil"/>
                <w:left w:val="nil"/>
                <w:bottom w:val="nil"/>
                <w:right w:val="nil"/>
                <w:between w:val="nil"/>
              </w:pBdr>
            </w:pPr>
            <w:r>
              <w:rPr>
                <w:b/>
              </w:rPr>
              <w:t>Motivation</w:t>
            </w:r>
          </w:p>
        </w:tc>
      </w:tr>
      <w:tr w:rsidR="00A40D62">
        <w:tc>
          <w:tcPr>
            <w:tcW w:w="8771" w:type="dxa"/>
          </w:tcPr>
          <w:p w:rsidR="00A40D62" w:rsidRDefault="00D82DEB">
            <w:pPr>
              <w:pBdr>
                <w:top w:val="nil"/>
                <w:left w:val="nil"/>
                <w:bottom w:val="nil"/>
                <w:right w:val="nil"/>
                <w:between w:val="nil"/>
              </w:pBdr>
            </w:pPr>
            <w:r>
              <w:t>Dependable, reliable and a good timekeeper.</w:t>
            </w:r>
          </w:p>
          <w:p w:rsidR="00A40D62" w:rsidRDefault="00D82DEB">
            <w:pPr>
              <w:pBdr>
                <w:top w:val="nil"/>
                <w:left w:val="nil"/>
                <w:bottom w:val="nil"/>
                <w:right w:val="nil"/>
                <w:between w:val="nil"/>
              </w:pBdr>
            </w:pPr>
            <w:r>
              <w:t xml:space="preserve">Displays and encourages high standards of honesty, integrity, openness and respect for others. </w:t>
            </w:r>
          </w:p>
          <w:p w:rsidR="00A40D62" w:rsidRDefault="00D82DEB">
            <w:pPr>
              <w:pBdr>
                <w:top w:val="nil"/>
                <w:left w:val="nil"/>
                <w:bottom w:val="nil"/>
                <w:right w:val="nil"/>
                <w:between w:val="nil"/>
              </w:pBdr>
            </w:pPr>
            <w:r>
              <w:lastRenderedPageBreak/>
              <w:t>Proactive and achievement orientated.</w:t>
            </w:r>
          </w:p>
          <w:p w:rsidR="00A40D62" w:rsidRDefault="00D82DEB">
            <w:pPr>
              <w:pBdr>
                <w:top w:val="nil"/>
                <w:left w:val="nil"/>
                <w:bottom w:val="nil"/>
                <w:right w:val="nil"/>
                <w:between w:val="nil"/>
              </w:pBdr>
            </w:pPr>
            <w:r>
              <w:t>Able to work with a mentor but with only general direct supervision.</w:t>
            </w:r>
          </w:p>
          <w:p w:rsidR="00A40D62" w:rsidRDefault="00D82DEB">
            <w:pPr>
              <w:pBdr>
                <w:top w:val="nil"/>
                <w:left w:val="nil"/>
                <w:bottom w:val="nil"/>
                <w:right w:val="nil"/>
                <w:between w:val="nil"/>
              </w:pBdr>
            </w:pPr>
            <w:r>
              <w:t>Works collaboratively and adapts to change by adopting a flexible and cooperative attitude.</w:t>
            </w:r>
          </w:p>
        </w:tc>
        <w:tc>
          <w:tcPr>
            <w:tcW w:w="5547" w:type="dxa"/>
          </w:tcPr>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r w:rsidR="00A40D62">
        <w:tc>
          <w:tcPr>
            <w:tcW w:w="15593" w:type="dxa"/>
            <w:gridSpan w:val="3"/>
          </w:tcPr>
          <w:p w:rsidR="00A40D62" w:rsidRDefault="00D82DEB">
            <w:pPr>
              <w:pBdr>
                <w:top w:val="nil"/>
                <w:left w:val="nil"/>
                <w:bottom w:val="nil"/>
                <w:right w:val="nil"/>
                <w:between w:val="nil"/>
              </w:pBdr>
            </w:pPr>
            <w:r>
              <w:rPr>
                <w:b/>
              </w:rPr>
              <w:lastRenderedPageBreak/>
              <w:t>Other</w:t>
            </w:r>
          </w:p>
        </w:tc>
      </w:tr>
      <w:tr w:rsidR="00A40D62">
        <w:tc>
          <w:tcPr>
            <w:tcW w:w="8771" w:type="dxa"/>
          </w:tcPr>
          <w:p w:rsidR="00A40D62" w:rsidRDefault="00D82DEB">
            <w:pPr>
              <w:pBdr>
                <w:top w:val="nil"/>
                <w:left w:val="nil"/>
                <w:bottom w:val="nil"/>
                <w:right w:val="nil"/>
                <w:between w:val="nil"/>
              </w:pBdr>
            </w:pPr>
            <w:r>
              <w:t>Flexible approach to the demands of the role.</w:t>
            </w:r>
          </w:p>
          <w:p w:rsidR="00A40D62" w:rsidRDefault="00A40D62">
            <w:pPr>
              <w:pBdr>
                <w:top w:val="nil"/>
                <w:left w:val="nil"/>
                <w:bottom w:val="nil"/>
                <w:right w:val="nil"/>
                <w:between w:val="nil"/>
              </w:pBdr>
            </w:pPr>
          </w:p>
        </w:tc>
        <w:tc>
          <w:tcPr>
            <w:tcW w:w="5547" w:type="dxa"/>
          </w:tcPr>
          <w:p w:rsidR="00A40D62" w:rsidRDefault="00A40D62">
            <w:pPr>
              <w:pBdr>
                <w:top w:val="nil"/>
                <w:left w:val="nil"/>
                <w:bottom w:val="nil"/>
                <w:right w:val="nil"/>
                <w:between w:val="nil"/>
              </w:pBdr>
            </w:pPr>
          </w:p>
        </w:tc>
        <w:tc>
          <w:tcPr>
            <w:tcW w:w="1275" w:type="dxa"/>
          </w:tcPr>
          <w:p w:rsidR="00A40D62" w:rsidRDefault="00A40D62">
            <w:pPr>
              <w:pBdr>
                <w:top w:val="nil"/>
                <w:left w:val="nil"/>
                <w:bottom w:val="nil"/>
                <w:right w:val="nil"/>
                <w:between w:val="nil"/>
              </w:pBdr>
            </w:pPr>
          </w:p>
        </w:tc>
      </w:tr>
    </w:tbl>
    <w:p w:rsidR="00A40D62" w:rsidRDefault="00D82DEB">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A40D62" w:rsidRDefault="00A40D62">
      <w:pPr>
        <w:pBdr>
          <w:top w:val="nil"/>
          <w:left w:val="nil"/>
          <w:bottom w:val="nil"/>
          <w:right w:val="nil"/>
          <w:between w:val="nil"/>
        </w:pBdr>
      </w:pPr>
    </w:p>
    <w:sectPr w:rsidR="00A40D62">
      <w:pgSz w:w="16838" w:h="11906"/>
      <w:pgMar w:top="567" w:right="1440" w:bottom="68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75C"/>
    <w:multiLevelType w:val="multilevel"/>
    <w:tmpl w:val="4EB29A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40D62"/>
    <w:rsid w:val="00A40D62"/>
    <w:rsid w:val="00D8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2018-07-20T09:20:00Z</dcterms:created>
  <dcterms:modified xsi:type="dcterms:W3CDTF">2018-07-20T09:20:00Z</dcterms:modified>
</cp:coreProperties>
</file>