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7356F3" w:rsidRDefault="00D2380F" w:rsidP="00D2380F">
      <w:pPr>
        <w:pStyle w:val="PlainText"/>
        <w:jc w:val="center"/>
        <w:outlineLvl w:val="0"/>
        <w:rPr>
          <w:rFonts w:ascii="Arial" w:hAnsi="Arial" w:cs="Arial"/>
          <w:b/>
          <w:sz w:val="24"/>
          <w:szCs w:val="24"/>
          <w:u w:val="single"/>
        </w:rPr>
      </w:pPr>
      <w:r w:rsidRPr="007356F3">
        <w:rPr>
          <w:rFonts w:ascii="Arial" w:hAnsi="Arial" w:cs="Arial"/>
          <w:b/>
          <w:sz w:val="24"/>
          <w:szCs w:val="24"/>
          <w:u w:val="single"/>
        </w:rPr>
        <w:t>JOB DESCRIPTION</w:t>
      </w:r>
    </w:p>
    <w:p w:rsidR="00D2380F" w:rsidRPr="007356F3" w:rsidRDefault="00D2380F" w:rsidP="00D2380F">
      <w:pPr>
        <w:pStyle w:val="PlainText"/>
        <w:jc w:val="center"/>
        <w:outlineLvl w:val="0"/>
        <w:rPr>
          <w:rFonts w:ascii="Arial" w:hAnsi="Arial" w:cs="Arial"/>
          <w:b/>
          <w:sz w:val="24"/>
          <w:szCs w:val="24"/>
          <w:u w:val="single"/>
        </w:rPr>
      </w:pPr>
    </w:p>
    <w:p w:rsidR="005B778D" w:rsidRPr="007356F3" w:rsidRDefault="00C4571C" w:rsidP="005B778D">
      <w:pPr>
        <w:jc w:val="center"/>
        <w:outlineLvl w:val="0"/>
        <w:rPr>
          <w:rFonts w:cs="Arial"/>
          <w:b/>
          <w:szCs w:val="24"/>
          <w:lang w:eastAsia="en-GB"/>
        </w:rPr>
      </w:pPr>
      <w:r>
        <w:rPr>
          <w:rFonts w:cs="Arial"/>
          <w:b/>
          <w:szCs w:val="24"/>
          <w:u w:val="single"/>
        </w:rPr>
        <w:t>CHILDREN’S &amp; JOINT COMMISSIONING SERVICES</w:t>
      </w:r>
    </w:p>
    <w:p w:rsidR="005B778D" w:rsidRDefault="005B778D" w:rsidP="005B778D">
      <w:pPr>
        <w:jc w:val="center"/>
        <w:outlineLvl w:val="0"/>
        <w:rPr>
          <w:rFonts w:cs="Arial"/>
          <w:b/>
          <w:sz w:val="22"/>
          <w:szCs w:val="22"/>
          <w:lang w:eastAsia="en-GB"/>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81002">
        <w:rPr>
          <w:rFonts w:cs="Arial"/>
          <w:szCs w:val="24"/>
        </w:rPr>
        <w:t>SENIOR</w:t>
      </w:r>
      <w:r w:rsidR="00CE09B1">
        <w:rPr>
          <w:rFonts w:cs="Arial"/>
          <w:szCs w:val="24"/>
        </w:rPr>
        <w:t xml:space="preserve"> SUPPORT</w:t>
      </w:r>
      <w:r w:rsidR="004F10E0">
        <w:rPr>
          <w:rFonts w:cs="Arial"/>
          <w:szCs w:val="24"/>
        </w:rPr>
        <w:t xml:space="preserve"> </w:t>
      </w:r>
      <w:bookmarkStart w:id="0" w:name="_GoBack"/>
      <w:bookmarkEnd w:id="0"/>
      <w:r w:rsidR="004F10E0">
        <w:rPr>
          <w:rFonts w:cs="Arial"/>
          <w:szCs w:val="24"/>
        </w:rPr>
        <w:t>OFFICER</w:t>
      </w:r>
    </w:p>
    <w:p w:rsidR="00D2380F" w:rsidRPr="00D75188" w:rsidRDefault="00D2380F" w:rsidP="00D2380F">
      <w:pPr>
        <w:ind w:left="2880" w:hanging="2880"/>
        <w:rPr>
          <w:rFonts w:cs="Arial"/>
          <w:b/>
          <w:bCs/>
          <w:szCs w:val="24"/>
        </w:rPr>
      </w:pPr>
    </w:p>
    <w:p w:rsidR="00D2380F" w:rsidRPr="00D75188" w:rsidRDefault="007356F3"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00C4571C">
        <w:rPr>
          <w:rFonts w:cs="Arial"/>
          <w:szCs w:val="24"/>
        </w:rPr>
        <w:t>EDUCATION DIVISION</w:t>
      </w:r>
    </w:p>
    <w:p w:rsidR="00D2380F" w:rsidRPr="00D75188" w:rsidRDefault="00D2380F" w:rsidP="00D2380F">
      <w:pPr>
        <w:rPr>
          <w:rFonts w:cs="Arial"/>
          <w:szCs w:val="24"/>
        </w:rPr>
      </w:pPr>
    </w:p>
    <w:p w:rsidR="00D2380F" w:rsidRPr="00D75188" w:rsidRDefault="007356F3"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00C4571C">
        <w:rPr>
          <w:rFonts w:cs="Arial"/>
          <w:szCs w:val="24"/>
        </w:rPr>
        <w:t>BAND 7</w:t>
      </w:r>
    </w:p>
    <w:p w:rsidR="00D2380F" w:rsidRPr="00D75188" w:rsidRDefault="00D2380F" w:rsidP="00D2380F">
      <w:pPr>
        <w:rPr>
          <w:rFonts w:cs="Arial"/>
          <w:szCs w:val="24"/>
        </w:rPr>
      </w:pPr>
    </w:p>
    <w:p w:rsidR="00D2380F" w:rsidRPr="00D75188" w:rsidRDefault="007356F3"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00C4571C">
        <w:rPr>
          <w:rFonts w:cs="Arial"/>
          <w:szCs w:val="24"/>
        </w:rPr>
        <w:t>DEVELOPMENT MANAGER (CECA)</w:t>
      </w:r>
    </w:p>
    <w:p w:rsidR="00D2380F" w:rsidRPr="00D75188" w:rsidRDefault="00D2380F" w:rsidP="00D2380F">
      <w:pPr>
        <w:rPr>
          <w:rFonts w:cs="Arial"/>
          <w:szCs w:val="24"/>
        </w:rPr>
      </w:pPr>
    </w:p>
    <w:p w:rsidR="00D2380F" w:rsidRPr="00ED3A7E" w:rsidRDefault="007356F3"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sidR="00ED3A7E" w:rsidRPr="00ED3A7E">
        <w:t>107300</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948BE" w:rsidRPr="00B16808" w:rsidRDefault="005B778D" w:rsidP="005B778D">
      <w:pPr>
        <w:tabs>
          <w:tab w:val="left" w:pos="2880"/>
        </w:tabs>
        <w:jc w:val="both"/>
        <w:rPr>
          <w:rFonts w:cs="Arial"/>
          <w:szCs w:val="24"/>
          <w:lang w:eastAsia="en-GB"/>
        </w:rPr>
      </w:pPr>
      <w:r w:rsidRPr="00B16808">
        <w:rPr>
          <w:rFonts w:cs="Arial"/>
          <w:szCs w:val="24"/>
        </w:rPr>
        <w:t xml:space="preserve">To support the development and delivery of the </w:t>
      </w:r>
      <w:r w:rsidR="00C4571C">
        <w:rPr>
          <w:rFonts w:cs="Arial"/>
          <w:szCs w:val="24"/>
        </w:rPr>
        <w:t>Centre for Excellence in Creative Arts (CECA)</w:t>
      </w:r>
      <w:r w:rsidRPr="00B16808">
        <w:rPr>
          <w:rFonts w:cs="Arial"/>
          <w:szCs w:val="24"/>
        </w:rPr>
        <w:t xml:space="preserve"> ensuring all administrative functions are </w:t>
      </w:r>
      <w:r w:rsidR="00CE4E1A">
        <w:rPr>
          <w:rFonts w:cs="Arial"/>
          <w:szCs w:val="24"/>
        </w:rPr>
        <w:t xml:space="preserve">carried out </w:t>
      </w:r>
      <w:r w:rsidRPr="00B16808">
        <w:rPr>
          <w:rFonts w:cs="Arial"/>
          <w:szCs w:val="24"/>
        </w:rPr>
        <w:t xml:space="preserve">effectively and efficiently. </w:t>
      </w:r>
      <w:r w:rsidR="006948BE">
        <w:rPr>
          <w:rFonts w:cs="Arial"/>
          <w:szCs w:val="24"/>
        </w:rPr>
        <w:t>This is a front of house role, the post holder will be expected to carry out reception duties.</w:t>
      </w:r>
    </w:p>
    <w:p w:rsidR="00152777" w:rsidRDefault="00152777" w:rsidP="00152777">
      <w:pPr>
        <w:tabs>
          <w:tab w:val="left" w:pos="851"/>
          <w:tab w:val="left" w:pos="3119"/>
        </w:tabs>
        <w:jc w:val="both"/>
        <w:rPr>
          <w:snapToGrid w:val="0"/>
          <w:szCs w:val="24"/>
        </w:rPr>
      </w:pPr>
    </w:p>
    <w:p w:rsidR="006948BE" w:rsidRDefault="006948BE" w:rsidP="006948BE">
      <w:pPr>
        <w:tabs>
          <w:tab w:val="left" w:pos="2880"/>
        </w:tabs>
        <w:jc w:val="both"/>
        <w:rPr>
          <w:rFonts w:cs="Arial"/>
          <w:szCs w:val="24"/>
        </w:rPr>
      </w:pPr>
      <w:r>
        <w:rPr>
          <w:rFonts w:cs="Arial"/>
          <w:szCs w:val="24"/>
        </w:rPr>
        <w:t>The post holder will also be responsible for supporting the Development Manager with operational delivery of CECA’s marketing plan.</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5B778D" w:rsidRPr="00DE2CE3" w:rsidRDefault="005B778D" w:rsidP="00DE2CE3">
      <w:pPr>
        <w:tabs>
          <w:tab w:val="left" w:pos="2880"/>
        </w:tabs>
        <w:jc w:val="both"/>
        <w:outlineLvl w:val="0"/>
        <w:rPr>
          <w:rFonts w:cs="Arial"/>
          <w:szCs w:val="24"/>
          <w:lang w:eastAsia="en-GB"/>
        </w:rPr>
      </w:pPr>
    </w:p>
    <w:p w:rsidR="00D75188" w:rsidRPr="00D75188" w:rsidRDefault="006948BE" w:rsidP="00152777">
      <w:pPr>
        <w:tabs>
          <w:tab w:val="left" w:pos="851"/>
          <w:tab w:val="left" w:pos="3119"/>
        </w:tabs>
        <w:jc w:val="both"/>
        <w:rPr>
          <w:snapToGrid w:val="0"/>
          <w:szCs w:val="24"/>
        </w:rPr>
      </w:pPr>
      <w:r w:rsidRPr="00C44425">
        <w:rPr>
          <w:rFonts w:cs="Arial"/>
        </w:rPr>
        <w:t xml:space="preserve">Work closely with all members of the </w:t>
      </w:r>
      <w:r>
        <w:rPr>
          <w:rFonts w:cs="Arial"/>
        </w:rPr>
        <w:t>Education Division</w:t>
      </w:r>
      <w:r w:rsidRPr="00C44425">
        <w:rPr>
          <w:rFonts w:cs="Arial"/>
        </w:rPr>
        <w:t xml:space="preserve"> and all hirers, customers and service users.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6948BE" w:rsidRDefault="006948BE" w:rsidP="006948BE">
      <w:pPr>
        <w:tabs>
          <w:tab w:val="left" w:pos="851"/>
          <w:tab w:val="left" w:pos="3119"/>
        </w:tabs>
        <w:jc w:val="both"/>
        <w:rPr>
          <w:snapToGrid w:val="0"/>
          <w:szCs w:val="24"/>
        </w:rPr>
      </w:pPr>
    </w:p>
    <w:p w:rsidR="006948BE" w:rsidRDefault="006948BE" w:rsidP="004F10E0">
      <w:pPr>
        <w:pStyle w:val="ListParagraph"/>
        <w:numPr>
          <w:ilvl w:val="0"/>
          <w:numId w:val="37"/>
        </w:numPr>
        <w:tabs>
          <w:tab w:val="left" w:pos="851"/>
          <w:tab w:val="left" w:pos="3119"/>
        </w:tabs>
        <w:jc w:val="both"/>
        <w:rPr>
          <w:snapToGrid w:val="0"/>
          <w:szCs w:val="24"/>
        </w:rPr>
      </w:pPr>
      <w:r>
        <w:rPr>
          <w:snapToGrid w:val="0"/>
          <w:szCs w:val="24"/>
        </w:rPr>
        <w:t>To take responsibility for specific administrative functions at a level commensurate with the grading of the post.</w:t>
      </w:r>
    </w:p>
    <w:p w:rsidR="004F10E0" w:rsidRDefault="004F10E0" w:rsidP="004F10E0">
      <w:pPr>
        <w:pStyle w:val="ListParagraph"/>
        <w:tabs>
          <w:tab w:val="left" w:pos="851"/>
          <w:tab w:val="left" w:pos="3119"/>
        </w:tabs>
        <w:jc w:val="both"/>
        <w:rPr>
          <w:snapToGrid w:val="0"/>
          <w:szCs w:val="24"/>
        </w:rPr>
      </w:pPr>
    </w:p>
    <w:p w:rsidR="005B778D" w:rsidRPr="004F10E0" w:rsidRDefault="006948BE" w:rsidP="004F10E0">
      <w:pPr>
        <w:pStyle w:val="ListParagraph"/>
        <w:numPr>
          <w:ilvl w:val="0"/>
          <w:numId w:val="37"/>
        </w:numPr>
        <w:tabs>
          <w:tab w:val="left" w:pos="851"/>
          <w:tab w:val="left" w:pos="3119"/>
        </w:tabs>
        <w:jc w:val="both"/>
        <w:rPr>
          <w:snapToGrid w:val="0"/>
          <w:szCs w:val="24"/>
        </w:rPr>
      </w:pPr>
      <w:r w:rsidRPr="003260BA">
        <w:rPr>
          <w:snapToGrid w:val="0"/>
          <w:szCs w:val="24"/>
        </w:rPr>
        <w:t>To provide a full secretarial admin service, bring first point of contact for visitors either face-to-face or over the telephone</w:t>
      </w:r>
      <w:r w:rsidR="003260BA">
        <w:rPr>
          <w:snapToGrid w:val="0"/>
          <w:szCs w:val="24"/>
        </w:rPr>
        <w:t xml:space="preserve"> including </w:t>
      </w:r>
      <w:r w:rsidR="003260BA">
        <w:rPr>
          <w:rFonts w:cs="Arial"/>
          <w:bCs/>
          <w:szCs w:val="24"/>
          <w:lang w:eastAsia="en-GB"/>
        </w:rPr>
        <w:t>providing</w:t>
      </w:r>
      <w:r w:rsidR="00380743" w:rsidRPr="003260BA">
        <w:rPr>
          <w:rFonts w:cs="Arial"/>
          <w:bCs/>
          <w:szCs w:val="24"/>
          <w:lang w:eastAsia="en-GB"/>
        </w:rPr>
        <w:t xml:space="preserve"> a reception service</w:t>
      </w:r>
    </w:p>
    <w:p w:rsidR="004F10E0" w:rsidRPr="004F10E0" w:rsidRDefault="004F10E0" w:rsidP="004F10E0">
      <w:pPr>
        <w:tabs>
          <w:tab w:val="left" w:pos="851"/>
          <w:tab w:val="left" w:pos="3119"/>
        </w:tabs>
        <w:jc w:val="both"/>
        <w:rPr>
          <w:snapToGrid w:val="0"/>
          <w:szCs w:val="24"/>
        </w:rPr>
      </w:pPr>
    </w:p>
    <w:p w:rsidR="00380743" w:rsidRPr="004F10E0" w:rsidRDefault="00380743" w:rsidP="004F10E0">
      <w:pPr>
        <w:pStyle w:val="ListParagraph"/>
        <w:numPr>
          <w:ilvl w:val="0"/>
          <w:numId w:val="37"/>
        </w:numPr>
        <w:tabs>
          <w:tab w:val="left" w:pos="851"/>
          <w:tab w:val="left" w:pos="3119"/>
        </w:tabs>
        <w:jc w:val="both"/>
        <w:rPr>
          <w:snapToGrid w:val="0"/>
          <w:szCs w:val="24"/>
        </w:rPr>
      </w:pPr>
      <w:r>
        <w:rPr>
          <w:rFonts w:cs="Arial"/>
          <w:bCs/>
          <w:szCs w:val="24"/>
          <w:lang w:eastAsia="en-GB"/>
        </w:rPr>
        <w:t>Development and maintenance o</w:t>
      </w:r>
      <w:r w:rsidR="00CE09B1">
        <w:rPr>
          <w:rFonts w:cs="Arial"/>
          <w:bCs/>
          <w:szCs w:val="24"/>
          <w:lang w:eastAsia="en-GB"/>
        </w:rPr>
        <w:t>f administrative support systems</w:t>
      </w:r>
    </w:p>
    <w:p w:rsidR="004F10E0" w:rsidRPr="004F10E0" w:rsidRDefault="004F10E0" w:rsidP="004F10E0">
      <w:pPr>
        <w:tabs>
          <w:tab w:val="left" w:pos="851"/>
          <w:tab w:val="left" w:pos="3119"/>
        </w:tabs>
        <w:jc w:val="both"/>
        <w:rPr>
          <w:snapToGrid w:val="0"/>
          <w:szCs w:val="24"/>
        </w:rPr>
      </w:pPr>
    </w:p>
    <w:p w:rsidR="00380743" w:rsidRPr="004F10E0" w:rsidRDefault="00380743" w:rsidP="004F10E0">
      <w:pPr>
        <w:pStyle w:val="ListParagraph"/>
        <w:numPr>
          <w:ilvl w:val="0"/>
          <w:numId w:val="37"/>
        </w:numPr>
        <w:tabs>
          <w:tab w:val="left" w:pos="851"/>
          <w:tab w:val="left" w:pos="3119"/>
        </w:tabs>
        <w:jc w:val="both"/>
        <w:rPr>
          <w:snapToGrid w:val="0"/>
          <w:szCs w:val="24"/>
        </w:rPr>
      </w:pPr>
      <w:r>
        <w:rPr>
          <w:rFonts w:cs="Arial"/>
          <w:bCs/>
          <w:szCs w:val="24"/>
          <w:lang w:eastAsia="en-GB"/>
        </w:rPr>
        <w:t xml:space="preserve">Development and maintenance of booking systems, including </w:t>
      </w:r>
      <w:r w:rsidR="004F10E0">
        <w:rPr>
          <w:rFonts w:cs="Arial"/>
          <w:bCs/>
          <w:szCs w:val="24"/>
          <w:lang w:eastAsia="en-GB"/>
        </w:rPr>
        <w:t>management of the C</w:t>
      </w:r>
      <w:r>
        <w:rPr>
          <w:rFonts w:cs="Arial"/>
          <w:bCs/>
          <w:szCs w:val="24"/>
          <w:lang w:eastAsia="en-GB"/>
        </w:rPr>
        <w:t>entre</w:t>
      </w:r>
      <w:r w:rsidR="004F10E0">
        <w:rPr>
          <w:rFonts w:cs="Arial"/>
          <w:bCs/>
          <w:szCs w:val="24"/>
          <w:lang w:eastAsia="en-GB"/>
        </w:rPr>
        <w:t>’s</w:t>
      </w:r>
      <w:r>
        <w:rPr>
          <w:rFonts w:cs="Arial"/>
          <w:bCs/>
          <w:szCs w:val="24"/>
          <w:lang w:eastAsia="en-GB"/>
        </w:rPr>
        <w:t xml:space="preserve"> diaries</w:t>
      </w:r>
    </w:p>
    <w:p w:rsidR="004F10E0" w:rsidRPr="004F10E0" w:rsidRDefault="004F10E0" w:rsidP="004F10E0">
      <w:pPr>
        <w:tabs>
          <w:tab w:val="left" w:pos="851"/>
          <w:tab w:val="left" w:pos="3119"/>
        </w:tabs>
        <w:jc w:val="both"/>
        <w:rPr>
          <w:snapToGrid w:val="0"/>
          <w:szCs w:val="24"/>
        </w:rPr>
      </w:pPr>
    </w:p>
    <w:p w:rsidR="00380743" w:rsidRPr="004F10E0" w:rsidRDefault="004F10E0" w:rsidP="004F10E0">
      <w:pPr>
        <w:pStyle w:val="ListParagraph"/>
        <w:numPr>
          <w:ilvl w:val="0"/>
          <w:numId w:val="37"/>
        </w:numPr>
        <w:tabs>
          <w:tab w:val="left" w:pos="851"/>
          <w:tab w:val="left" w:pos="3119"/>
        </w:tabs>
        <w:jc w:val="both"/>
        <w:rPr>
          <w:snapToGrid w:val="0"/>
          <w:szCs w:val="24"/>
        </w:rPr>
      </w:pPr>
      <w:r>
        <w:rPr>
          <w:rFonts w:cs="Arial"/>
          <w:bCs/>
          <w:szCs w:val="24"/>
          <w:lang w:eastAsia="en-GB"/>
        </w:rPr>
        <w:t>Use of all Microsoft Office packages for the p</w:t>
      </w:r>
      <w:r w:rsidR="00380743">
        <w:rPr>
          <w:rFonts w:cs="Arial"/>
          <w:bCs/>
          <w:szCs w:val="24"/>
          <w:lang w:eastAsia="en-GB"/>
        </w:rPr>
        <w:t>roduction of documents, reports and presentations</w:t>
      </w:r>
      <w:r>
        <w:rPr>
          <w:rFonts w:cs="Arial"/>
          <w:bCs/>
          <w:szCs w:val="24"/>
          <w:lang w:eastAsia="en-GB"/>
        </w:rPr>
        <w:t xml:space="preserve">, including to provide statistical information on the Centre’s performance </w:t>
      </w:r>
    </w:p>
    <w:p w:rsidR="004F10E0" w:rsidRPr="004F10E0" w:rsidRDefault="004F10E0" w:rsidP="004F10E0">
      <w:pPr>
        <w:tabs>
          <w:tab w:val="left" w:pos="851"/>
          <w:tab w:val="left" w:pos="3119"/>
        </w:tabs>
        <w:jc w:val="both"/>
        <w:rPr>
          <w:snapToGrid w:val="0"/>
          <w:szCs w:val="24"/>
        </w:rPr>
      </w:pPr>
    </w:p>
    <w:p w:rsidR="003260BA" w:rsidRPr="003260BA" w:rsidRDefault="00380743" w:rsidP="004F10E0">
      <w:pPr>
        <w:pStyle w:val="ListParagraph"/>
        <w:numPr>
          <w:ilvl w:val="0"/>
          <w:numId w:val="37"/>
        </w:numPr>
        <w:tabs>
          <w:tab w:val="left" w:pos="851"/>
          <w:tab w:val="left" w:pos="3119"/>
        </w:tabs>
        <w:jc w:val="both"/>
        <w:rPr>
          <w:snapToGrid w:val="0"/>
          <w:szCs w:val="24"/>
        </w:rPr>
      </w:pPr>
      <w:r>
        <w:rPr>
          <w:rFonts w:cs="Arial"/>
          <w:bCs/>
          <w:szCs w:val="24"/>
          <w:lang w:eastAsia="en-GB"/>
        </w:rPr>
        <w:t>Undertaking financial processes in accordance with the Council’</w:t>
      </w:r>
      <w:r w:rsidR="003260BA">
        <w:rPr>
          <w:rFonts w:cs="Arial"/>
          <w:bCs/>
          <w:szCs w:val="24"/>
          <w:lang w:eastAsia="en-GB"/>
        </w:rPr>
        <w:t>s financial reg</w:t>
      </w:r>
      <w:r>
        <w:rPr>
          <w:rFonts w:cs="Arial"/>
          <w:bCs/>
          <w:szCs w:val="24"/>
          <w:lang w:eastAsia="en-GB"/>
        </w:rPr>
        <w:t>ulations</w:t>
      </w:r>
      <w:r w:rsidR="004F10E0">
        <w:rPr>
          <w:rFonts w:cs="Arial"/>
          <w:bCs/>
          <w:szCs w:val="24"/>
          <w:lang w:eastAsia="en-GB"/>
        </w:rPr>
        <w:t>, including raising purchase orders and invoices using Integra</w:t>
      </w:r>
    </w:p>
    <w:p w:rsidR="004F10E0" w:rsidRPr="004F10E0" w:rsidRDefault="004F10E0" w:rsidP="004F10E0">
      <w:pPr>
        <w:pStyle w:val="ListParagraph"/>
        <w:tabs>
          <w:tab w:val="left" w:pos="851"/>
          <w:tab w:val="left" w:pos="3119"/>
        </w:tabs>
        <w:jc w:val="both"/>
        <w:rPr>
          <w:snapToGrid w:val="0"/>
          <w:szCs w:val="24"/>
        </w:rPr>
      </w:pPr>
    </w:p>
    <w:p w:rsidR="003260BA" w:rsidRPr="004F10E0" w:rsidRDefault="005B778D" w:rsidP="004F10E0">
      <w:pPr>
        <w:pStyle w:val="ListParagraph"/>
        <w:numPr>
          <w:ilvl w:val="0"/>
          <w:numId w:val="37"/>
        </w:numPr>
        <w:tabs>
          <w:tab w:val="left" w:pos="851"/>
          <w:tab w:val="left" w:pos="3119"/>
        </w:tabs>
        <w:jc w:val="both"/>
        <w:rPr>
          <w:snapToGrid w:val="0"/>
          <w:szCs w:val="24"/>
        </w:rPr>
      </w:pPr>
      <w:r w:rsidRPr="004F10E0">
        <w:rPr>
          <w:rFonts w:cs="Arial"/>
          <w:bCs/>
          <w:szCs w:val="24"/>
          <w:lang w:eastAsia="en-GB"/>
        </w:rPr>
        <w:t>To communicate electronically,</w:t>
      </w:r>
      <w:r w:rsidR="004F10E0">
        <w:rPr>
          <w:rFonts w:cs="Arial"/>
          <w:bCs/>
          <w:szCs w:val="24"/>
          <w:lang w:eastAsia="en-GB"/>
        </w:rPr>
        <w:t xml:space="preserve"> via face to face meetings and/</w:t>
      </w:r>
      <w:r w:rsidRPr="004F10E0">
        <w:rPr>
          <w:rFonts w:cs="Arial"/>
          <w:bCs/>
          <w:szCs w:val="24"/>
          <w:lang w:eastAsia="en-GB"/>
        </w:rPr>
        <w:t xml:space="preserve">or telephone contact with the wider community and with a range of organisations on behalf of the Centre </w:t>
      </w:r>
    </w:p>
    <w:p w:rsidR="004F10E0" w:rsidRPr="004F10E0" w:rsidRDefault="004F10E0" w:rsidP="004F10E0">
      <w:pPr>
        <w:pStyle w:val="ListParagraph"/>
        <w:tabs>
          <w:tab w:val="left" w:pos="851"/>
          <w:tab w:val="left" w:pos="3119"/>
        </w:tabs>
        <w:jc w:val="both"/>
        <w:rPr>
          <w:snapToGrid w:val="0"/>
          <w:szCs w:val="24"/>
        </w:rPr>
      </w:pPr>
    </w:p>
    <w:p w:rsidR="003260BA"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Ability to operate flexibly depending on workload with an emphasis on work prioritisation and time management skills;</w:t>
      </w:r>
    </w:p>
    <w:p w:rsidR="004F10E0" w:rsidRPr="004F10E0" w:rsidRDefault="004F10E0" w:rsidP="004F10E0">
      <w:pPr>
        <w:pStyle w:val="ListParagraph"/>
        <w:tabs>
          <w:tab w:val="left" w:pos="851"/>
          <w:tab w:val="left" w:pos="3119"/>
        </w:tabs>
        <w:jc w:val="both"/>
        <w:rPr>
          <w:snapToGrid w:val="0"/>
          <w:szCs w:val="24"/>
        </w:rPr>
      </w:pPr>
    </w:p>
    <w:p w:rsidR="003260BA" w:rsidRPr="00CE09B1"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 xml:space="preserve">To support the </w:t>
      </w:r>
      <w:r w:rsidR="003260BA">
        <w:rPr>
          <w:rFonts w:cs="Arial"/>
          <w:bCs/>
          <w:szCs w:val="24"/>
          <w:lang w:eastAsia="en-GB"/>
        </w:rPr>
        <w:t>Development Manager</w:t>
      </w:r>
      <w:r w:rsidRPr="003260BA">
        <w:rPr>
          <w:rFonts w:cs="Arial"/>
          <w:bCs/>
          <w:szCs w:val="24"/>
          <w:lang w:eastAsia="en-GB"/>
        </w:rPr>
        <w:t xml:space="preserve"> in the preparation of all pu</w:t>
      </w:r>
      <w:r w:rsidR="003260BA">
        <w:rPr>
          <w:rFonts w:cs="Arial"/>
          <w:bCs/>
          <w:szCs w:val="24"/>
          <w:lang w:eastAsia="en-GB"/>
        </w:rPr>
        <w:t>blicity and marketing materials, including updating the centre’s website and social media</w:t>
      </w:r>
      <w:r w:rsidR="004F10E0">
        <w:rPr>
          <w:rFonts w:cs="Arial"/>
          <w:bCs/>
          <w:szCs w:val="24"/>
          <w:lang w:eastAsia="en-GB"/>
        </w:rPr>
        <w:t xml:space="preserve"> presence</w:t>
      </w:r>
    </w:p>
    <w:p w:rsidR="00CE09B1" w:rsidRPr="00CE09B1" w:rsidRDefault="00CE09B1" w:rsidP="00CE09B1">
      <w:pPr>
        <w:pStyle w:val="ListParagraph"/>
        <w:rPr>
          <w:snapToGrid w:val="0"/>
          <w:szCs w:val="24"/>
        </w:rPr>
      </w:pPr>
    </w:p>
    <w:p w:rsidR="00CE09B1" w:rsidRPr="00CE09B1" w:rsidRDefault="00CE09B1" w:rsidP="004F10E0">
      <w:pPr>
        <w:pStyle w:val="ListParagraph"/>
        <w:numPr>
          <w:ilvl w:val="0"/>
          <w:numId w:val="37"/>
        </w:numPr>
        <w:tabs>
          <w:tab w:val="left" w:pos="851"/>
          <w:tab w:val="left" w:pos="3119"/>
        </w:tabs>
        <w:jc w:val="both"/>
        <w:rPr>
          <w:snapToGrid w:val="0"/>
          <w:szCs w:val="24"/>
        </w:rPr>
      </w:pPr>
      <w:r>
        <w:rPr>
          <w:snapToGrid w:val="0"/>
          <w:szCs w:val="24"/>
        </w:rPr>
        <w:t>Develop and appropriately maintain contacts and mailing lists, in line with the General Data Protection Regulations, to support the distribution of marketing material</w:t>
      </w:r>
    </w:p>
    <w:p w:rsidR="00CE09B1" w:rsidRPr="00CE09B1" w:rsidRDefault="00CE09B1" w:rsidP="00CE09B1">
      <w:pPr>
        <w:pStyle w:val="ListParagraph"/>
        <w:rPr>
          <w:rFonts w:cs="Arial"/>
          <w:bCs/>
          <w:szCs w:val="24"/>
          <w:lang w:eastAsia="en-GB"/>
        </w:rPr>
      </w:pPr>
    </w:p>
    <w:p w:rsidR="003260BA"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To prepare reports, spreadsheets and databases in order to support the administra</w:t>
      </w:r>
      <w:r w:rsidR="004F10E0">
        <w:rPr>
          <w:rFonts w:cs="Arial"/>
          <w:bCs/>
          <w:szCs w:val="24"/>
          <w:lang w:eastAsia="en-GB"/>
        </w:rPr>
        <w:t>tive requirements of the centre</w:t>
      </w:r>
    </w:p>
    <w:p w:rsidR="004F10E0" w:rsidRPr="004F10E0" w:rsidRDefault="004F10E0" w:rsidP="004F10E0">
      <w:pPr>
        <w:pStyle w:val="ListParagraph"/>
        <w:tabs>
          <w:tab w:val="left" w:pos="851"/>
          <w:tab w:val="left" w:pos="3119"/>
        </w:tabs>
        <w:jc w:val="both"/>
        <w:rPr>
          <w:snapToGrid w:val="0"/>
          <w:szCs w:val="24"/>
        </w:rPr>
      </w:pPr>
    </w:p>
    <w:p w:rsidR="003260BA"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To arrange meetings/ events and to prepare supporting informatio</w:t>
      </w:r>
      <w:r w:rsidR="004F10E0">
        <w:rPr>
          <w:rFonts w:cs="Arial"/>
          <w:bCs/>
          <w:szCs w:val="24"/>
          <w:lang w:eastAsia="en-GB"/>
        </w:rPr>
        <w:t>n including agendas and minutes</w:t>
      </w:r>
    </w:p>
    <w:p w:rsidR="004F10E0" w:rsidRPr="004F10E0" w:rsidRDefault="004F10E0" w:rsidP="004F10E0">
      <w:pPr>
        <w:pStyle w:val="ListParagraph"/>
        <w:tabs>
          <w:tab w:val="left" w:pos="851"/>
          <w:tab w:val="left" w:pos="3119"/>
        </w:tabs>
        <w:jc w:val="both"/>
        <w:rPr>
          <w:snapToGrid w:val="0"/>
          <w:szCs w:val="24"/>
        </w:rPr>
      </w:pPr>
    </w:p>
    <w:p w:rsidR="003260BA"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To maintain an accurate database of information that supports the monitoring and</w:t>
      </w:r>
      <w:r w:rsidR="003260BA" w:rsidRPr="003260BA">
        <w:rPr>
          <w:rFonts w:cs="Arial"/>
          <w:bCs/>
          <w:szCs w:val="24"/>
          <w:lang w:eastAsia="en-GB"/>
        </w:rPr>
        <w:t xml:space="preserve"> evaluation of CECA’s</w:t>
      </w:r>
      <w:r w:rsidR="004F10E0">
        <w:rPr>
          <w:rFonts w:cs="Arial"/>
          <w:bCs/>
          <w:szCs w:val="24"/>
          <w:lang w:eastAsia="en-GB"/>
        </w:rPr>
        <w:t xml:space="preserve"> services and activities</w:t>
      </w:r>
    </w:p>
    <w:p w:rsidR="004F10E0" w:rsidRPr="004F10E0" w:rsidRDefault="004F10E0" w:rsidP="004F10E0">
      <w:pPr>
        <w:pStyle w:val="ListParagraph"/>
        <w:tabs>
          <w:tab w:val="left" w:pos="851"/>
          <w:tab w:val="left" w:pos="3119"/>
        </w:tabs>
        <w:jc w:val="both"/>
        <w:rPr>
          <w:snapToGrid w:val="0"/>
          <w:szCs w:val="24"/>
        </w:rPr>
      </w:pPr>
    </w:p>
    <w:p w:rsidR="003260BA" w:rsidRPr="004F10E0"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To assist in the preparation o</w:t>
      </w:r>
      <w:r w:rsidR="004F10E0">
        <w:rPr>
          <w:rFonts w:cs="Arial"/>
          <w:bCs/>
          <w:szCs w:val="24"/>
          <w:lang w:eastAsia="en-GB"/>
        </w:rPr>
        <w:t>f rooms for meetings and events</w:t>
      </w:r>
    </w:p>
    <w:p w:rsidR="004F10E0" w:rsidRPr="004F10E0" w:rsidRDefault="004F10E0" w:rsidP="004F10E0">
      <w:pPr>
        <w:pStyle w:val="ListParagraph"/>
        <w:rPr>
          <w:snapToGrid w:val="0"/>
          <w:szCs w:val="24"/>
        </w:rPr>
      </w:pPr>
    </w:p>
    <w:p w:rsidR="004F10E0" w:rsidRPr="003260BA" w:rsidRDefault="004F10E0" w:rsidP="004F10E0">
      <w:pPr>
        <w:pStyle w:val="ListParagraph"/>
        <w:numPr>
          <w:ilvl w:val="0"/>
          <w:numId w:val="37"/>
        </w:numPr>
        <w:tabs>
          <w:tab w:val="left" w:pos="851"/>
          <w:tab w:val="left" w:pos="3119"/>
        </w:tabs>
        <w:jc w:val="both"/>
        <w:rPr>
          <w:snapToGrid w:val="0"/>
          <w:szCs w:val="24"/>
        </w:rPr>
      </w:pPr>
      <w:r>
        <w:rPr>
          <w:snapToGrid w:val="0"/>
          <w:szCs w:val="24"/>
        </w:rPr>
        <w:t>To assist the Development Manager with the delivery of front of house activities</w:t>
      </w:r>
    </w:p>
    <w:p w:rsidR="004F10E0" w:rsidRPr="004F10E0" w:rsidRDefault="004F10E0" w:rsidP="004F10E0">
      <w:pPr>
        <w:pStyle w:val="ListParagraph"/>
        <w:tabs>
          <w:tab w:val="left" w:pos="851"/>
          <w:tab w:val="left" w:pos="3119"/>
        </w:tabs>
        <w:jc w:val="both"/>
        <w:rPr>
          <w:snapToGrid w:val="0"/>
          <w:szCs w:val="24"/>
        </w:rPr>
      </w:pPr>
    </w:p>
    <w:p w:rsidR="003260BA"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bCs/>
          <w:szCs w:val="24"/>
          <w:lang w:eastAsia="en-GB"/>
        </w:rPr>
        <w:t>To work unsupervised and able to use own initiat</w:t>
      </w:r>
      <w:r w:rsidR="004F10E0">
        <w:rPr>
          <w:rFonts w:cs="Arial"/>
          <w:bCs/>
          <w:szCs w:val="24"/>
          <w:lang w:eastAsia="en-GB"/>
        </w:rPr>
        <w:t>ive in the absence of a manager</w:t>
      </w:r>
    </w:p>
    <w:p w:rsidR="004F10E0" w:rsidRPr="004F10E0" w:rsidRDefault="004F10E0" w:rsidP="004F10E0">
      <w:pPr>
        <w:pStyle w:val="ListParagraph"/>
        <w:tabs>
          <w:tab w:val="left" w:pos="851"/>
          <w:tab w:val="left" w:pos="3119"/>
        </w:tabs>
        <w:jc w:val="both"/>
        <w:rPr>
          <w:snapToGrid w:val="0"/>
          <w:szCs w:val="24"/>
        </w:rPr>
      </w:pPr>
    </w:p>
    <w:p w:rsidR="005B778D" w:rsidRPr="003260BA" w:rsidRDefault="005B778D" w:rsidP="004F10E0">
      <w:pPr>
        <w:pStyle w:val="ListParagraph"/>
        <w:numPr>
          <w:ilvl w:val="0"/>
          <w:numId w:val="37"/>
        </w:numPr>
        <w:tabs>
          <w:tab w:val="left" w:pos="851"/>
          <w:tab w:val="left" w:pos="3119"/>
        </w:tabs>
        <w:jc w:val="both"/>
        <w:rPr>
          <w:snapToGrid w:val="0"/>
          <w:szCs w:val="24"/>
        </w:rPr>
      </w:pPr>
      <w:r w:rsidRPr="003260BA">
        <w:rPr>
          <w:rFonts w:cs="Arial"/>
          <w:szCs w:val="24"/>
        </w:rPr>
        <w:t>To carry out such other duties as may be commensurate with t</w:t>
      </w:r>
      <w:r w:rsidR="004F10E0">
        <w:rPr>
          <w:rFonts w:cs="Arial"/>
          <w:szCs w:val="24"/>
        </w:rPr>
        <w:t>he grade and nature of the post</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lastRenderedPageBreak/>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B778D">
        <w:rPr>
          <w:szCs w:val="24"/>
        </w:rPr>
        <w:t>02/02/2017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AA" w:rsidRDefault="00266EAA" w:rsidP="00E95911">
      <w:r>
        <w:separator/>
      </w:r>
    </w:p>
  </w:endnote>
  <w:endnote w:type="continuationSeparator" w:id="0">
    <w:p w:rsidR="00266EAA" w:rsidRDefault="00266EA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A" w:rsidRPr="006A56E9" w:rsidRDefault="00877D48" w:rsidP="006A56E9">
    <w:pPr>
      <w:pStyle w:val="BodyText"/>
      <w:ind w:left="-567"/>
      <w:rPr>
        <w:b/>
        <w:sz w:val="16"/>
      </w:rPr>
    </w:pPr>
    <w:r w:rsidRPr="00877D48">
      <w:rPr>
        <w:noProof/>
        <w:lang w:eastAsia="en-GB"/>
      </w:rPr>
      <w:pict>
        <v:shapetype id="_x0000_t202" coordsize="21600,21600" o:spt="202" path="m,l,21600r21600,l21600,xe">
          <v:stroke joinstyle="miter"/>
          <v:path gradientshapeok="t" o:connecttype="rect"/>
        </v:shapetype>
        <v:shape id="Text Box 1" o:spid="_x0000_s6145"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CE4E1A" w:rsidRPr="000E072B" w:rsidRDefault="00CE4E1A" w:rsidP="001B5A59"/>
            </w:txbxContent>
          </v:textbox>
        </v:shape>
      </w:pict>
    </w:r>
    <w:r w:rsidR="00363FA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AA" w:rsidRDefault="00266EAA" w:rsidP="00E95911">
      <w:r>
        <w:separator/>
      </w:r>
    </w:p>
  </w:footnote>
  <w:footnote w:type="continuationSeparator" w:id="0">
    <w:p w:rsidR="00266EAA" w:rsidRDefault="00266EA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A" w:rsidRDefault="00363FA4"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CE4E1A" w:rsidRDefault="00CE4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525058B"/>
    <w:multiLevelType w:val="hybridMultilevel"/>
    <w:tmpl w:val="C8C0F7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0C5083"/>
    <w:multiLevelType w:val="hybridMultilevel"/>
    <w:tmpl w:val="E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C7102"/>
    <w:multiLevelType w:val="hybridMultilevel"/>
    <w:tmpl w:val="982C70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B373587"/>
    <w:multiLevelType w:val="hybridMultilevel"/>
    <w:tmpl w:val="76FE8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4"/>
  </w:num>
  <w:num w:numId="7">
    <w:abstractNumId w:val="20"/>
  </w:num>
  <w:num w:numId="8">
    <w:abstractNumId w:val="33"/>
  </w:num>
  <w:num w:numId="9">
    <w:abstractNumId w:val="7"/>
  </w:num>
  <w:num w:numId="10">
    <w:abstractNumId w:val="18"/>
  </w:num>
  <w:num w:numId="11">
    <w:abstractNumId w:val="17"/>
  </w:num>
  <w:num w:numId="12">
    <w:abstractNumId w:val="34"/>
  </w:num>
  <w:num w:numId="13">
    <w:abstractNumId w:val="6"/>
  </w:num>
  <w:num w:numId="14">
    <w:abstractNumId w:val="21"/>
  </w:num>
  <w:num w:numId="15">
    <w:abstractNumId w:val="25"/>
  </w:num>
  <w:num w:numId="16">
    <w:abstractNumId w:val="31"/>
  </w:num>
  <w:num w:numId="17">
    <w:abstractNumId w:val="14"/>
  </w:num>
  <w:num w:numId="18">
    <w:abstractNumId w:val="27"/>
  </w:num>
  <w:num w:numId="19">
    <w:abstractNumId w:val="4"/>
  </w:num>
  <w:num w:numId="20">
    <w:abstractNumId w:val="19"/>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6"/>
  </w:num>
  <w:num w:numId="28">
    <w:abstractNumId w:val="28"/>
  </w:num>
  <w:num w:numId="29">
    <w:abstractNumId w:val="0"/>
  </w:num>
  <w:num w:numId="30">
    <w:abstractNumId w:val="5"/>
  </w:num>
  <w:num w:numId="31">
    <w:abstractNumId w:val="22"/>
  </w:num>
  <w:num w:numId="32">
    <w:abstractNumId w:val="2"/>
  </w:num>
  <w:num w:numId="33">
    <w:abstractNumId w:val="13"/>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66EAA"/>
    <w:rsid w:val="0028257A"/>
    <w:rsid w:val="0028578C"/>
    <w:rsid w:val="002929E9"/>
    <w:rsid w:val="002A1E24"/>
    <w:rsid w:val="002A3F47"/>
    <w:rsid w:val="002B247A"/>
    <w:rsid w:val="002B46F4"/>
    <w:rsid w:val="002B61EF"/>
    <w:rsid w:val="002B7C95"/>
    <w:rsid w:val="002C2E4D"/>
    <w:rsid w:val="002C402C"/>
    <w:rsid w:val="002D0AF4"/>
    <w:rsid w:val="002E5095"/>
    <w:rsid w:val="002F1465"/>
    <w:rsid w:val="003163AD"/>
    <w:rsid w:val="003260BA"/>
    <w:rsid w:val="003338E9"/>
    <w:rsid w:val="00334DD7"/>
    <w:rsid w:val="00361886"/>
    <w:rsid w:val="00363FA4"/>
    <w:rsid w:val="00374B52"/>
    <w:rsid w:val="00380743"/>
    <w:rsid w:val="00384D6A"/>
    <w:rsid w:val="003A749B"/>
    <w:rsid w:val="003B5DB0"/>
    <w:rsid w:val="003B7D47"/>
    <w:rsid w:val="003D58C9"/>
    <w:rsid w:val="004536B9"/>
    <w:rsid w:val="00456098"/>
    <w:rsid w:val="00473759"/>
    <w:rsid w:val="004744A5"/>
    <w:rsid w:val="00481002"/>
    <w:rsid w:val="004925E1"/>
    <w:rsid w:val="004B29DE"/>
    <w:rsid w:val="004D3BBC"/>
    <w:rsid w:val="004F10E0"/>
    <w:rsid w:val="004F400E"/>
    <w:rsid w:val="00502BDA"/>
    <w:rsid w:val="005729D0"/>
    <w:rsid w:val="00574C42"/>
    <w:rsid w:val="005915D6"/>
    <w:rsid w:val="005A38C2"/>
    <w:rsid w:val="005B778D"/>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948BE"/>
    <w:rsid w:val="006A56E9"/>
    <w:rsid w:val="006A6C8F"/>
    <w:rsid w:val="006B3C9F"/>
    <w:rsid w:val="006D736C"/>
    <w:rsid w:val="006D76B4"/>
    <w:rsid w:val="006E247A"/>
    <w:rsid w:val="006E67BC"/>
    <w:rsid w:val="006E6AAA"/>
    <w:rsid w:val="006F7BD4"/>
    <w:rsid w:val="0071065F"/>
    <w:rsid w:val="00712494"/>
    <w:rsid w:val="0073227B"/>
    <w:rsid w:val="007356F3"/>
    <w:rsid w:val="00756B63"/>
    <w:rsid w:val="00767C6C"/>
    <w:rsid w:val="00773BFA"/>
    <w:rsid w:val="00786089"/>
    <w:rsid w:val="00790197"/>
    <w:rsid w:val="007B0116"/>
    <w:rsid w:val="007B328B"/>
    <w:rsid w:val="007C38BC"/>
    <w:rsid w:val="007D7E02"/>
    <w:rsid w:val="007F3BDC"/>
    <w:rsid w:val="00804949"/>
    <w:rsid w:val="00815311"/>
    <w:rsid w:val="008212F3"/>
    <w:rsid w:val="00826EC5"/>
    <w:rsid w:val="0085039B"/>
    <w:rsid w:val="00877D48"/>
    <w:rsid w:val="008B6A42"/>
    <w:rsid w:val="008D6DE6"/>
    <w:rsid w:val="008E01EE"/>
    <w:rsid w:val="008E1242"/>
    <w:rsid w:val="00914951"/>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C323E"/>
    <w:rsid w:val="00AF030F"/>
    <w:rsid w:val="00AF5AEC"/>
    <w:rsid w:val="00B839B7"/>
    <w:rsid w:val="00B83FB3"/>
    <w:rsid w:val="00B910E1"/>
    <w:rsid w:val="00BA3955"/>
    <w:rsid w:val="00BC0584"/>
    <w:rsid w:val="00BD7BF4"/>
    <w:rsid w:val="00C3671E"/>
    <w:rsid w:val="00C36900"/>
    <w:rsid w:val="00C36B1E"/>
    <w:rsid w:val="00C4571C"/>
    <w:rsid w:val="00C57C70"/>
    <w:rsid w:val="00C63535"/>
    <w:rsid w:val="00C81781"/>
    <w:rsid w:val="00C85361"/>
    <w:rsid w:val="00CD63CE"/>
    <w:rsid w:val="00CE09B1"/>
    <w:rsid w:val="00CE1A9E"/>
    <w:rsid w:val="00CE4E1A"/>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2CE3"/>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3A7E"/>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DE2CE3"/>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ssrdjf</cp:lastModifiedBy>
  <cp:revision>5</cp:revision>
  <cp:lastPrinted>2014-04-01T11:49:00Z</cp:lastPrinted>
  <dcterms:created xsi:type="dcterms:W3CDTF">2018-04-25T14:07:00Z</dcterms:created>
  <dcterms:modified xsi:type="dcterms:W3CDTF">2018-08-06T15:39:00Z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-1903410743</vt:i4>
  </property>
  <property fmtid="{D5CDD505-2E9C-101B-9397-08002B2CF9AE}" pid="3" name="_NewReviewCycle">
    <vt:lpwstr/>
  </property>
  <property fmtid="{D5CDD505-2E9C-101B-9397-08002B2CF9AE}" pid="4" name="_EmailSubject">
    <vt:lpwstr>Info For Senior Support Officer</vt:lpwstr>
  </property>
  <property fmtid="{D5CDD505-2E9C-101B-9397-08002B2CF9AE}" pid="5" name="_AuthorEmail">
    <vt:lpwstr>Katie.Hammond@hartlepool.gov.uk</vt:lpwstr>
  </property>
  <property fmtid="{D5CDD505-2E9C-101B-9397-08002B2CF9AE}" pid="6" name="_AuthorEmailDisplayName">
    <vt:lpwstr>Katie Hammond</vt:lpwstr>
  </property>
  <property fmtid="{D5CDD505-2E9C-101B-9397-08002B2CF9AE}" pid="7" name="_PreviousAdHocReviewCycleID">
    <vt:i4>-2136920871</vt:i4>
  </property>
  <property fmtid="{D5CDD505-2E9C-101B-9397-08002B2CF9AE}" pid="8" name="_ReviewingToolsShownOnce">
    <vt:lpwstr/>
  </property>
</Properties>
</file>