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C03" w:rsidRDefault="00801ECB" w:rsidP="003C6C03">
      <w:r w:rsidRPr="00DA3681">
        <w:rPr>
          <w:rFonts w:cs="Arial"/>
          <w:noProof/>
          <w:szCs w:val="24"/>
          <w:lang w:eastAsia="en-GB"/>
        </w:rPr>
        <w:drawing>
          <wp:anchor distT="0" distB="0" distL="114300" distR="114300" simplePos="0" relativeHeight="251659264" behindDoc="1" locked="0" layoutInCell="1" allowOverlap="1" wp14:anchorId="2D86FD13" wp14:editId="2EA7A063">
            <wp:simplePos x="0" y="0"/>
            <wp:positionH relativeFrom="page">
              <wp:posOffset>2524125</wp:posOffset>
            </wp:positionH>
            <wp:positionV relativeFrom="paragraph">
              <wp:posOffset>0</wp:posOffset>
            </wp:positionV>
            <wp:extent cx="5034280" cy="771525"/>
            <wp:effectExtent l="0" t="0" r="0" b="9525"/>
            <wp:wrapTight wrapText="bothSides">
              <wp:wrapPolygon edited="0">
                <wp:start x="0" y="0"/>
                <wp:lineTo x="0" y="21333"/>
                <wp:lineTo x="21496" y="21333"/>
                <wp:lineTo x="21496" y="0"/>
                <wp:lineTo x="0" y="0"/>
              </wp:wrapPolygon>
            </wp:wrapTight>
            <wp:docPr id="1" name="Picture 1" descr="C:\Users\jon.bell\Desktop\Corp Branding\BrandBar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on.bell\Desktop\Corp Branding\BrandBar Co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342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EFC" w:rsidRDefault="00D91EFC" w:rsidP="0018436E"/>
    <w:p w:rsidR="00611738" w:rsidRDefault="00611738" w:rsidP="00940B0F">
      <w:pPr>
        <w:jc w:val="center"/>
        <w:rPr>
          <w:rFonts w:ascii="Arial" w:eastAsia="Times New Roman" w:hAnsi="Arial" w:cs="Arial"/>
          <w:b/>
          <w:color w:val="000000"/>
          <w:sz w:val="24"/>
          <w:szCs w:val="24"/>
        </w:rPr>
      </w:pPr>
    </w:p>
    <w:p w:rsidR="009B1429" w:rsidRPr="001B6357" w:rsidRDefault="00940B0F" w:rsidP="00940B0F">
      <w:pPr>
        <w:jc w:val="center"/>
        <w:rPr>
          <w:rFonts w:ascii="Arial" w:eastAsia="Times New Roman" w:hAnsi="Arial" w:cs="Arial"/>
          <w:b/>
          <w:color w:val="000000"/>
          <w:sz w:val="24"/>
          <w:szCs w:val="24"/>
        </w:rPr>
      </w:pPr>
      <w:r w:rsidRPr="001B6357">
        <w:rPr>
          <w:rFonts w:ascii="Arial" w:eastAsia="Times New Roman" w:hAnsi="Arial" w:cs="Arial"/>
          <w:b/>
          <w:color w:val="000000"/>
          <w:sz w:val="24"/>
          <w:szCs w:val="24"/>
        </w:rPr>
        <w:t xml:space="preserve">PROJECT MANAGER - </w:t>
      </w:r>
      <w:r w:rsidR="00BC6AAD" w:rsidRPr="001B6357">
        <w:rPr>
          <w:rFonts w:ascii="Arial" w:eastAsia="Times New Roman" w:hAnsi="Arial" w:cs="Arial"/>
          <w:b/>
          <w:color w:val="000000"/>
          <w:sz w:val="24"/>
          <w:szCs w:val="24"/>
        </w:rPr>
        <w:t>HEBBURN CFS</w:t>
      </w:r>
      <w:r w:rsidR="00C866EC" w:rsidRPr="001B6357">
        <w:rPr>
          <w:rFonts w:ascii="Arial" w:eastAsia="Times New Roman" w:hAnsi="Arial" w:cs="Arial"/>
          <w:b/>
          <w:color w:val="000000"/>
          <w:sz w:val="24"/>
          <w:szCs w:val="24"/>
        </w:rPr>
        <w:t xml:space="preserve"> (ESTATES</w:t>
      </w:r>
      <w:r w:rsidR="00BC6AAD" w:rsidRPr="001B6357">
        <w:rPr>
          <w:rFonts w:ascii="Arial" w:eastAsia="Times New Roman" w:hAnsi="Arial" w:cs="Arial"/>
          <w:b/>
          <w:color w:val="000000"/>
          <w:sz w:val="24"/>
          <w:szCs w:val="24"/>
        </w:rPr>
        <w:t xml:space="preserve"> &amp; FACILITIES</w:t>
      </w:r>
      <w:r w:rsidR="00C866EC" w:rsidRPr="001B6357">
        <w:rPr>
          <w:rFonts w:ascii="Arial" w:eastAsia="Times New Roman" w:hAnsi="Arial" w:cs="Arial"/>
          <w:b/>
          <w:color w:val="000000"/>
          <w:sz w:val="24"/>
          <w:szCs w:val="24"/>
        </w:rPr>
        <w:t>)</w:t>
      </w:r>
      <w:r w:rsidR="00A13CAD">
        <w:rPr>
          <w:rFonts w:ascii="Arial" w:eastAsia="Times New Roman" w:hAnsi="Arial" w:cs="Arial"/>
          <w:b/>
          <w:color w:val="000000"/>
          <w:sz w:val="24"/>
          <w:szCs w:val="24"/>
        </w:rPr>
        <w:t xml:space="preserve"> - 24 MONTHS FIXED TERM CONTRACT</w:t>
      </w:r>
    </w:p>
    <w:p w:rsidR="009B1429" w:rsidRPr="001B6357" w:rsidRDefault="007D2B48" w:rsidP="00940B0F">
      <w:pPr>
        <w:spacing w:after="0"/>
        <w:jc w:val="center"/>
        <w:rPr>
          <w:rFonts w:ascii="Arial" w:eastAsia="Times New Roman" w:hAnsi="Arial" w:cs="Arial"/>
          <w:b/>
          <w:color w:val="000000"/>
          <w:sz w:val="24"/>
          <w:szCs w:val="24"/>
        </w:rPr>
      </w:pPr>
      <w:r>
        <w:rPr>
          <w:rFonts w:ascii="Arial" w:eastAsia="Times New Roman" w:hAnsi="Arial" w:cs="Arial"/>
          <w:b/>
          <w:color w:val="000000"/>
          <w:sz w:val="24"/>
          <w:szCs w:val="24"/>
        </w:rPr>
        <w:t>£34,106 POF (SCP 38</w:t>
      </w:r>
      <w:r w:rsidR="00BC6AAD" w:rsidRPr="001B6357">
        <w:rPr>
          <w:rFonts w:ascii="Arial" w:eastAsia="Times New Roman" w:hAnsi="Arial" w:cs="Arial"/>
          <w:b/>
          <w:color w:val="000000"/>
          <w:sz w:val="24"/>
          <w:szCs w:val="24"/>
        </w:rPr>
        <w:t>)</w:t>
      </w:r>
      <w:r w:rsidR="00C866EC" w:rsidRPr="001B6357">
        <w:rPr>
          <w:rFonts w:ascii="Arial" w:eastAsia="Times New Roman" w:hAnsi="Arial" w:cs="Arial"/>
          <w:b/>
          <w:color w:val="000000"/>
          <w:sz w:val="24"/>
          <w:szCs w:val="24"/>
        </w:rPr>
        <w:t xml:space="preserve"> </w:t>
      </w:r>
      <w:r w:rsidR="009B1429" w:rsidRPr="001B6357">
        <w:rPr>
          <w:rFonts w:ascii="Arial" w:eastAsia="Times New Roman" w:hAnsi="Arial" w:cs="Arial"/>
          <w:b/>
          <w:color w:val="000000"/>
          <w:sz w:val="24"/>
          <w:szCs w:val="24"/>
        </w:rPr>
        <w:t>+ Benefits</w:t>
      </w:r>
    </w:p>
    <w:p w:rsidR="009B1429" w:rsidRDefault="009B1429" w:rsidP="00091A87">
      <w:pPr>
        <w:spacing w:after="0"/>
        <w:rPr>
          <w:rFonts w:ascii="Arial" w:eastAsia="Times New Roman" w:hAnsi="Arial" w:cs="Arial"/>
          <w:color w:val="000000"/>
          <w:sz w:val="24"/>
          <w:szCs w:val="24"/>
        </w:rPr>
      </w:pPr>
    </w:p>
    <w:p w:rsidR="00091A87" w:rsidRPr="00D313BE" w:rsidRDefault="00D215D3" w:rsidP="00D313BE">
      <w:pPr>
        <w:spacing w:after="0"/>
        <w:rPr>
          <w:rFonts w:ascii="Arial" w:eastAsia="Times New Roman" w:hAnsi="Arial" w:cs="Arial"/>
          <w:b/>
          <w:color w:val="000000"/>
        </w:rPr>
      </w:pPr>
      <w:r w:rsidRPr="00D313BE">
        <w:rPr>
          <w:rFonts w:ascii="Arial" w:eastAsia="Times New Roman" w:hAnsi="Arial" w:cs="Arial"/>
          <w:color w:val="000000"/>
        </w:rPr>
        <w:t xml:space="preserve">We have an exciting opportunity for a </w:t>
      </w:r>
      <w:r w:rsidR="007C558D" w:rsidRPr="00D313BE">
        <w:rPr>
          <w:rFonts w:ascii="Arial" w:eastAsia="Times New Roman" w:hAnsi="Arial" w:cs="Arial"/>
          <w:color w:val="000000"/>
        </w:rPr>
        <w:t xml:space="preserve">talented and experienced </w:t>
      </w:r>
      <w:r w:rsidR="00BC6AAD" w:rsidRPr="00D313BE">
        <w:rPr>
          <w:rFonts w:ascii="Arial" w:eastAsia="Times New Roman" w:hAnsi="Arial" w:cs="Arial"/>
          <w:color w:val="000000"/>
        </w:rPr>
        <w:t>Construction Professional</w:t>
      </w:r>
      <w:r w:rsidR="00091A87" w:rsidRPr="00D313BE">
        <w:rPr>
          <w:rFonts w:cs="Arial"/>
        </w:rPr>
        <w:t xml:space="preserve"> </w:t>
      </w:r>
      <w:r w:rsidR="00091A87" w:rsidRPr="00D313BE">
        <w:rPr>
          <w:rFonts w:ascii="Arial" w:hAnsi="Arial" w:cs="Arial"/>
        </w:rPr>
        <w:t xml:space="preserve">who is able to demonstrate strong </w:t>
      </w:r>
      <w:r w:rsidR="00BC6AAD" w:rsidRPr="00D313BE">
        <w:rPr>
          <w:rFonts w:ascii="Arial" w:hAnsi="Arial" w:cs="Arial"/>
        </w:rPr>
        <w:t>managerial and project</w:t>
      </w:r>
      <w:r w:rsidR="0039091C" w:rsidRPr="00D313BE">
        <w:rPr>
          <w:rFonts w:ascii="Arial" w:hAnsi="Arial" w:cs="Arial"/>
        </w:rPr>
        <w:t xml:space="preserve"> management</w:t>
      </w:r>
      <w:r w:rsidR="00BC6AAD" w:rsidRPr="00D313BE">
        <w:rPr>
          <w:rFonts w:ascii="Arial" w:hAnsi="Arial" w:cs="Arial"/>
        </w:rPr>
        <w:t xml:space="preserve"> skills.</w:t>
      </w:r>
    </w:p>
    <w:p w:rsidR="009B1429" w:rsidRPr="00D313BE" w:rsidRDefault="00A20111" w:rsidP="008B2EBE">
      <w:pPr>
        <w:spacing w:after="0"/>
        <w:jc w:val="both"/>
        <w:rPr>
          <w:rFonts w:ascii="Arial" w:eastAsia="Times New Roman" w:hAnsi="Arial" w:cs="Arial"/>
          <w:b/>
          <w:color w:val="000000"/>
          <w:sz w:val="24"/>
          <w:szCs w:val="24"/>
        </w:rPr>
      </w:pPr>
      <w:r w:rsidRPr="008F3F7D">
        <w:rPr>
          <w:rFonts w:ascii="Arial" w:eastAsia="Times New Roman" w:hAnsi="Arial" w:cs="Arial"/>
          <w:color w:val="000000"/>
        </w:rPr>
        <w:br/>
      </w:r>
      <w:r w:rsidR="00D215D3" w:rsidRPr="00D313BE">
        <w:rPr>
          <w:rFonts w:ascii="Arial" w:eastAsia="Times New Roman" w:hAnsi="Arial" w:cs="Arial"/>
          <w:b/>
          <w:color w:val="000000"/>
          <w:sz w:val="24"/>
          <w:szCs w:val="24"/>
        </w:rPr>
        <w:t xml:space="preserve">The Role </w:t>
      </w:r>
    </w:p>
    <w:p w:rsidR="008259C1" w:rsidRDefault="00091A87" w:rsidP="00D313BE">
      <w:pPr>
        <w:spacing w:after="0"/>
        <w:rPr>
          <w:rFonts w:ascii="Arial" w:eastAsia="Times New Roman" w:hAnsi="Arial" w:cs="Arial"/>
          <w:color w:val="000000"/>
        </w:rPr>
      </w:pPr>
      <w:r w:rsidRPr="00D313BE">
        <w:rPr>
          <w:rFonts w:ascii="Arial" w:hAnsi="Arial" w:cs="Arial"/>
        </w:rPr>
        <w:t xml:space="preserve">You </w:t>
      </w:r>
      <w:r w:rsidR="00BC6AAD" w:rsidRPr="00D313BE">
        <w:rPr>
          <w:rFonts w:ascii="Arial" w:hAnsi="Arial" w:cs="Arial"/>
        </w:rPr>
        <w:t>will be responsible for ensuring our new community fire station is planned, developed and</w:t>
      </w:r>
      <w:r w:rsidR="00D313BE" w:rsidRPr="00D313BE">
        <w:rPr>
          <w:rFonts w:ascii="Arial" w:hAnsi="Arial" w:cs="Arial"/>
        </w:rPr>
        <w:t xml:space="preserve"> constructed in-line with RIBA s</w:t>
      </w:r>
      <w:r w:rsidR="00BC6AAD" w:rsidRPr="00D313BE">
        <w:rPr>
          <w:rFonts w:ascii="Arial" w:hAnsi="Arial" w:cs="Arial"/>
        </w:rPr>
        <w:t>tages of works guidelines, whilst adhering to Time, Cost and Quality principles</w:t>
      </w:r>
      <w:r w:rsidR="008259C1" w:rsidRPr="00D313BE">
        <w:rPr>
          <w:rFonts w:ascii="Arial" w:eastAsia="Times New Roman" w:hAnsi="Arial" w:cs="Arial"/>
          <w:color w:val="000000"/>
        </w:rPr>
        <w:t xml:space="preserve">. </w:t>
      </w:r>
    </w:p>
    <w:p w:rsidR="00C05792" w:rsidRPr="00C05792" w:rsidRDefault="00C05792" w:rsidP="00C05792">
      <w:pPr>
        <w:pStyle w:val="NormalWeb"/>
        <w:spacing w:after="0" w:afterAutospacing="0"/>
        <w:rPr>
          <w:rFonts w:ascii="Arial" w:hAnsi="Arial" w:cs="Arial"/>
          <w:color w:val="000000"/>
          <w:sz w:val="22"/>
          <w:szCs w:val="22"/>
          <w:lang w:eastAsia="en-US"/>
        </w:rPr>
      </w:pPr>
      <w:r w:rsidRPr="00C05792">
        <w:rPr>
          <w:rFonts w:ascii="Arial" w:hAnsi="Arial" w:cs="Arial"/>
          <w:color w:val="000000"/>
          <w:sz w:val="22"/>
          <w:szCs w:val="22"/>
          <w:lang w:eastAsia="en-US"/>
        </w:rPr>
        <w:t>The Service values and respects the diversity of its employees, and aims to recruit a workforce that represents the communities we serve. We welcome applications irrespective of people’s race, disability, gender, sexual orientation, religion or belief, age, gender identity, marriage and civil partnership, pregnancy and maternity.</w:t>
      </w:r>
    </w:p>
    <w:p w:rsidR="00E06902" w:rsidRPr="00D313BE" w:rsidRDefault="00D215D3" w:rsidP="008B2EBE">
      <w:pPr>
        <w:spacing w:after="0"/>
        <w:jc w:val="both"/>
        <w:rPr>
          <w:rFonts w:ascii="Tahoma" w:eastAsia="Times New Roman" w:hAnsi="Tahoma" w:cs="Tahoma"/>
          <w:color w:val="000000"/>
          <w:sz w:val="24"/>
          <w:szCs w:val="24"/>
        </w:rPr>
      </w:pPr>
      <w:r w:rsidRPr="006539A8">
        <w:rPr>
          <w:rFonts w:ascii="Tahoma" w:eastAsia="Times New Roman" w:hAnsi="Tahoma" w:cs="Tahoma"/>
          <w:color w:val="000000"/>
          <w:sz w:val="24"/>
          <w:szCs w:val="24"/>
        </w:rPr>
        <w:br/>
      </w:r>
      <w:r w:rsidR="003E021E" w:rsidRPr="006539A8">
        <w:rPr>
          <w:rFonts w:ascii="Arial" w:eastAsia="Times New Roman" w:hAnsi="Arial" w:cs="Arial"/>
          <w:b/>
          <w:color w:val="000000"/>
          <w:sz w:val="24"/>
          <w:szCs w:val="24"/>
        </w:rPr>
        <w:t>Required Skills/Experience:</w:t>
      </w:r>
      <w:r w:rsidR="006F17B7" w:rsidRPr="006539A8">
        <w:rPr>
          <w:rFonts w:ascii="Tahoma" w:eastAsia="Times New Roman" w:hAnsi="Tahoma" w:cs="Tahoma"/>
          <w:color w:val="000000"/>
          <w:sz w:val="24"/>
          <w:szCs w:val="24"/>
        </w:rPr>
        <w:t xml:space="preserve"> </w:t>
      </w:r>
      <w:r w:rsidR="003E021E" w:rsidRPr="006539A8">
        <w:rPr>
          <w:rFonts w:ascii="Tahoma" w:eastAsia="Times New Roman" w:hAnsi="Tahoma" w:cs="Tahoma"/>
          <w:color w:val="000000"/>
          <w:sz w:val="24"/>
          <w:szCs w:val="24"/>
        </w:rPr>
        <w:t xml:space="preserve"> </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Experience of working within an estates environment.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 xml:space="preserve">Experience of </w:t>
      </w:r>
      <w:r w:rsidR="004316FB" w:rsidRPr="00D313BE">
        <w:rPr>
          <w:rFonts w:ascii="Arial" w:hAnsi="Arial" w:cs="Arial"/>
        </w:rPr>
        <w:t xml:space="preserve">project </w:t>
      </w:r>
      <w:r w:rsidRPr="00D313BE">
        <w:rPr>
          <w:rFonts w:ascii="Arial" w:hAnsi="Arial" w:cs="Arial"/>
        </w:rPr>
        <w:t>managing and leading capital projects</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Experience of working on the delivery of multi-faceted complex building projects</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 xml:space="preserve">Experience of </w:t>
      </w:r>
      <w:r w:rsidR="004316FB" w:rsidRPr="00D313BE">
        <w:rPr>
          <w:rFonts w:ascii="Arial" w:hAnsi="Arial" w:cs="Arial"/>
        </w:rPr>
        <w:t>p</w:t>
      </w:r>
      <w:r w:rsidRPr="00D313BE">
        <w:rPr>
          <w:rFonts w:ascii="Arial" w:hAnsi="Arial" w:cs="Arial"/>
        </w:rPr>
        <w:t>rogramme,</w:t>
      </w:r>
      <w:r w:rsidR="004316FB" w:rsidRPr="00D313BE">
        <w:rPr>
          <w:rFonts w:ascii="Arial" w:hAnsi="Arial" w:cs="Arial"/>
        </w:rPr>
        <w:t xml:space="preserve"> p</w:t>
      </w:r>
      <w:r w:rsidRPr="00D313BE">
        <w:rPr>
          <w:rFonts w:ascii="Arial" w:hAnsi="Arial" w:cs="Arial"/>
        </w:rPr>
        <w:t>roject</w:t>
      </w:r>
      <w:r w:rsidR="004316FB" w:rsidRPr="00D313BE">
        <w:rPr>
          <w:rFonts w:ascii="Arial" w:hAnsi="Arial" w:cs="Arial"/>
        </w:rPr>
        <w:t xml:space="preserve"> and f</w:t>
      </w:r>
      <w:r w:rsidRPr="00D313BE">
        <w:rPr>
          <w:rFonts w:ascii="Arial" w:hAnsi="Arial" w:cs="Arial"/>
        </w:rPr>
        <w:t>inancial</w:t>
      </w:r>
      <w:r w:rsidR="004316FB" w:rsidRPr="00D313BE">
        <w:rPr>
          <w:rFonts w:ascii="Arial" w:hAnsi="Arial" w:cs="Arial"/>
        </w:rPr>
        <w:t xml:space="preserve"> m</w:t>
      </w:r>
      <w:r w:rsidRPr="00D313BE">
        <w:rPr>
          <w:rFonts w:ascii="Arial" w:hAnsi="Arial" w:cs="Arial"/>
        </w:rPr>
        <w:t>anagement</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Ability to prepare and produce comprehensive reports and documents</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Ability to critically analyse data and information including interpretation of plans</w:t>
      </w:r>
      <w:r w:rsidR="004316FB" w:rsidRPr="00D313BE">
        <w:rPr>
          <w:rFonts w:ascii="Arial" w:hAnsi="Arial" w:cs="Arial"/>
        </w:rPr>
        <w:t>.</w:t>
      </w:r>
      <w:r w:rsidRPr="00D313BE">
        <w:rPr>
          <w:rFonts w:ascii="Arial" w:hAnsi="Arial" w:cs="Arial"/>
        </w:rPr>
        <w:t xml:space="preserve"> </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Demonstrate excellent interpersonal skills to enable liaison at all levels</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Demonstrate effective time management skills to work to conflicting priorities, meet deadlines and targets</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Demonst</w:t>
      </w:r>
      <w:r w:rsidR="004316FB" w:rsidRPr="00D313BE">
        <w:rPr>
          <w:rFonts w:ascii="Arial" w:hAnsi="Arial" w:cs="Arial"/>
        </w:rPr>
        <w:t xml:space="preserve">rate effective problem solving </w:t>
      </w:r>
      <w:r w:rsidRPr="00D313BE">
        <w:rPr>
          <w:rFonts w:ascii="Arial" w:hAnsi="Arial" w:cs="Arial"/>
        </w:rPr>
        <w:t>skills</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Demonstrate effective workload planning</w:t>
      </w:r>
      <w:r w:rsidR="004316FB" w:rsidRPr="00D313BE">
        <w:rPr>
          <w:rFonts w:ascii="Arial" w:hAnsi="Arial" w:cs="Arial"/>
        </w:rPr>
        <w:t>.</w:t>
      </w:r>
    </w:p>
    <w:p w:rsidR="00DD6786" w:rsidRPr="00D313BE" w:rsidRDefault="00DD6786" w:rsidP="00DD6786">
      <w:pPr>
        <w:pStyle w:val="ListParagraph"/>
        <w:numPr>
          <w:ilvl w:val="0"/>
          <w:numId w:val="2"/>
        </w:numPr>
        <w:jc w:val="both"/>
        <w:rPr>
          <w:rFonts w:ascii="Arial" w:eastAsia="Times New Roman" w:hAnsi="Arial" w:cs="Arial"/>
          <w:color w:val="000000"/>
        </w:rPr>
      </w:pPr>
      <w:r w:rsidRPr="00D313BE">
        <w:rPr>
          <w:rFonts w:ascii="Arial" w:hAnsi="Arial" w:cs="Arial"/>
        </w:rPr>
        <w:t>Demonstrate well de</w:t>
      </w:r>
      <w:r w:rsidR="004316FB" w:rsidRPr="00D313BE">
        <w:rPr>
          <w:rFonts w:ascii="Arial" w:hAnsi="Arial" w:cs="Arial"/>
        </w:rPr>
        <w:t xml:space="preserve">veloped IT skills including </w:t>
      </w:r>
      <w:r w:rsidRPr="00D313BE">
        <w:rPr>
          <w:rFonts w:ascii="Arial" w:hAnsi="Arial" w:cs="Arial"/>
        </w:rPr>
        <w:t>packages bespoke to estates management</w:t>
      </w:r>
      <w:r w:rsidR="004316FB" w:rsidRPr="00D313BE">
        <w:rPr>
          <w:rFonts w:ascii="Arial" w:hAnsi="Arial" w:cs="Arial"/>
        </w:rPr>
        <w:t xml:space="preserve"> </w:t>
      </w:r>
      <w:r w:rsidR="00326C5B" w:rsidRPr="00D313BE">
        <w:rPr>
          <w:rFonts w:ascii="Arial" w:hAnsi="Arial" w:cs="Arial"/>
        </w:rPr>
        <w:t>i.e.</w:t>
      </w:r>
      <w:r w:rsidR="004316FB" w:rsidRPr="00D313BE">
        <w:rPr>
          <w:rFonts w:ascii="Arial" w:hAnsi="Arial" w:cs="Arial"/>
        </w:rPr>
        <w:t xml:space="preserve"> AutoCAD</w:t>
      </w:r>
    </w:p>
    <w:p w:rsidR="00DD6786" w:rsidRPr="00D313BE" w:rsidRDefault="00DD6786" w:rsidP="004316FB">
      <w:pPr>
        <w:pStyle w:val="ListParagraph"/>
        <w:numPr>
          <w:ilvl w:val="0"/>
          <w:numId w:val="2"/>
        </w:numPr>
        <w:jc w:val="both"/>
        <w:rPr>
          <w:rFonts w:ascii="Arial" w:eastAsia="Times New Roman" w:hAnsi="Arial" w:cs="Arial"/>
          <w:color w:val="000000"/>
        </w:rPr>
      </w:pPr>
      <w:r w:rsidRPr="00D313BE">
        <w:rPr>
          <w:rFonts w:ascii="Arial" w:hAnsi="Arial" w:cs="Arial"/>
        </w:rPr>
        <w:t>Work on own initiative and as part of a team</w:t>
      </w:r>
    </w:p>
    <w:p w:rsidR="00700624" w:rsidRDefault="00700624" w:rsidP="00D345A2">
      <w:pPr>
        <w:pStyle w:val="ListParagraph"/>
        <w:spacing w:after="0"/>
        <w:ind w:left="0"/>
        <w:rPr>
          <w:rFonts w:ascii="Arial" w:eastAsia="Times New Roman" w:hAnsi="Arial" w:cs="Arial"/>
          <w:b/>
          <w:color w:val="000000"/>
          <w:sz w:val="24"/>
          <w:szCs w:val="24"/>
        </w:rPr>
      </w:pPr>
    </w:p>
    <w:p w:rsidR="00D345A2" w:rsidRPr="00023214" w:rsidRDefault="00D345A2" w:rsidP="00D345A2">
      <w:pPr>
        <w:pStyle w:val="ListParagraph"/>
        <w:spacing w:after="0"/>
        <w:ind w:left="0"/>
        <w:rPr>
          <w:rFonts w:ascii="Arial" w:eastAsia="Times New Roman" w:hAnsi="Arial" w:cs="Arial"/>
          <w:b/>
          <w:color w:val="000000"/>
          <w:sz w:val="24"/>
          <w:szCs w:val="24"/>
        </w:rPr>
      </w:pPr>
      <w:r w:rsidRPr="00023214">
        <w:rPr>
          <w:rFonts w:ascii="Arial" w:eastAsia="Times New Roman" w:hAnsi="Arial" w:cs="Arial"/>
          <w:b/>
          <w:color w:val="000000"/>
          <w:sz w:val="24"/>
          <w:szCs w:val="24"/>
        </w:rPr>
        <w:t>What we can offer you</w:t>
      </w:r>
    </w:p>
    <w:p w:rsidR="00C05792" w:rsidRPr="00C05792" w:rsidRDefault="00D345A2" w:rsidP="00C05792">
      <w:pPr>
        <w:pStyle w:val="ListParagraph"/>
        <w:spacing w:after="0"/>
        <w:ind w:left="0"/>
        <w:rPr>
          <w:rFonts w:ascii="Arial" w:eastAsia="Times New Roman" w:hAnsi="Arial" w:cs="Arial"/>
          <w:color w:val="000000"/>
        </w:rPr>
      </w:pPr>
      <w:r w:rsidRPr="00D313BE">
        <w:rPr>
          <w:rFonts w:ascii="Arial" w:eastAsia="Times New Roman" w:hAnsi="Arial" w:cs="Arial"/>
          <w:color w:val="000000"/>
        </w:rPr>
        <w:t xml:space="preserve">Tyne and Wear Fire and Rescue Service Headquarters are based in a purpose build office in Washington, with ample free parking and easy access from the A1 and A19. On site </w:t>
      </w:r>
      <w:r w:rsidR="007B5525" w:rsidRPr="00D313BE">
        <w:rPr>
          <w:rFonts w:ascii="Arial" w:eastAsia="Times New Roman" w:hAnsi="Arial" w:cs="Arial"/>
          <w:color w:val="000000"/>
        </w:rPr>
        <w:t>facilities,</w:t>
      </w:r>
      <w:r w:rsidRPr="00D313BE">
        <w:rPr>
          <w:rFonts w:ascii="Arial" w:eastAsia="Times New Roman" w:hAnsi="Arial" w:cs="Arial"/>
          <w:color w:val="000000"/>
        </w:rPr>
        <w:t xml:space="preserve"> include catering facilities and an onsite gym. </w:t>
      </w:r>
      <w:r w:rsidR="00C05792" w:rsidRPr="00C05792">
        <w:rPr>
          <w:rFonts w:ascii="Arial" w:eastAsia="Times New Roman" w:hAnsi="Arial" w:cs="Arial"/>
          <w:color w:val="000000"/>
        </w:rPr>
        <w:t xml:space="preserve">The role also benefits from an attractive package, including up to 22 days holiday and public holidays, Local Government Pension Scheme and access to a range of social and volunteering opportunities. </w:t>
      </w:r>
    </w:p>
    <w:p w:rsidR="00D313BE" w:rsidRDefault="00D313BE" w:rsidP="00C05792">
      <w:pPr>
        <w:pStyle w:val="ListParagraph"/>
        <w:spacing w:after="0"/>
        <w:ind w:left="0"/>
        <w:rPr>
          <w:rFonts w:ascii="Arial" w:eastAsia="Times New Roman" w:hAnsi="Arial" w:cs="Arial"/>
          <w:color w:val="000000"/>
          <w:sz w:val="24"/>
          <w:szCs w:val="24"/>
        </w:rPr>
      </w:pPr>
    </w:p>
    <w:p w:rsidR="00D345A2" w:rsidRPr="00940B0F" w:rsidRDefault="007B5525" w:rsidP="00D313BE">
      <w:pPr>
        <w:rPr>
          <w:rFonts w:ascii="Arial" w:eastAsia="Times New Roman" w:hAnsi="Arial" w:cs="Arial"/>
        </w:rPr>
      </w:pPr>
      <w:r w:rsidRPr="00D313BE">
        <w:rPr>
          <w:rFonts w:ascii="Arial" w:eastAsia="Times New Roman" w:hAnsi="Arial" w:cs="Arial"/>
          <w:b/>
          <w:color w:val="000000"/>
        </w:rPr>
        <w:t>Closing date:</w:t>
      </w:r>
      <w:r w:rsidRPr="00D313BE">
        <w:rPr>
          <w:rFonts w:ascii="Arial" w:eastAsia="Times New Roman" w:hAnsi="Arial" w:cs="Arial"/>
          <w:color w:val="000000"/>
        </w:rPr>
        <w:t xml:space="preserve"> </w:t>
      </w:r>
      <w:r w:rsidR="00614659">
        <w:rPr>
          <w:rFonts w:ascii="Arial" w:eastAsia="Times New Roman" w:hAnsi="Arial" w:cs="Arial"/>
        </w:rPr>
        <w:t xml:space="preserve">22 </w:t>
      </w:r>
      <w:r w:rsidR="00D313BE" w:rsidRPr="00D313BE">
        <w:rPr>
          <w:rFonts w:ascii="Arial" w:eastAsia="Times New Roman" w:hAnsi="Arial" w:cs="Arial"/>
        </w:rPr>
        <w:t>August 2018</w:t>
      </w:r>
      <w:r w:rsidR="00614659">
        <w:rPr>
          <w:rFonts w:ascii="Arial" w:eastAsia="Times New Roman" w:hAnsi="Arial" w:cs="Arial"/>
        </w:rPr>
        <w:t>, 17:00 hours -</w:t>
      </w:r>
      <w:r w:rsidR="00D313BE" w:rsidRPr="00D313BE">
        <w:rPr>
          <w:rFonts w:ascii="Arial" w:eastAsia="Times New Roman" w:hAnsi="Arial" w:cs="Arial"/>
        </w:rPr>
        <w:t xml:space="preserve"> </w:t>
      </w:r>
      <w:r w:rsidR="00D313BE" w:rsidRPr="00D313BE">
        <w:rPr>
          <w:rFonts w:ascii="Arial" w:eastAsia="Times New Roman" w:hAnsi="Arial" w:cs="Arial"/>
          <w:b/>
        </w:rPr>
        <w:t>Interviews:</w:t>
      </w:r>
      <w:r w:rsidR="00611738">
        <w:rPr>
          <w:rFonts w:ascii="Arial" w:eastAsia="Times New Roman" w:hAnsi="Arial" w:cs="Arial"/>
        </w:rPr>
        <w:t xml:space="preserve"> </w:t>
      </w:r>
      <w:r w:rsidR="00614659">
        <w:rPr>
          <w:rFonts w:ascii="Arial" w:eastAsia="Times New Roman" w:hAnsi="Arial" w:cs="Arial"/>
        </w:rPr>
        <w:t>4</w:t>
      </w:r>
      <w:r w:rsidR="00D313BE" w:rsidRPr="00D313BE">
        <w:rPr>
          <w:rFonts w:ascii="Arial" w:eastAsia="Times New Roman" w:hAnsi="Arial" w:cs="Arial"/>
        </w:rPr>
        <w:t xml:space="preserve"> September 2018</w:t>
      </w:r>
    </w:p>
    <w:p w:rsidR="00D345A2" w:rsidRPr="00D313BE" w:rsidRDefault="00D313BE" w:rsidP="00D313BE">
      <w:pPr>
        <w:rPr>
          <w:rFonts w:ascii="Arial" w:eastAsia="Times New Roman" w:hAnsi="Arial" w:cs="Arial"/>
          <w:color w:val="000000"/>
        </w:rPr>
      </w:pPr>
      <w:r>
        <w:rPr>
          <w:noProof/>
          <w:lang w:eastAsia="en-GB"/>
        </w:rPr>
        <w:drawing>
          <wp:inline distT="0" distB="0" distL="0" distR="0" wp14:anchorId="4B97EC8E" wp14:editId="1E5AEC6A">
            <wp:extent cx="5731510" cy="770326"/>
            <wp:effectExtent l="0" t="0" r="2540" b="0"/>
            <wp:docPr id="4" name="Picture 4" descr="C:\Users\sue.hewitt\AppData\Local\Microsoft\Windows\INetCache\Content.Word\Awards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hewitt\AppData\Local\Microsoft\Windows\INetCache\Content.Word\Awards 201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770326"/>
                    </a:xfrm>
                    <a:prstGeom prst="rect">
                      <a:avLst/>
                    </a:prstGeom>
                    <a:noFill/>
                    <a:ln>
                      <a:noFill/>
                    </a:ln>
                  </pic:spPr>
                </pic:pic>
              </a:graphicData>
            </a:graphic>
          </wp:inline>
        </w:drawing>
      </w:r>
    </w:p>
    <w:p w:rsidR="00801ECB" w:rsidRDefault="00801ECB">
      <w:pPr>
        <w:rPr>
          <w:sz w:val="24"/>
          <w:szCs w:val="24"/>
        </w:rPr>
      </w:pPr>
      <w:bookmarkStart w:id="0" w:name="_GoBack"/>
      <w:bookmarkEnd w:id="0"/>
    </w:p>
    <w:p w:rsidR="00801ECB" w:rsidRDefault="00801ECB">
      <w:pPr>
        <w:rPr>
          <w:sz w:val="24"/>
          <w:szCs w:val="24"/>
        </w:rPr>
      </w:pPr>
    </w:p>
    <w:p w:rsidR="00801ECB" w:rsidRDefault="00801ECB">
      <w:pPr>
        <w:rPr>
          <w:sz w:val="24"/>
          <w:szCs w:val="24"/>
        </w:rPr>
      </w:pPr>
    </w:p>
    <w:p w:rsidR="00801ECB" w:rsidRDefault="00801ECB">
      <w:pPr>
        <w:rPr>
          <w:sz w:val="24"/>
          <w:szCs w:val="24"/>
        </w:rPr>
      </w:pPr>
    </w:p>
    <w:sectPr w:rsidR="00801ECB" w:rsidSect="00D313B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3BE" w:rsidRDefault="00D313BE" w:rsidP="00D313BE">
      <w:pPr>
        <w:spacing w:after="0" w:line="240" w:lineRule="auto"/>
      </w:pPr>
      <w:r>
        <w:separator/>
      </w:r>
    </w:p>
  </w:endnote>
  <w:endnote w:type="continuationSeparator" w:id="0">
    <w:p w:rsidR="00D313BE" w:rsidRDefault="00D313BE" w:rsidP="00D31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3BE" w:rsidRDefault="00D313BE" w:rsidP="00D313BE">
      <w:pPr>
        <w:spacing w:after="0" w:line="240" w:lineRule="auto"/>
      </w:pPr>
      <w:r>
        <w:separator/>
      </w:r>
    </w:p>
  </w:footnote>
  <w:footnote w:type="continuationSeparator" w:id="0">
    <w:p w:rsidR="00D313BE" w:rsidRDefault="00D313BE" w:rsidP="00D313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062"/>
    <w:multiLevelType w:val="hybridMultilevel"/>
    <w:tmpl w:val="8530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B0FD3"/>
    <w:multiLevelType w:val="hybridMultilevel"/>
    <w:tmpl w:val="D4E03D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6674E0"/>
    <w:multiLevelType w:val="hybridMultilevel"/>
    <w:tmpl w:val="E4CADB36"/>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2BD41C21"/>
    <w:multiLevelType w:val="hybridMultilevel"/>
    <w:tmpl w:val="7B7A780C"/>
    <w:lvl w:ilvl="0" w:tplc="C83A12D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07BB"/>
    <w:multiLevelType w:val="multilevel"/>
    <w:tmpl w:val="A5949434"/>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6A2373"/>
    <w:multiLevelType w:val="hybridMultilevel"/>
    <w:tmpl w:val="606C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9A5195"/>
    <w:multiLevelType w:val="hybridMultilevel"/>
    <w:tmpl w:val="655A9C74"/>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CB"/>
    <w:rsid w:val="000534C7"/>
    <w:rsid w:val="00091A87"/>
    <w:rsid w:val="0016635A"/>
    <w:rsid w:val="0018436E"/>
    <w:rsid w:val="001B6357"/>
    <w:rsid w:val="00247D8E"/>
    <w:rsid w:val="00251375"/>
    <w:rsid w:val="0026385A"/>
    <w:rsid w:val="0027382B"/>
    <w:rsid w:val="00283E89"/>
    <w:rsid w:val="002962DC"/>
    <w:rsid w:val="002C0482"/>
    <w:rsid w:val="00326C5B"/>
    <w:rsid w:val="00384334"/>
    <w:rsid w:val="0039091C"/>
    <w:rsid w:val="003C6C03"/>
    <w:rsid w:val="003E021E"/>
    <w:rsid w:val="003F6D6C"/>
    <w:rsid w:val="004160FC"/>
    <w:rsid w:val="004316FB"/>
    <w:rsid w:val="00464278"/>
    <w:rsid w:val="004C200F"/>
    <w:rsid w:val="00611738"/>
    <w:rsid w:val="00614659"/>
    <w:rsid w:val="006539A8"/>
    <w:rsid w:val="00666680"/>
    <w:rsid w:val="006719D5"/>
    <w:rsid w:val="006C5ED9"/>
    <w:rsid w:val="006F17B7"/>
    <w:rsid w:val="00700624"/>
    <w:rsid w:val="007B5525"/>
    <w:rsid w:val="007C558D"/>
    <w:rsid w:val="007D2B48"/>
    <w:rsid w:val="00801ECB"/>
    <w:rsid w:val="008259C1"/>
    <w:rsid w:val="008B2EBE"/>
    <w:rsid w:val="008F3F7D"/>
    <w:rsid w:val="00940B0F"/>
    <w:rsid w:val="009862A8"/>
    <w:rsid w:val="009B1429"/>
    <w:rsid w:val="00A13CAD"/>
    <w:rsid w:val="00A20111"/>
    <w:rsid w:val="00A24D23"/>
    <w:rsid w:val="00B374BA"/>
    <w:rsid w:val="00B763BD"/>
    <w:rsid w:val="00BC6AAD"/>
    <w:rsid w:val="00BE6B6E"/>
    <w:rsid w:val="00BF226C"/>
    <w:rsid w:val="00C05792"/>
    <w:rsid w:val="00C37650"/>
    <w:rsid w:val="00C843FB"/>
    <w:rsid w:val="00C866EC"/>
    <w:rsid w:val="00D215D3"/>
    <w:rsid w:val="00D313BE"/>
    <w:rsid w:val="00D345A2"/>
    <w:rsid w:val="00D75CCE"/>
    <w:rsid w:val="00D91EFC"/>
    <w:rsid w:val="00DD6786"/>
    <w:rsid w:val="00DE78B6"/>
    <w:rsid w:val="00E06902"/>
    <w:rsid w:val="00E2487F"/>
    <w:rsid w:val="00E31055"/>
    <w:rsid w:val="00FF5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0081"/>
  <w15:docId w15:val="{61B62763-0CC7-404F-ADB0-FFEE2227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1E"/>
    <w:pPr>
      <w:ind w:left="720"/>
      <w:contextualSpacing/>
    </w:pPr>
  </w:style>
  <w:style w:type="character" w:styleId="Hyperlink">
    <w:name w:val="Hyperlink"/>
    <w:basedOn w:val="DefaultParagraphFont"/>
    <w:uiPriority w:val="99"/>
    <w:unhideWhenUsed/>
    <w:rsid w:val="002962DC"/>
    <w:rPr>
      <w:color w:val="0000FF" w:themeColor="hyperlink"/>
      <w:u w:val="single"/>
    </w:rPr>
  </w:style>
  <w:style w:type="paragraph" w:customStyle="1" w:styleId="Default">
    <w:name w:val="Default"/>
    <w:rsid w:val="002962DC"/>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00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624"/>
    <w:rPr>
      <w:rFonts w:ascii="Tahoma" w:hAnsi="Tahoma" w:cs="Tahoma"/>
      <w:sz w:val="16"/>
      <w:szCs w:val="16"/>
    </w:rPr>
  </w:style>
  <w:style w:type="paragraph" w:styleId="Header">
    <w:name w:val="header"/>
    <w:basedOn w:val="Normal"/>
    <w:link w:val="HeaderChar"/>
    <w:uiPriority w:val="99"/>
    <w:unhideWhenUsed/>
    <w:rsid w:val="00D31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13BE"/>
  </w:style>
  <w:style w:type="paragraph" w:styleId="Footer">
    <w:name w:val="footer"/>
    <w:basedOn w:val="Normal"/>
    <w:link w:val="FooterChar"/>
    <w:uiPriority w:val="99"/>
    <w:unhideWhenUsed/>
    <w:rsid w:val="00D31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13BE"/>
  </w:style>
  <w:style w:type="paragraph" w:styleId="NormalWeb">
    <w:name w:val="Normal (Web)"/>
    <w:basedOn w:val="Normal"/>
    <w:uiPriority w:val="99"/>
    <w:semiHidden/>
    <w:unhideWhenUsed/>
    <w:rsid w:val="00C05792"/>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38084">
      <w:bodyDiv w:val="1"/>
      <w:marLeft w:val="0"/>
      <w:marRight w:val="0"/>
      <w:marTop w:val="0"/>
      <w:marBottom w:val="0"/>
      <w:divBdr>
        <w:top w:val="none" w:sz="0" w:space="0" w:color="auto"/>
        <w:left w:val="none" w:sz="0" w:space="0" w:color="auto"/>
        <w:bottom w:val="none" w:sz="0" w:space="0" w:color="auto"/>
        <w:right w:val="none" w:sz="0" w:space="0" w:color="auto"/>
      </w:divBdr>
    </w:div>
    <w:div w:id="161647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1236-9A71-4E40-AAE1-383DE1B1B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Department</dc:creator>
  <cp:lastModifiedBy>Gemma White</cp:lastModifiedBy>
  <cp:revision>8</cp:revision>
  <cp:lastPrinted>2017-02-04T13:01:00Z</cp:lastPrinted>
  <dcterms:created xsi:type="dcterms:W3CDTF">2018-08-03T14:22:00Z</dcterms:created>
  <dcterms:modified xsi:type="dcterms:W3CDTF">2018-08-22T13:09:00Z</dcterms:modified>
</cp:coreProperties>
</file>