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4D" w:rsidRDefault="00B5454D" w:rsidP="00B94359"/>
    <w:p w:rsidR="00CB1841" w:rsidRDefault="00CB1841" w:rsidP="00B94359"/>
    <w:tbl>
      <w:tblPr>
        <w:tblpPr w:leftFromText="180" w:rightFromText="180" w:vertAnchor="text" w:horzAnchor="margin" w:tblpXSpec="center" w:tblpY="5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7479"/>
      </w:tblGrid>
      <w:tr w:rsidR="00007A72" w:rsidRPr="00463A12" w:rsidTr="00463A12">
        <w:tc>
          <w:tcPr>
            <w:tcW w:w="2421" w:type="dxa"/>
            <w:shd w:val="clear" w:color="auto" w:fill="auto"/>
          </w:tcPr>
          <w:p w:rsidR="00007A72" w:rsidRPr="00463A12" w:rsidRDefault="00007A72" w:rsidP="00463A12">
            <w:pPr>
              <w:rPr>
                <w:rFonts w:ascii="Calibri" w:hAnsi="Calibri"/>
                <w:b/>
                <w:sz w:val="22"/>
                <w:szCs w:val="22"/>
              </w:rPr>
            </w:pPr>
            <w:r w:rsidRPr="00463A12">
              <w:rPr>
                <w:rFonts w:ascii="Calibri" w:hAnsi="Calibri"/>
                <w:b/>
                <w:sz w:val="22"/>
                <w:szCs w:val="22"/>
              </w:rPr>
              <w:t>Job Title</w:t>
            </w:r>
          </w:p>
        </w:tc>
        <w:tc>
          <w:tcPr>
            <w:tcW w:w="7479" w:type="dxa"/>
            <w:shd w:val="clear" w:color="auto" w:fill="auto"/>
          </w:tcPr>
          <w:p w:rsidR="002F649B" w:rsidRDefault="002F649B" w:rsidP="00463A12">
            <w:pPr>
              <w:rPr>
                <w:rFonts w:ascii="Calibri" w:hAnsi="Calibri"/>
                <w:bCs/>
                <w:sz w:val="22"/>
                <w:szCs w:val="22"/>
              </w:rPr>
            </w:pPr>
            <w:r>
              <w:rPr>
                <w:rFonts w:ascii="Calibri" w:hAnsi="Calibri"/>
                <w:bCs/>
                <w:sz w:val="22"/>
                <w:szCs w:val="22"/>
              </w:rPr>
              <w:t>West Cornforth Primary School</w:t>
            </w:r>
          </w:p>
          <w:p w:rsidR="00007A72" w:rsidRPr="00707B34" w:rsidRDefault="009E277A" w:rsidP="00463A12">
            <w:pPr>
              <w:rPr>
                <w:rFonts w:ascii="Calibri" w:hAnsi="Calibri"/>
                <w:bCs/>
                <w:sz w:val="22"/>
                <w:szCs w:val="22"/>
              </w:rPr>
            </w:pPr>
            <w:r w:rsidRPr="00707B34">
              <w:rPr>
                <w:rFonts w:ascii="Calibri" w:hAnsi="Calibri"/>
                <w:bCs/>
                <w:sz w:val="22"/>
                <w:szCs w:val="22"/>
              </w:rPr>
              <w:t>Lunchtime Supervisor</w:t>
            </w:r>
          </w:p>
          <w:p w:rsidR="00007A72" w:rsidRPr="001F347F" w:rsidRDefault="00007A72" w:rsidP="00463A12">
            <w:pPr>
              <w:rPr>
                <w:rFonts w:ascii="Calibri" w:hAnsi="Calibri"/>
                <w:bCs/>
                <w:color w:val="FF0000"/>
                <w:sz w:val="22"/>
                <w:szCs w:val="22"/>
              </w:rPr>
            </w:pPr>
          </w:p>
        </w:tc>
      </w:tr>
      <w:tr w:rsidR="00007A72" w:rsidRPr="00463A12" w:rsidTr="00463A12">
        <w:tc>
          <w:tcPr>
            <w:tcW w:w="2421" w:type="dxa"/>
            <w:shd w:val="clear" w:color="auto" w:fill="auto"/>
          </w:tcPr>
          <w:p w:rsidR="00007A72" w:rsidRPr="00463A12" w:rsidRDefault="00007A72" w:rsidP="00463A12">
            <w:pPr>
              <w:rPr>
                <w:rFonts w:ascii="Calibri" w:hAnsi="Calibri"/>
                <w:b/>
                <w:sz w:val="22"/>
                <w:szCs w:val="22"/>
              </w:rPr>
            </w:pPr>
            <w:r w:rsidRPr="00463A12">
              <w:rPr>
                <w:rFonts w:ascii="Calibri" w:hAnsi="Calibri"/>
                <w:b/>
                <w:sz w:val="22"/>
                <w:szCs w:val="22"/>
              </w:rPr>
              <w:t xml:space="preserve">Required </w:t>
            </w:r>
          </w:p>
          <w:p w:rsidR="00007A72" w:rsidRPr="00463A12" w:rsidRDefault="00007A72" w:rsidP="00463A12">
            <w:pPr>
              <w:rPr>
                <w:rFonts w:ascii="Calibri" w:hAnsi="Calibri"/>
                <w:b/>
                <w:sz w:val="22"/>
                <w:szCs w:val="22"/>
              </w:rPr>
            </w:pPr>
          </w:p>
        </w:tc>
        <w:tc>
          <w:tcPr>
            <w:tcW w:w="7479" w:type="dxa"/>
            <w:shd w:val="clear" w:color="auto" w:fill="auto"/>
          </w:tcPr>
          <w:p w:rsidR="00CB1841" w:rsidRPr="002F649B" w:rsidRDefault="00CB1841" w:rsidP="00463A12">
            <w:pPr>
              <w:pStyle w:val="Title"/>
              <w:jc w:val="left"/>
              <w:rPr>
                <w:rFonts w:ascii="Calibri" w:hAnsi="Calibri"/>
                <w:b w:val="0"/>
                <w:i w:val="0"/>
                <w:sz w:val="22"/>
                <w:szCs w:val="22"/>
                <w:lang w:val="en-GB"/>
              </w:rPr>
            </w:pPr>
            <w:r>
              <w:rPr>
                <w:rFonts w:ascii="Calibri" w:hAnsi="Calibri"/>
                <w:b w:val="0"/>
                <w:i w:val="0"/>
                <w:sz w:val="22"/>
                <w:szCs w:val="22"/>
                <w:lang w:val="en-GB"/>
              </w:rPr>
              <w:t>October 29</w:t>
            </w:r>
            <w:r w:rsidRPr="00CB1841">
              <w:rPr>
                <w:rFonts w:ascii="Calibri" w:hAnsi="Calibri"/>
                <w:b w:val="0"/>
                <w:i w:val="0"/>
                <w:sz w:val="22"/>
                <w:szCs w:val="22"/>
                <w:vertAlign w:val="superscript"/>
                <w:lang w:val="en-GB"/>
              </w:rPr>
              <w:t>th</w:t>
            </w:r>
            <w:r>
              <w:rPr>
                <w:rFonts w:ascii="Calibri" w:hAnsi="Calibri"/>
                <w:b w:val="0"/>
                <w:i w:val="0"/>
                <w:sz w:val="22"/>
                <w:szCs w:val="22"/>
                <w:lang w:val="en-GB"/>
              </w:rPr>
              <w:t xml:space="preserve"> 2018</w:t>
            </w:r>
          </w:p>
        </w:tc>
      </w:tr>
      <w:tr w:rsidR="00007A72" w:rsidRPr="00463A12" w:rsidTr="00463A12">
        <w:tc>
          <w:tcPr>
            <w:tcW w:w="2421" w:type="dxa"/>
            <w:shd w:val="clear" w:color="auto" w:fill="auto"/>
          </w:tcPr>
          <w:p w:rsidR="00007A72" w:rsidRPr="00463A12" w:rsidRDefault="00007A72" w:rsidP="00463A12">
            <w:pPr>
              <w:rPr>
                <w:rFonts w:ascii="Calibri" w:hAnsi="Calibri"/>
                <w:b/>
                <w:sz w:val="22"/>
                <w:szCs w:val="22"/>
              </w:rPr>
            </w:pPr>
            <w:r w:rsidRPr="00463A12">
              <w:rPr>
                <w:rFonts w:ascii="Calibri" w:hAnsi="Calibri"/>
                <w:b/>
                <w:sz w:val="22"/>
                <w:szCs w:val="22"/>
              </w:rPr>
              <w:t>Grade / Salary Range</w:t>
            </w:r>
          </w:p>
          <w:p w:rsidR="00007A72" w:rsidRPr="00463A12" w:rsidRDefault="00007A72" w:rsidP="00463A12">
            <w:pPr>
              <w:rPr>
                <w:rFonts w:ascii="Calibri" w:hAnsi="Calibri"/>
                <w:b/>
                <w:sz w:val="22"/>
                <w:szCs w:val="22"/>
              </w:rPr>
            </w:pPr>
          </w:p>
        </w:tc>
        <w:tc>
          <w:tcPr>
            <w:tcW w:w="7479" w:type="dxa"/>
            <w:shd w:val="clear" w:color="auto" w:fill="auto"/>
          </w:tcPr>
          <w:p w:rsidR="00007A72" w:rsidRPr="002F649B" w:rsidRDefault="00007A72" w:rsidP="00463A12">
            <w:pPr>
              <w:pStyle w:val="Title"/>
              <w:jc w:val="left"/>
              <w:rPr>
                <w:rFonts w:ascii="Calibri" w:hAnsi="Calibri"/>
                <w:b w:val="0"/>
                <w:i w:val="0"/>
                <w:sz w:val="22"/>
                <w:szCs w:val="22"/>
                <w:lang w:val="en-GB"/>
              </w:rPr>
            </w:pPr>
            <w:r w:rsidRPr="002F649B">
              <w:rPr>
                <w:rFonts w:ascii="Calibri" w:hAnsi="Calibri"/>
                <w:b w:val="0"/>
                <w:i w:val="0"/>
                <w:sz w:val="22"/>
                <w:szCs w:val="22"/>
                <w:lang w:val="en-GB"/>
              </w:rPr>
              <w:t>Gr</w:t>
            </w:r>
            <w:r w:rsidR="002F649B">
              <w:rPr>
                <w:rFonts w:ascii="Calibri" w:hAnsi="Calibri"/>
                <w:b w:val="0"/>
                <w:i w:val="0"/>
                <w:sz w:val="22"/>
                <w:szCs w:val="22"/>
                <w:lang w:val="en-GB"/>
              </w:rPr>
              <w:t>ade 1</w:t>
            </w:r>
            <w:r w:rsidR="0040002D">
              <w:rPr>
                <w:rFonts w:ascii="Calibri" w:hAnsi="Calibri"/>
                <w:b w:val="0"/>
                <w:i w:val="0"/>
                <w:sz w:val="22"/>
                <w:szCs w:val="22"/>
                <w:lang w:val="en-GB"/>
              </w:rPr>
              <w:t xml:space="preserve"> / Point 10-11 / £16,863-£17,007</w:t>
            </w:r>
            <w:r w:rsidRPr="002F649B">
              <w:rPr>
                <w:rFonts w:ascii="Calibri" w:hAnsi="Calibri"/>
                <w:b w:val="0"/>
                <w:i w:val="0"/>
                <w:sz w:val="22"/>
                <w:szCs w:val="22"/>
                <w:lang w:val="en-GB"/>
              </w:rPr>
              <w:t xml:space="preserve"> pro rata</w:t>
            </w:r>
          </w:p>
        </w:tc>
      </w:tr>
      <w:tr w:rsidR="00007A72" w:rsidRPr="00463A12" w:rsidTr="00463A12">
        <w:tc>
          <w:tcPr>
            <w:tcW w:w="2421" w:type="dxa"/>
            <w:shd w:val="clear" w:color="auto" w:fill="auto"/>
          </w:tcPr>
          <w:p w:rsidR="00007A72" w:rsidRPr="00463A12" w:rsidRDefault="00007A72" w:rsidP="00463A12">
            <w:pPr>
              <w:rPr>
                <w:rFonts w:ascii="Calibri" w:hAnsi="Calibri"/>
                <w:b/>
                <w:sz w:val="22"/>
                <w:szCs w:val="22"/>
              </w:rPr>
            </w:pPr>
            <w:r w:rsidRPr="00463A12">
              <w:rPr>
                <w:rFonts w:ascii="Calibri" w:hAnsi="Calibri"/>
                <w:b/>
                <w:sz w:val="22"/>
                <w:szCs w:val="22"/>
              </w:rPr>
              <w:t>Contract Type</w:t>
            </w:r>
          </w:p>
          <w:p w:rsidR="00007A72" w:rsidRPr="00463A12" w:rsidRDefault="00007A72" w:rsidP="00463A12">
            <w:pPr>
              <w:rPr>
                <w:rFonts w:ascii="Calibri" w:hAnsi="Calibri"/>
                <w:b/>
                <w:sz w:val="22"/>
                <w:szCs w:val="22"/>
              </w:rPr>
            </w:pPr>
          </w:p>
        </w:tc>
        <w:tc>
          <w:tcPr>
            <w:tcW w:w="7479" w:type="dxa"/>
            <w:shd w:val="clear" w:color="auto" w:fill="auto"/>
          </w:tcPr>
          <w:p w:rsidR="00CD789E" w:rsidRPr="00A2523D" w:rsidRDefault="0040002D" w:rsidP="00463A12">
            <w:pPr>
              <w:pStyle w:val="Title"/>
              <w:jc w:val="left"/>
              <w:rPr>
                <w:rFonts w:ascii="Calibri" w:hAnsi="Calibri"/>
                <w:b w:val="0"/>
                <w:i w:val="0"/>
                <w:color w:val="FF0000"/>
                <w:sz w:val="22"/>
                <w:szCs w:val="22"/>
                <w:lang w:val="en-GB"/>
              </w:rPr>
            </w:pPr>
            <w:r>
              <w:rPr>
                <w:rFonts w:ascii="Calibri" w:hAnsi="Calibri"/>
                <w:b w:val="0"/>
                <w:i w:val="0"/>
                <w:sz w:val="22"/>
                <w:szCs w:val="22"/>
                <w:lang w:val="en-GB"/>
              </w:rPr>
              <w:t>Permanent part-</w:t>
            </w:r>
            <w:r w:rsidR="00A2523D" w:rsidRPr="00707B34">
              <w:rPr>
                <w:rFonts w:ascii="Calibri" w:hAnsi="Calibri"/>
                <w:b w:val="0"/>
                <w:i w:val="0"/>
                <w:sz w:val="22"/>
                <w:szCs w:val="22"/>
                <w:lang w:val="en-GB"/>
              </w:rPr>
              <w:t>time</w:t>
            </w:r>
          </w:p>
        </w:tc>
      </w:tr>
      <w:tr w:rsidR="00007A72" w:rsidRPr="00463A12" w:rsidTr="00463A12">
        <w:tc>
          <w:tcPr>
            <w:tcW w:w="2421" w:type="dxa"/>
            <w:shd w:val="clear" w:color="auto" w:fill="auto"/>
          </w:tcPr>
          <w:p w:rsidR="00007A72" w:rsidRPr="00463A12" w:rsidRDefault="00007A72" w:rsidP="00463A12">
            <w:pPr>
              <w:rPr>
                <w:rFonts w:ascii="Calibri" w:hAnsi="Calibri"/>
                <w:b/>
                <w:sz w:val="22"/>
                <w:szCs w:val="22"/>
              </w:rPr>
            </w:pPr>
            <w:r w:rsidRPr="00463A12">
              <w:rPr>
                <w:rFonts w:ascii="Calibri" w:hAnsi="Calibri"/>
                <w:b/>
                <w:sz w:val="22"/>
                <w:szCs w:val="22"/>
              </w:rPr>
              <w:t>Hours per week / Working pattern</w:t>
            </w:r>
          </w:p>
          <w:p w:rsidR="00007A72" w:rsidRPr="00463A12" w:rsidRDefault="00007A72" w:rsidP="00463A12">
            <w:pPr>
              <w:rPr>
                <w:rFonts w:ascii="Calibri" w:hAnsi="Calibri"/>
                <w:b/>
                <w:sz w:val="22"/>
                <w:szCs w:val="22"/>
              </w:rPr>
            </w:pPr>
          </w:p>
        </w:tc>
        <w:tc>
          <w:tcPr>
            <w:tcW w:w="7479" w:type="dxa"/>
            <w:shd w:val="clear" w:color="auto" w:fill="auto"/>
          </w:tcPr>
          <w:p w:rsidR="00007A72" w:rsidRPr="00A2523D" w:rsidRDefault="008E4A70" w:rsidP="00B35737">
            <w:pPr>
              <w:pStyle w:val="Title"/>
              <w:jc w:val="left"/>
              <w:rPr>
                <w:rFonts w:ascii="Calibri" w:hAnsi="Calibri"/>
                <w:b w:val="0"/>
                <w:i w:val="0"/>
                <w:color w:val="FF0000"/>
                <w:sz w:val="22"/>
                <w:szCs w:val="22"/>
                <w:lang w:val="en-GB"/>
              </w:rPr>
            </w:pPr>
            <w:r>
              <w:rPr>
                <w:rFonts w:ascii="Calibri" w:hAnsi="Calibri"/>
                <w:b w:val="0"/>
                <w:i w:val="0"/>
                <w:sz w:val="22"/>
                <w:szCs w:val="22"/>
                <w:lang w:val="en-GB"/>
              </w:rPr>
              <w:t>H</w:t>
            </w:r>
            <w:r w:rsidR="00007A72" w:rsidRPr="002F649B">
              <w:rPr>
                <w:rFonts w:ascii="Calibri" w:hAnsi="Calibri"/>
                <w:b w:val="0"/>
                <w:i w:val="0"/>
                <w:sz w:val="22"/>
                <w:szCs w:val="22"/>
                <w:lang w:val="en-GB"/>
              </w:rPr>
              <w:t xml:space="preserve">ours per week </w:t>
            </w:r>
            <w:r w:rsidR="0040002D">
              <w:rPr>
                <w:rFonts w:ascii="Calibri" w:hAnsi="Calibri"/>
                <w:b w:val="0"/>
                <w:i w:val="0"/>
                <w:sz w:val="22"/>
                <w:szCs w:val="22"/>
                <w:lang w:val="en-GB"/>
              </w:rPr>
              <w:t>– 11:4</w:t>
            </w:r>
            <w:r w:rsidR="00B35737">
              <w:rPr>
                <w:rFonts w:ascii="Calibri" w:hAnsi="Calibri"/>
                <w:b w:val="0"/>
                <w:i w:val="0"/>
                <w:sz w:val="22"/>
                <w:szCs w:val="22"/>
                <w:lang w:val="en-GB"/>
              </w:rPr>
              <w:t xml:space="preserve">5am </w:t>
            </w:r>
            <w:r w:rsidR="0040002D">
              <w:rPr>
                <w:rFonts w:ascii="Calibri" w:hAnsi="Calibri"/>
                <w:b w:val="0"/>
                <w:i w:val="0"/>
                <w:sz w:val="22"/>
                <w:szCs w:val="22"/>
                <w:lang w:val="en-GB"/>
              </w:rPr>
              <w:t>to 1:</w:t>
            </w:r>
            <w:r w:rsidR="00B35737">
              <w:rPr>
                <w:rFonts w:ascii="Calibri" w:hAnsi="Calibri"/>
                <w:b w:val="0"/>
                <w:i w:val="0"/>
                <w:sz w:val="22"/>
                <w:szCs w:val="22"/>
                <w:lang w:val="en-GB"/>
              </w:rPr>
              <w:t>15</w:t>
            </w:r>
            <w:r w:rsidR="0040002D">
              <w:rPr>
                <w:rFonts w:ascii="Calibri" w:hAnsi="Calibri"/>
                <w:b w:val="0"/>
                <w:i w:val="0"/>
                <w:sz w:val="22"/>
                <w:szCs w:val="22"/>
                <w:lang w:val="en-GB"/>
              </w:rPr>
              <w:t>pm</w:t>
            </w:r>
          </w:p>
        </w:tc>
      </w:tr>
      <w:tr w:rsidR="00007A72" w:rsidRPr="00463A12" w:rsidTr="00463A12">
        <w:tc>
          <w:tcPr>
            <w:tcW w:w="2421" w:type="dxa"/>
            <w:shd w:val="clear" w:color="auto" w:fill="auto"/>
          </w:tcPr>
          <w:p w:rsidR="00007A72" w:rsidRPr="00463A12" w:rsidRDefault="00007A72" w:rsidP="00463A12">
            <w:pPr>
              <w:rPr>
                <w:rFonts w:ascii="Calibri" w:hAnsi="Calibri"/>
                <w:b/>
                <w:sz w:val="22"/>
                <w:szCs w:val="22"/>
              </w:rPr>
            </w:pPr>
            <w:r w:rsidRPr="00463A12">
              <w:rPr>
                <w:rFonts w:ascii="Calibri" w:hAnsi="Calibri"/>
                <w:b/>
                <w:sz w:val="22"/>
                <w:szCs w:val="22"/>
              </w:rPr>
              <w:t>Responsible to</w:t>
            </w:r>
          </w:p>
        </w:tc>
        <w:tc>
          <w:tcPr>
            <w:tcW w:w="7479" w:type="dxa"/>
            <w:shd w:val="clear" w:color="auto" w:fill="auto"/>
          </w:tcPr>
          <w:p w:rsidR="00007A72" w:rsidRPr="00463A12" w:rsidRDefault="00A2523D" w:rsidP="00A2523D">
            <w:pPr>
              <w:rPr>
                <w:rFonts w:ascii="Calibri" w:hAnsi="Calibri"/>
                <w:sz w:val="22"/>
                <w:szCs w:val="22"/>
              </w:rPr>
            </w:pPr>
            <w:r>
              <w:rPr>
                <w:rFonts w:ascii="Calibri" w:hAnsi="Calibri"/>
                <w:sz w:val="22"/>
                <w:szCs w:val="22"/>
              </w:rPr>
              <w:t>The Head Teacher</w:t>
            </w:r>
          </w:p>
        </w:tc>
      </w:tr>
      <w:tr w:rsidR="00007A72" w:rsidRPr="00463A12" w:rsidTr="00463A12">
        <w:tc>
          <w:tcPr>
            <w:tcW w:w="2421" w:type="dxa"/>
            <w:shd w:val="clear" w:color="auto" w:fill="auto"/>
          </w:tcPr>
          <w:p w:rsidR="00007A72" w:rsidRPr="00463A12" w:rsidRDefault="00007A72" w:rsidP="00463A12">
            <w:pPr>
              <w:rPr>
                <w:rFonts w:ascii="Calibri" w:hAnsi="Calibri"/>
                <w:b/>
                <w:sz w:val="22"/>
                <w:szCs w:val="22"/>
              </w:rPr>
            </w:pPr>
            <w:r w:rsidRPr="00463A12">
              <w:rPr>
                <w:rFonts w:ascii="Calibri" w:hAnsi="Calibri"/>
                <w:b/>
                <w:sz w:val="22"/>
                <w:szCs w:val="22"/>
              </w:rPr>
              <w:t>Responsible for</w:t>
            </w:r>
          </w:p>
        </w:tc>
        <w:tc>
          <w:tcPr>
            <w:tcW w:w="7479" w:type="dxa"/>
            <w:shd w:val="clear" w:color="auto" w:fill="auto"/>
          </w:tcPr>
          <w:p w:rsidR="00007A72" w:rsidRPr="009E277A" w:rsidRDefault="009E277A" w:rsidP="00C86875">
            <w:pPr>
              <w:jc w:val="both"/>
              <w:rPr>
                <w:rFonts w:ascii="Calibri" w:hAnsi="Calibri" w:cs="Arial"/>
                <w:color w:val="000000"/>
                <w:sz w:val="22"/>
                <w:szCs w:val="22"/>
              </w:rPr>
            </w:pPr>
            <w:r>
              <w:rPr>
                <w:rFonts w:ascii="Calibri" w:hAnsi="Calibri" w:cs="Arial"/>
                <w:color w:val="000000"/>
                <w:sz w:val="22"/>
                <w:szCs w:val="22"/>
              </w:rPr>
              <w:t>T</w:t>
            </w:r>
            <w:r w:rsidRPr="009E277A">
              <w:rPr>
                <w:rFonts w:ascii="Calibri" w:hAnsi="Calibri" w:cs="Arial"/>
                <w:color w:val="000000"/>
                <w:sz w:val="22"/>
                <w:szCs w:val="22"/>
              </w:rPr>
              <w:t xml:space="preserve">he care and supervision of the children before and after meals, covering the full interval between the start and end of the lunchtime period, in accordance with the school’s policies and procedures.  </w:t>
            </w:r>
          </w:p>
        </w:tc>
      </w:tr>
    </w:tbl>
    <w:p w:rsidR="00B5454D" w:rsidRPr="00B94359" w:rsidRDefault="00B5454D" w:rsidP="00FB1DF1">
      <w:pPr>
        <w:jc w:val="center"/>
        <w:rPr>
          <w:sz w:val="16"/>
          <w:szCs w:val="16"/>
        </w:rPr>
      </w:pPr>
    </w:p>
    <w:tbl>
      <w:tblPr>
        <w:tblpPr w:leftFromText="180" w:rightFromText="180" w:vertAnchor="text" w:horzAnchor="margin" w:tblpXSpec="center" w:tblpY="13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16"/>
      </w:tblGrid>
      <w:tr w:rsidR="00A145EA" w:rsidRPr="00463A12" w:rsidTr="00463A12">
        <w:tc>
          <w:tcPr>
            <w:tcW w:w="1384" w:type="dxa"/>
            <w:shd w:val="clear" w:color="auto" w:fill="auto"/>
          </w:tcPr>
          <w:p w:rsidR="00A145EA" w:rsidRPr="00463A12" w:rsidRDefault="00A145EA" w:rsidP="00463A12">
            <w:pPr>
              <w:rPr>
                <w:rFonts w:ascii="Calibri" w:hAnsi="Calibri"/>
                <w:b/>
                <w:sz w:val="22"/>
                <w:szCs w:val="22"/>
              </w:rPr>
            </w:pPr>
            <w:r w:rsidRPr="00463A12">
              <w:rPr>
                <w:rFonts w:ascii="Calibri" w:hAnsi="Calibri"/>
                <w:b/>
                <w:sz w:val="22"/>
                <w:szCs w:val="22"/>
              </w:rPr>
              <w:t>Main Duties</w:t>
            </w:r>
          </w:p>
        </w:tc>
        <w:tc>
          <w:tcPr>
            <w:tcW w:w="8516" w:type="dxa"/>
            <w:shd w:val="clear" w:color="auto" w:fill="auto"/>
          </w:tcPr>
          <w:p w:rsidR="009E277A" w:rsidRPr="009E277A" w:rsidRDefault="009E277A" w:rsidP="009E277A">
            <w:pPr>
              <w:numPr>
                <w:ilvl w:val="0"/>
                <w:numId w:val="26"/>
              </w:numPr>
              <w:tabs>
                <w:tab w:val="left" w:pos="851"/>
              </w:tabs>
              <w:rPr>
                <w:rFonts w:ascii="Calibri" w:hAnsi="Calibri" w:cs="Arial"/>
                <w:color w:val="000000"/>
                <w:sz w:val="21"/>
                <w:szCs w:val="21"/>
              </w:rPr>
            </w:pPr>
            <w:r w:rsidRPr="009E277A">
              <w:rPr>
                <w:rFonts w:ascii="Calibri" w:hAnsi="Calibri"/>
                <w:sz w:val="21"/>
                <w:szCs w:val="21"/>
              </w:rPr>
              <w:t>Actively support and facilitate children’s play in the playground.</w:t>
            </w:r>
          </w:p>
          <w:p w:rsidR="009E277A" w:rsidRPr="009E277A" w:rsidRDefault="009E277A" w:rsidP="009E277A">
            <w:pPr>
              <w:numPr>
                <w:ilvl w:val="0"/>
                <w:numId w:val="26"/>
              </w:numPr>
              <w:rPr>
                <w:rFonts w:ascii="Calibri" w:hAnsi="Calibri"/>
                <w:sz w:val="21"/>
                <w:szCs w:val="21"/>
              </w:rPr>
            </w:pPr>
            <w:r w:rsidRPr="009E277A">
              <w:rPr>
                <w:rFonts w:ascii="Calibri" w:hAnsi="Calibri"/>
                <w:sz w:val="21"/>
                <w:szCs w:val="21"/>
              </w:rPr>
              <w:t>Show commitment to the inclusion of all children and an understanding of and commitment to equality of opportunity.</w:t>
            </w:r>
          </w:p>
          <w:p w:rsidR="009E277A" w:rsidRPr="009E277A" w:rsidRDefault="009E277A" w:rsidP="009E277A">
            <w:pPr>
              <w:numPr>
                <w:ilvl w:val="0"/>
                <w:numId w:val="26"/>
              </w:numPr>
              <w:rPr>
                <w:rFonts w:ascii="Calibri" w:hAnsi="Calibri"/>
                <w:sz w:val="21"/>
                <w:szCs w:val="21"/>
              </w:rPr>
            </w:pPr>
            <w:r w:rsidRPr="009E277A">
              <w:rPr>
                <w:rFonts w:ascii="Calibri" w:hAnsi="Calibri"/>
                <w:sz w:val="21"/>
                <w:szCs w:val="21"/>
              </w:rPr>
              <w:t>Demonstrate a positive and respectful attitude towards others; providing a positive role model in terms of speech, dress, behaviour and attitude.</w:t>
            </w:r>
          </w:p>
          <w:p w:rsidR="009E277A" w:rsidRPr="009E277A" w:rsidRDefault="009E277A" w:rsidP="009E277A">
            <w:pPr>
              <w:numPr>
                <w:ilvl w:val="0"/>
                <w:numId w:val="26"/>
              </w:numPr>
              <w:rPr>
                <w:rFonts w:ascii="Calibri" w:hAnsi="Calibri"/>
                <w:sz w:val="21"/>
                <w:szCs w:val="21"/>
              </w:rPr>
            </w:pPr>
            <w:r w:rsidRPr="009E277A">
              <w:rPr>
                <w:rFonts w:ascii="Calibri" w:hAnsi="Calibri"/>
                <w:sz w:val="21"/>
                <w:szCs w:val="21"/>
              </w:rPr>
              <w:t>Develop supportive, responsive and positive relationships with children.</w:t>
            </w:r>
          </w:p>
          <w:p w:rsidR="009E277A" w:rsidRPr="009E277A" w:rsidRDefault="009E277A" w:rsidP="009E277A">
            <w:pPr>
              <w:numPr>
                <w:ilvl w:val="0"/>
                <w:numId w:val="26"/>
              </w:numPr>
              <w:rPr>
                <w:rFonts w:ascii="Calibri" w:hAnsi="Calibri"/>
                <w:sz w:val="21"/>
                <w:szCs w:val="21"/>
              </w:rPr>
            </w:pPr>
            <w:r w:rsidRPr="009E277A">
              <w:rPr>
                <w:rFonts w:ascii="Calibri" w:hAnsi="Calibri"/>
                <w:sz w:val="21"/>
                <w:szCs w:val="21"/>
              </w:rPr>
              <w:t>Always listen to children’s concerns and respond appropriately.</w:t>
            </w:r>
          </w:p>
          <w:p w:rsidR="009E277A" w:rsidRPr="009E277A" w:rsidRDefault="009E277A" w:rsidP="009E277A">
            <w:pPr>
              <w:pStyle w:val="ListParagraph"/>
              <w:numPr>
                <w:ilvl w:val="0"/>
                <w:numId w:val="26"/>
              </w:numPr>
              <w:spacing w:line="240" w:lineRule="auto"/>
              <w:jc w:val="left"/>
              <w:rPr>
                <w:rFonts w:cs="Arial"/>
                <w:sz w:val="21"/>
                <w:szCs w:val="21"/>
              </w:rPr>
            </w:pPr>
            <w:r w:rsidRPr="009E277A">
              <w:rPr>
                <w:rFonts w:cs="Arial"/>
                <w:sz w:val="21"/>
                <w:szCs w:val="21"/>
              </w:rPr>
              <w:t>Be alert for children who are at risk of bullying or being bullied and intervene in disputes, be they physical or verbal as necessary.</w:t>
            </w:r>
          </w:p>
          <w:p w:rsidR="009E277A" w:rsidRPr="009E277A" w:rsidRDefault="009E277A" w:rsidP="009E277A">
            <w:pPr>
              <w:pStyle w:val="ListParagraph"/>
              <w:numPr>
                <w:ilvl w:val="0"/>
                <w:numId w:val="26"/>
              </w:numPr>
              <w:spacing w:line="240" w:lineRule="auto"/>
              <w:jc w:val="left"/>
              <w:rPr>
                <w:rFonts w:cs="Arial"/>
                <w:sz w:val="21"/>
                <w:szCs w:val="21"/>
              </w:rPr>
            </w:pPr>
            <w:r w:rsidRPr="009E277A">
              <w:rPr>
                <w:rFonts w:cs="Arial"/>
                <w:sz w:val="21"/>
                <w:szCs w:val="21"/>
              </w:rPr>
              <w:t>Ensure that all children who suffer any injury or accident are dealt with appropriately and in accordance with the school’s agreed procedures.</w:t>
            </w:r>
          </w:p>
          <w:p w:rsidR="009E277A" w:rsidRPr="009E277A" w:rsidRDefault="009E277A" w:rsidP="009E277A">
            <w:pPr>
              <w:numPr>
                <w:ilvl w:val="0"/>
                <w:numId w:val="26"/>
              </w:numPr>
              <w:tabs>
                <w:tab w:val="left" w:pos="851"/>
              </w:tabs>
              <w:rPr>
                <w:rFonts w:ascii="Calibri" w:hAnsi="Calibri" w:cs="Arial"/>
                <w:color w:val="000000"/>
                <w:sz w:val="21"/>
                <w:szCs w:val="21"/>
              </w:rPr>
            </w:pPr>
            <w:r w:rsidRPr="009E277A">
              <w:rPr>
                <w:rFonts w:ascii="Calibri" w:hAnsi="Calibri" w:cs="Arial"/>
                <w:color w:val="000000"/>
                <w:sz w:val="21"/>
                <w:szCs w:val="21"/>
              </w:rPr>
              <w:t>Maintain accurate and relevant incident/accident records.</w:t>
            </w:r>
          </w:p>
          <w:p w:rsidR="009E277A" w:rsidRPr="009E277A" w:rsidRDefault="009E277A" w:rsidP="009E277A">
            <w:pPr>
              <w:pStyle w:val="ListParagraph"/>
              <w:numPr>
                <w:ilvl w:val="0"/>
                <w:numId w:val="26"/>
              </w:numPr>
              <w:spacing w:line="240" w:lineRule="auto"/>
              <w:jc w:val="left"/>
              <w:rPr>
                <w:rFonts w:cs="Arial"/>
                <w:sz w:val="21"/>
                <w:szCs w:val="21"/>
              </w:rPr>
            </w:pPr>
            <w:r w:rsidRPr="009E277A">
              <w:rPr>
                <w:rFonts w:cs="Arial"/>
                <w:sz w:val="21"/>
                <w:szCs w:val="21"/>
              </w:rPr>
              <w:t>Report any hazards in the playground environment to the</w:t>
            </w:r>
            <w:r>
              <w:rPr>
                <w:rFonts w:cs="Arial"/>
                <w:sz w:val="21"/>
                <w:szCs w:val="21"/>
              </w:rPr>
              <w:t xml:space="preserve"> School Business Manager</w:t>
            </w:r>
            <w:r w:rsidRPr="009E277A">
              <w:rPr>
                <w:rFonts w:cs="Arial"/>
                <w:sz w:val="21"/>
                <w:szCs w:val="21"/>
              </w:rPr>
              <w:t>, and highlight any concerns about risks in children’s play activities.</w:t>
            </w:r>
          </w:p>
          <w:p w:rsidR="009E277A" w:rsidRPr="009E277A" w:rsidRDefault="009E277A" w:rsidP="009E277A">
            <w:pPr>
              <w:pStyle w:val="ListParagraph"/>
              <w:numPr>
                <w:ilvl w:val="0"/>
                <w:numId w:val="26"/>
              </w:numPr>
              <w:spacing w:line="240" w:lineRule="auto"/>
              <w:jc w:val="left"/>
              <w:rPr>
                <w:sz w:val="21"/>
                <w:szCs w:val="21"/>
              </w:rPr>
            </w:pPr>
            <w:r w:rsidRPr="009E277A">
              <w:rPr>
                <w:rFonts w:cs="Arial"/>
                <w:color w:val="000000"/>
                <w:sz w:val="21"/>
                <w:szCs w:val="21"/>
              </w:rPr>
              <w:t>Supervise children in classrooms during inclement weather.</w:t>
            </w:r>
          </w:p>
          <w:p w:rsidR="009E277A" w:rsidRPr="009E277A" w:rsidRDefault="009E277A" w:rsidP="009E277A">
            <w:pPr>
              <w:numPr>
                <w:ilvl w:val="0"/>
                <w:numId w:val="26"/>
              </w:numPr>
              <w:tabs>
                <w:tab w:val="left" w:pos="851"/>
              </w:tabs>
              <w:rPr>
                <w:rFonts w:ascii="Calibri" w:hAnsi="Calibri" w:cs="Arial"/>
                <w:color w:val="000000"/>
                <w:sz w:val="21"/>
                <w:szCs w:val="21"/>
              </w:rPr>
            </w:pPr>
            <w:r w:rsidRPr="009E277A">
              <w:rPr>
                <w:rFonts w:ascii="Calibri" w:hAnsi="Calibri" w:cs="Arial"/>
                <w:color w:val="000000"/>
                <w:sz w:val="21"/>
                <w:szCs w:val="21"/>
              </w:rPr>
              <w:t>Supervise the washing of hands of pupils.</w:t>
            </w:r>
          </w:p>
          <w:p w:rsidR="009E277A" w:rsidRPr="009E277A" w:rsidRDefault="009E277A" w:rsidP="009E277A">
            <w:pPr>
              <w:numPr>
                <w:ilvl w:val="0"/>
                <w:numId w:val="26"/>
              </w:numPr>
              <w:tabs>
                <w:tab w:val="left" w:pos="851"/>
              </w:tabs>
              <w:rPr>
                <w:rFonts w:ascii="Calibri" w:hAnsi="Calibri" w:cs="Arial"/>
                <w:color w:val="000000"/>
                <w:sz w:val="21"/>
                <w:szCs w:val="21"/>
              </w:rPr>
            </w:pPr>
            <w:r w:rsidRPr="009E277A">
              <w:rPr>
                <w:rFonts w:ascii="Calibri" w:hAnsi="Calibri" w:cs="Arial"/>
                <w:color w:val="000000"/>
                <w:sz w:val="21"/>
                <w:szCs w:val="21"/>
              </w:rPr>
              <w:t>Supervise entry/exit into/from the dining hall by the pupils.</w:t>
            </w:r>
          </w:p>
          <w:p w:rsidR="009E277A" w:rsidRPr="009E277A" w:rsidRDefault="009E277A" w:rsidP="009E277A">
            <w:pPr>
              <w:numPr>
                <w:ilvl w:val="0"/>
                <w:numId w:val="26"/>
              </w:numPr>
              <w:tabs>
                <w:tab w:val="left" w:pos="851"/>
              </w:tabs>
              <w:rPr>
                <w:rFonts w:ascii="Calibri" w:hAnsi="Calibri" w:cs="Arial"/>
                <w:color w:val="000000"/>
                <w:sz w:val="21"/>
                <w:szCs w:val="21"/>
              </w:rPr>
            </w:pPr>
            <w:r w:rsidRPr="009E277A">
              <w:rPr>
                <w:rFonts w:ascii="Calibri" w:hAnsi="Calibri" w:cs="Arial"/>
                <w:color w:val="000000"/>
                <w:sz w:val="21"/>
                <w:szCs w:val="21"/>
              </w:rPr>
              <w:t>Assist pupils during the mealtimes.</w:t>
            </w:r>
          </w:p>
          <w:p w:rsidR="009E277A" w:rsidRPr="009E277A" w:rsidRDefault="009E277A" w:rsidP="009E277A">
            <w:pPr>
              <w:numPr>
                <w:ilvl w:val="0"/>
                <w:numId w:val="26"/>
              </w:numPr>
              <w:tabs>
                <w:tab w:val="left" w:pos="851"/>
              </w:tabs>
              <w:rPr>
                <w:rFonts w:ascii="Calibri" w:hAnsi="Calibri" w:cs="Arial"/>
                <w:color w:val="000000"/>
                <w:sz w:val="21"/>
                <w:szCs w:val="21"/>
              </w:rPr>
            </w:pPr>
            <w:r w:rsidRPr="009E277A">
              <w:rPr>
                <w:rFonts w:ascii="Calibri" w:hAnsi="Calibri" w:cs="Arial"/>
                <w:color w:val="000000"/>
                <w:sz w:val="21"/>
                <w:szCs w:val="21"/>
              </w:rPr>
              <w:t>Clear up all spillages during mealtime promptly.</w:t>
            </w:r>
          </w:p>
          <w:p w:rsidR="009E277A" w:rsidRPr="009E277A" w:rsidRDefault="009E277A" w:rsidP="009E277A">
            <w:pPr>
              <w:numPr>
                <w:ilvl w:val="0"/>
                <w:numId w:val="26"/>
              </w:numPr>
              <w:tabs>
                <w:tab w:val="left" w:pos="851"/>
              </w:tabs>
              <w:rPr>
                <w:rFonts w:ascii="Calibri" w:hAnsi="Calibri" w:cs="Arial"/>
                <w:color w:val="000000"/>
                <w:sz w:val="21"/>
                <w:szCs w:val="21"/>
              </w:rPr>
            </w:pPr>
            <w:r w:rsidRPr="009E277A">
              <w:rPr>
                <w:rFonts w:ascii="Calibri" w:hAnsi="Calibri" w:cs="Arial"/>
                <w:color w:val="000000"/>
                <w:sz w:val="21"/>
                <w:szCs w:val="21"/>
              </w:rPr>
              <w:t>Assist in wiping up tables, chairs when necessary at end of the meal.</w:t>
            </w:r>
          </w:p>
          <w:p w:rsidR="009E277A" w:rsidRPr="009E277A" w:rsidRDefault="009E277A" w:rsidP="009E277A">
            <w:pPr>
              <w:numPr>
                <w:ilvl w:val="0"/>
                <w:numId w:val="26"/>
              </w:numPr>
              <w:tabs>
                <w:tab w:val="left" w:pos="851"/>
              </w:tabs>
              <w:rPr>
                <w:rFonts w:ascii="Calibri" w:hAnsi="Calibri" w:cs="Arial"/>
                <w:color w:val="000000"/>
                <w:sz w:val="21"/>
                <w:szCs w:val="21"/>
              </w:rPr>
            </w:pPr>
            <w:r w:rsidRPr="009E277A">
              <w:rPr>
                <w:rFonts w:ascii="Calibri" w:hAnsi="Calibri" w:cs="Arial"/>
                <w:color w:val="000000"/>
                <w:sz w:val="21"/>
                <w:szCs w:val="21"/>
              </w:rPr>
              <w:t>Check/clean children’s toilets at the beginning and/or end of lunchtimes.</w:t>
            </w:r>
          </w:p>
          <w:p w:rsidR="009E277A" w:rsidRPr="009E277A" w:rsidRDefault="009E277A" w:rsidP="009E277A">
            <w:pPr>
              <w:numPr>
                <w:ilvl w:val="0"/>
                <w:numId w:val="26"/>
              </w:numPr>
              <w:tabs>
                <w:tab w:val="left" w:pos="851"/>
              </w:tabs>
              <w:rPr>
                <w:rFonts w:ascii="Calibri" w:hAnsi="Calibri" w:cs="Arial"/>
                <w:color w:val="000000"/>
                <w:sz w:val="21"/>
                <w:szCs w:val="21"/>
              </w:rPr>
            </w:pPr>
            <w:r w:rsidRPr="009E277A">
              <w:rPr>
                <w:rFonts w:ascii="Calibri" w:hAnsi="Calibri" w:cs="Arial"/>
                <w:color w:val="000000"/>
                <w:sz w:val="21"/>
                <w:szCs w:val="21"/>
              </w:rPr>
              <w:t>Supervise children in designated areas, ensuring good conduct in behaviour in accordance with the schools behaviour policy.</w:t>
            </w:r>
          </w:p>
          <w:p w:rsidR="009E277A" w:rsidRPr="009E277A" w:rsidRDefault="009E277A" w:rsidP="009E277A">
            <w:pPr>
              <w:numPr>
                <w:ilvl w:val="0"/>
                <w:numId w:val="26"/>
              </w:numPr>
              <w:tabs>
                <w:tab w:val="left" w:pos="851"/>
              </w:tabs>
              <w:rPr>
                <w:rFonts w:ascii="Calibri" w:hAnsi="Calibri" w:cs="Arial"/>
                <w:color w:val="000000"/>
                <w:sz w:val="21"/>
                <w:szCs w:val="21"/>
              </w:rPr>
            </w:pPr>
            <w:r w:rsidRPr="009E277A">
              <w:rPr>
                <w:rFonts w:ascii="Calibri" w:hAnsi="Calibri" w:cs="Arial"/>
                <w:color w:val="000000"/>
                <w:sz w:val="21"/>
                <w:szCs w:val="21"/>
              </w:rPr>
              <w:t>R</w:t>
            </w:r>
            <w:r w:rsidRPr="009E277A">
              <w:rPr>
                <w:rFonts w:ascii="Calibri" w:hAnsi="Calibri" w:cs="Arial"/>
                <w:sz w:val="21"/>
                <w:szCs w:val="21"/>
              </w:rPr>
              <w:t>eport any serious concerns regarding children’s welfare or behaviour to the child’s teacher or Headteacher as and when they arise.</w:t>
            </w:r>
          </w:p>
          <w:p w:rsidR="009E277A" w:rsidRPr="009E277A" w:rsidRDefault="009E277A" w:rsidP="009E277A">
            <w:pPr>
              <w:numPr>
                <w:ilvl w:val="0"/>
                <w:numId w:val="26"/>
              </w:numPr>
              <w:tabs>
                <w:tab w:val="left" w:pos="851"/>
              </w:tabs>
              <w:rPr>
                <w:rFonts w:ascii="Calibri" w:hAnsi="Calibri" w:cs="Arial"/>
                <w:color w:val="000000"/>
                <w:sz w:val="21"/>
                <w:szCs w:val="21"/>
              </w:rPr>
            </w:pPr>
            <w:r w:rsidRPr="009E277A">
              <w:rPr>
                <w:rFonts w:ascii="Calibri" w:hAnsi="Calibri" w:cs="Arial"/>
                <w:color w:val="000000"/>
                <w:sz w:val="21"/>
                <w:szCs w:val="21"/>
              </w:rPr>
              <w:t>A</w:t>
            </w:r>
            <w:r w:rsidRPr="009E277A">
              <w:rPr>
                <w:rFonts w:ascii="Calibri" w:hAnsi="Calibri" w:cs="Arial"/>
                <w:sz w:val="21"/>
                <w:szCs w:val="21"/>
              </w:rPr>
              <w:t>ttend and participate in team meetings, training and insets as required.</w:t>
            </w:r>
          </w:p>
          <w:p w:rsidR="00A145EA" w:rsidRPr="009E277A" w:rsidRDefault="009E277A" w:rsidP="009E277A">
            <w:pPr>
              <w:numPr>
                <w:ilvl w:val="0"/>
                <w:numId w:val="26"/>
              </w:numPr>
              <w:tabs>
                <w:tab w:val="left" w:pos="851"/>
              </w:tabs>
              <w:rPr>
                <w:rFonts w:ascii="Calibri" w:hAnsi="Calibri" w:cs="Arial"/>
                <w:color w:val="000000"/>
                <w:sz w:val="21"/>
                <w:szCs w:val="21"/>
              </w:rPr>
            </w:pPr>
            <w:r w:rsidRPr="009E277A">
              <w:rPr>
                <w:rFonts w:ascii="Calibri" w:hAnsi="Calibri"/>
                <w:sz w:val="21"/>
                <w:szCs w:val="21"/>
              </w:rPr>
              <w:t>Undertake further training as necessary.</w:t>
            </w:r>
          </w:p>
        </w:tc>
      </w:tr>
    </w:tbl>
    <w:p w:rsidR="00B5454D" w:rsidRDefault="00B5454D" w:rsidP="00FB1DF1">
      <w:pPr>
        <w:jc w:val="center"/>
      </w:pPr>
    </w:p>
    <w:p w:rsidR="007C7592" w:rsidRDefault="007C7592" w:rsidP="007C7592">
      <w:pPr>
        <w:rPr>
          <w:rFonts w:ascii="Calibri" w:hAnsi="Calibri"/>
          <w:b/>
          <w:sz w:val="22"/>
          <w:szCs w:val="22"/>
        </w:rPr>
      </w:pPr>
    </w:p>
    <w:p w:rsidR="007C7592" w:rsidRDefault="007C7592" w:rsidP="007C7592">
      <w:pPr>
        <w:rPr>
          <w:rFonts w:ascii="Calibri" w:hAnsi="Calibri"/>
          <w:b/>
          <w:sz w:val="22"/>
          <w:szCs w:val="22"/>
        </w:rPr>
      </w:pPr>
    </w:p>
    <w:p w:rsidR="007C7592" w:rsidRDefault="007C7592" w:rsidP="007C7592">
      <w:pPr>
        <w:rPr>
          <w:rFonts w:ascii="Calibri" w:hAnsi="Calibri"/>
          <w:b/>
          <w:sz w:val="22"/>
          <w:szCs w:val="22"/>
        </w:rPr>
      </w:pPr>
    </w:p>
    <w:p w:rsidR="007C7592" w:rsidRDefault="007C7592" w:rsidP="007C7592">
      <w:pPr>
        <w:rPr>
          <w:rFonts w:ascii="Calibri" w:hAnsi="Calibri"/>
          <w:b/>
          <w:sz w:val="22"/>
          <w:szCs w:val="22"/>
        </w:rPr>
      </w:pPr>
    </w:p>
    <w:p w:rsidR="00A2523D" w:rsidRDefault="00A2523D" w:rsidP="007C7592">
      <w:pPr>
        <w:rPr>
          <w:rFonts w:ascii="Calibri" w:hAnsi="Calibri"/>
          <w:b/>
          <w:sz w:val="22"/>
          <w:szCs w:val="22"/>
        </w:rPr>
      </w:pPr>
    </w:p>
    <w:p w:rsidR="00A2523D" w:rsidRDefault="00A2523D" w:rsidP="007C7592">
      <w:pPr>
        <w:rPr>
          <w:rFonts w:ascii="Calibri" w:hAnsi="Calibri"/>
          <w:b/>
          <w:sz w:val="22"/>
          <w:szCs w:val="22"/>
        </w:rPr>
      </w:pPr>
    </w:p>
    <w:p w:rsidR="007C7592" w:rsidRDefault="007C7592" w:rsidP="007C7592">
      <w:pPr>
        <w:rPr>
          <w:rFonts w:ascii="Calibri" w:hAnsi="Calibri"/>
          <w:b/>
          <w:sz w:val="22"/>
          <w:szCs w:val="22"/>
        </w:rPr>
      </w:pPr>
    </w:p>
    <w:p w:rsidR="007C7592" w:rsidRDefault="007C7592" w:rsidP="007C7592">
      <w:pPr>
        <w:rPr>
          <w:rFonts w:ascii="Calibri" w:hAnsi="Calibri"/>
          <w:b/>
          <w:sz w:val="22"/>
          <w:szCs w:val="22"/>
        </w:rPr>
      </w:pPr>
      <w:r w:rsidRPr="00B94359">
        <w:rPr>
          <w:rFonts w:ascii="Calibri" w:hAnsi="Calibri"/>
          <w:b/>
          <w:sz w:val="22"/>
          <w:szCs w:val="22"/>
        </w:rPr>
        <w:t>Person Specification and Criteria for Selection</w:t>
      </w:r>
    </w:p>
    <w:p w:rsidR="007C7592" w:rsidRDefault="007C7592" w:rsidP="00677F92">
      <w:pPr>
        <w:tabs>
          <w:tab w:val="left" w:pos="945"/>
        </w:tabs>
        <w:ind w:left="-720"/>
        <w:jc w:val="center"/>
        <w:rPr>
          <w:rFonts w:ascii="Calibri" w:hAnsi="Calibri" w:cs="Arial"/>
          <w:b/>
          <w:bCs/>
          <w:color w:val="000000"/>
          <w:sz w:val="22"/>
          <w:szCs w:val="22"/>
        </w:rPr>
      </w:pPr>
    </w:p>
    <w:p w:rsidR="007C7592" w:rsidRDefault="007C7592" w:rsidP="00677F92">
      <w:pPr>
        <w:tabs>
          <w:tab w:val="left" w:pos="945"/>
        </w:tabs>
        <w:ind w:left="-720"/>
        <w:jc w:val="center"/>
        <w:rPr>
          <w:rFonts w:ascii="Calibri" w:hAnsi="Calibri" w:cs="Arial"/>
          <w:b/>
          <w:bCs/>
          <w:color w:val="000000"/>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827"/>
        <w:gridCol w:w="3119"/>
        <w:gridCol w:w="1275"/>
      </w:tblGrid>
      <w:tr w:rsidR="007C7592" w:rsidRPr="00EA236E" w:rsidTr="007C7592">
        <w:tc>
          <w:tcPr>
            <w:tcW w:w="1560" w:type="dxa"/>
            <w:shd w:val="clear" w:color="auto" w:fill="E0E0E0"/>
          </w:tcPr>
          <w:p w:rsidR="007C7592" w:rsidRPr="00EA236E" w:rsidRDefault="007C7592" w:rsidP="001B1B28">
            <w:pPr>
              <w:rPr>
                <w:rFonts w:ascii="Calibri" w:hAnsi="Calibri"/>
                <w:b/>
                <w:sz w:val="20"/>
              </w:rPr>
            </w:pPr>
            <w:r w:rsidRPr="00EA236E">
              <w:rPr>
                <w:rFonts w:ascii="Calibri" w:hAnsi="Calibri"/>
                <w:b/>
                <w:sz w:val="20"/>
              </w:rPr>
              <w:t>Category</w:t>
            </w:r>
          </w:p>
          <w:p w:rsidR="007C7592" w:rsidRPr="00EA236E" w:rsidRDefault="007C7592" w:rsidP="001B1B28">
            <w:pPr>
              <w:rPr>
                <w:rFonts w:ascii="Calibri" w:hAnsi="Calibri"/>
                <w:b/>
                <w:sz w:val="20"/>
              </w:rPr>
            </w:pPr>
          </w:p>
        </w:tc>
        <w:tc>
          <w:tcPr>
            <w:tcW w:w="3827" w:type="dxa"/>
            <w:shd w:val="clear" w:color="auto" w:fill="E0E0E0"/>
          </w:tcPr>
          <w:p w:rsidR="007C7592" w:rsidRPr="00EA236E" w:rsidRDefault="007C7592" w:rsidP="001B1B28">
            <w:pPr>
              <w:rPr>
                <w:rFonts w:ascii="Calibri" w:hAnsi="Calibri"/>
                <w:b/>
                <w:sz w:val="20"/>
              </w:rPr>
            </w:pPr>
            <w:r w:rsidRPr="00EA236E">
              <w:rPr>
                <w:rFonts w:ascii="Calibri" w:hAnsi="Calibri"/>
                <w:b/>
                <w:sz w:val="20"/>
              </w:rPr>
              <w:t>Essential</w:t>
            </w:r>
          </w:p>
        </w:tc>
        <w:tc>
          <w:tcPr>
            <w:tcW w:w="3119" w:type="dxa"/>
            <w:shd w:val="clear" w:color="auto" w:fill="E0E0E0"/>
          </w:tcPr>
          <w:p w:rsidR="007C7592" w:rsidRPr="00EA236E" w:rsidRDefault="007C7592" w:rsidP="001B1B28">
            <w:pPr>
              <w:rPr>
                <w:rFonts w:ascii="Calibri" w:hAnsi="Calibri"/>
                <w:b/>
                <w:sz w:val="20"/>
              </w:rPr>
            </w:pPr>
            <w:r w:rsidRPr="00EA236E">
              <w:rPr>
                <w:rFonts w:ascii="Calibri" w:hAnsi="Calibri"/>
                <w:b/>
                <w:sz w:val="20"/>
              </w:rPr>
              <w:t>Desirable</w:t>
            </w:r>
          </w:p>
        </w:tc>
        <w:tc>
          <w:tcPr>
            <w:tcW w:w="1275" w:type="dxa"/>
            <w:shd w:val="clear" w:color="auto" w:fill="E0E0E0"/>
          </w:tcPr>
          <w:p w:rsidR="007C7592" w:rsidRPr="00EA236E" w:rsidRDefault="007C7592" w:rsidP="001B1B28">
            <w:pPr>
              <w:rPr>
                <w:rFonts w:ascii="Calibri" w:hAnsi="Calibri"/>
                <w:b/>
                <w:sz w:val="20"/>
              </w:rPr>
            </w:pPr>
            <w:r w:rsidRPr="00EA236E">
              <w:rPr>
                <w:rFonts w:ascii="Calibri" w:hAnsi="Calibri"/>
                <w:b/>
                <w:sz w:val="20"/>
              </w:rPr>
              <w:t>Assessment</w:t>
            </w:r>
          </w:p>
        </w:tc>
      </w:tr>
      <w:tr w:rsidR="007C7592" w:rsidRPr="00EA236E" w:rsidTr="007C7592">
        <w:tc>
          <w:tcPr>
            <w:tcW w:w="1560" w:type="dxa"/>
            <w:shd w:val="clear" w:color="auto" w:fill="E0E0E0"/>
          </w:tcPr>
          <w:p w:rsidR="007C7592" w:rsidRPr="00EA236E" w:rsidRDefault="007C7592" w:rsidP="001B1B28">
            <w:pPr>
              <w:rPr>
                <w:rFonts w:ascii="Calibri" w:hAnsi="Calibri"/>
                <w:b/>
                <w:sz w:val="20"/>
              </w:rPr>
            </w:pPr>
            <w:r w:rsidRPr="00EA236E">
              <w:rPr>
                <w:rFonts w:ascii="Calibri" w:hAnsi="Calibri"/>
                <w:b/>
                <w:sz w:val="20"/>
              </w:rPr>
              <w:t>Education, Qualifications and Training</w:t>
            </w:r>
          </w:p>
        </w:tc>
        <w:tc>
          <w:tcPr>
            <w:tcW w:w="3827" w:type="dxa"/>
          </w:tcPr>
          <w:p w:rsidR="007C7592" w:rsidRPr="00EA236E" w:rsidRDefault="007C7592" w:rsidP="007C7592">
            <w:pPr>
              <w:numPr>
                <w:ilvl w:val="0"/>
                <w:numId w:val="41"/>
              </w:numPr>
              <w:autoSpaceDE w:val="0"/>
              <w:autoSpaceDN w:val="0"/>
              <w:adjustRightInd w:val="0"/>
              <w:jc w:val="both"/>
              <w:rPr>
                <w:rFonts w:ascii="Calibri" w:hAnsi="Calibri" w:cs="Arial"/>
                <w:bCs/>
                <w:sz w:val="20"/>
                <w:lang w:val="en-US" w:eastAsia="zh-CN"/>
              </w:rPr>
            </w:pPr>
            <w:r w:rsidRPr="00EA236E">
              <w:rPr>
                <w:rFonts w:ascii="Calibri" w:hAnsi="Calibri" w:cs="Arial"/>
                <w:bCs/>
                <w:sz w:val="20"/>
                <w:lang w:val="en-US"/>
              </w:rPr>
              <w:t>Basic literacy and numeracy skills</w:t>
            </w:r>
          </w:p>
          <w:p w:rsidR="007C7592" w:rsidRPr="00EA236E" w:rsidRDefault="007C7592" w:rsidP="001B1B28">
            <w:pPr>
              <w:jc w:val="both"/>
              <w:rPr>
                <w:rFonts w:ascii="Calibri" w:hAnsi="Calibri"/>
                <w:sz w:val="20"/>
              </w:rPr>
            </w:pPr>
          </w:p>
        </w:tc>
        <w:tc>
          <w:tcPr>
            <w:tcW w:w="3119" w:type="dxa"/>
          </w:tcPr>
          <w:p w:rsidR="007C7592" w:rsidRPr="00EA236E" w:rsidRDefault="007C7592" w:rsidP="007C7592">
            <w:pPr>
              <w:numPr>
                <w:ilvl w:val="0"/>
                <w:numId w:val="41"/>
              </w:numPr>
              <w:autoSpaceDE w:val="0"/>
              <w:autoSpaceDN w:val="0"/>
              <w:adjustRightInd w:val="0"/>
              <w:jc w:val="both"/>
              <w:rPr>
                <w:rFonts w:ascii="Calibri" w:hAnsi="Calibri" w:cs="Arial"/>
                <w:bCs/>
                <w:sz w:val="20"/>
                <w:lang w:val="en-US" w:eastAsia="zh-CN"/>
              </w:rPr>
            </w:pPr>
            <w:r w:rsidRPr="00EA236E">
              <w:rPr>
                <w:rFonts w:ascii="Calibri" w:hAnsi="Calibri" w:cs="Arial"/>
                <w:bCs/>
                <w:sz w:val="20"/>
                <w:lang w:val="en-US"/>
              </w:rPr>
              <w:t>First Aid Certificate</w:t>
            </w:r>
          </w:p>
          <w:p w:rsidR="007C7592" w:rsidRPr="00EA236E" w:rsidRDefault="007C7592" w:rsidP="007C7592">
            <w:pPr>
              <w:numPr>
                <w:ilvl w:val="0"/>
                <w:numId w:val="41"/>
              </w:numPr>
              <w:rPr>
                <w:rFonts w:ascii="Calibri" w:hAnsi="Calibri"/>
                <w:sz w:val="20"/>
              </w:rPr>
            </w:pPr>
            <w:r w:rsidRPr="00EA236E">
              <w:rPr>
                <w:rFonts w:ascii="Calibri" w:hAnsi="Calibri" w:cs="Arial"/>
                <w:bCs/>
                <w:sz w:val="20"/>
                <w:lang w:val="en-US"/>
              </w:rPr>
              <w:t>Willing to take further training with a particular emphasis on a Child Protection certificate.</w:t>
            </w:r>
          </w:p>
        </w:tc>
        <w:tc>
          <w:tcPr>
            <w:tcW w:w="1275" w:type="dxa"/>
          </w:tcPr>
          <w:p w:rsidR="007C7592" w:rsidRPr="00EA236E" w:rsidRDefault="007C7592" w:rsidP="001B1B28">
            <w:pPr>
              <w:jc w:val="center"/>
              <w:rPr>
                <w:rFonts w:ascii="Calibri" w:hAnsi="Calibri"/>
                <w:sz w:val="20"/>
              </w:rPr>
            </w:pPr>
            <w:r w:rsidRPr="00EA236E">
              <w:rPr>
                <w:rFonts w:ascii="Calibri" w:hAnsi="Calibri"/>
                <w:sz w:val="20"/>
              </w:rPr>
              <w:t>Application form</w:t>
            </w:r>
          </w:p>
          <w:p w:rsidR="007C7592" w:rsidRPr="00EA236E" w:rsidRDefault="007C7592" w:rsidP="001B1B28">
            <w:pPr>
              <w:jc w:val="center"/>
              <w:rPr>
                <w:rFonts w:ascii="Calibri" w:hAnsi="Calibri"/>
                <w:sz w:val="20"/>
              </w:rPr>
            </w:pPr>
          </w:p>
          <w:p w:rsidR="007C7592" w:rsidRPr="00EA236E" w:rsidRDefault="007C7592" w:rsidP="001B1B28">
            <w:pPr>
              <w:jc w:val="center"/>
              <w:rPr>
                <w:rFonts w:ascii="Calibri" w:hAnsi="Calibri"/>
                <w:sz w:val="20"/>
              </w:rPr>
            </w:pPr>
          </w:p>
        </w:tc>
      </w:tr>
      <w:tr w:rsidR="007C7592" w:rsidRPr="00EA236E" w:rsidTr="007C7592">
        <w:trPr>
          <w:trHeight w:val="918"/>
        </w:trPr>
        <w:tc>
          <w:tcPr>
            <w:tcW w:w="1560" w:type="dxa"/>
            <w:shd w:val="clear" w:color="auto" w:fill="E0E0E0"/>
          </w:tcPr>
          <w:p w:rsidR="007C7592" w:rsidRPr="00EA236E" w:rsidRDefault="007C7592" w:rsidP="001B1B28">
            <w:pPr>
              <w:rPr>
                <w:rFonts w:ascii="Calibri" w:hAnsi="Calibri"/>
                <w:b/>
                <w:sz w:val="20"/>
              </w:rPr>
            </w:pPr>
            <w:r w:rsidRPr="00EA236E">
              <w:rPr>
                <w:rFonts w:ascii="Calibri" w:hAnsi="Calibri"/>
                <w:b/>
                <w:sz w:val="20"/>
              </w:rPr>
              <w:t>Experience</w:t>
            </w:r>
          </w:p>
        </w:tc>
        <w:tc>
          <w:tcPr>
            <w:tcW w:w="3827" w:type="dxa"/>
          </w:tcPr>
          <w:p w:rsidR="007C7592" w:rsidRPr="00EA236E" w:rsidRDefault="007C7592" w:rsidP="007C7592">
            <w:pPr>
              <w:ind w:left="360"/>
              <w:jc w:val="both"/>
              <w:rPr>
                <w:rFonts w:ascii="Calibri" w:hAnsi="Calibri"/>
                <w:sz w:val="20"/>
              </w:rPr>
            </w:pPr>
          </w:p>
        </w:tc>
        <w:tc>
          <w:tcPr>
            <w:tcW w:w="3119" w:type="dxa"/>
          </w:tcPr>
          <w:p w:rsidR="007C7592" w:rsidRPr="007C7592" w:rsidRDefault="007C7592" w:rsidP="007C7592">
            <w:pPr>
              <w:numPr>
                <w:ilvl w:val="0"/>
                <w:numId w:val="41"/>
              </w:numPr>
              <w:autoSpaceDE w:val="0"/>
              <w:autoSpaceDN w:val="0"/>
              <w:adjustRightInd w:val="0"/>
              <w:rPr>
                <w:rFonts w:ascii="Calibri" w:hAnsi="Calibri" w:cs="Arial"/>
                <w:bCs/>
                <w:sz w:val="20"/>
                <w:lang w:val="en-US" w:eastAsia="zh-CN"/>
              </w:rPr>
            </w:pPr>
            <w:r w:rsidRPr="00EA236E">
              <w:rPr>
                <w:rFonts w:ascii="Calibri" w:hAnsi="Calibri" w:cs="Arial"/>
                <w:bCs/>
                <w:sz w:val="20"/>
                <w:lang w:val="en-US"/>
              </w:rPr>
              <w:t>Previous experience of working with or caring for children aged 4-11 years.</w:t>
            </w:r>
          </w:p>
          <w:p w:rsidR="007C7592" w:rsidRPr="007C7592" w:rsidRDefault="007C7592" w:rsidP="007C7592">
            <w:pPr>
              <w:numPr>
                <w:ilvl w:val="0"/>
                <w:numId w:val="41"/>
              </w:numPr>
              <w:autoSpaceDE w:val="0"/>
              <w:autoSpaceDN w:val="0"/>
              <w:adjustRightInd w:val="0"/>
              <w:rPr>
                <w:rFonts w:ascii="Calibri" w:hAnsi="Calibri" w:cs="Arial"/>
                <w:bCs/>
                <w:sz w:val="20"/>
                <w:lang w:val="en-US" w:eastAsia="zh-CN"/>
              </w:rPr>
            </w:pPr>
            <w:r w:rsidRPr="00EA236E">
              <w:rPr>
                <w:rFonts w:ascii="Calibri" w:hAnsi="Calibri" w:cs="Arial"/>
                <w:bCs/>
                <w:sz w:val="20"/>
                <w:lang w:val="en-US"/>
              </w:rPr>
              <w:t>Experience of working in a school environment either in a paid or voluntary capacity.</w:t>
            </w:r>
          </w:p>
        </w:tc>
        <w:tc>
          <w:tcPr>
            <w:tcW w:w="1275" w:type="dxa"/>
          </w:tcPr>
          <w:p w:rsidR="007C7592" w:rsidRPr="00EA236E" w:rsidRDefault="007C7592" w:rsidP="007C7592">
            <w:pPr>
              <w:rPr>
                <w:rFonts w:ascii="Calibri" w:hAnsi="Calibri"/>
                <w:sz w:val="20"/>
              </w:rPr>
            </w:pPr>
            <w:r w:rsidRPr="00EA236E">
              <w:rPr>
                <w:rFonts w:ascii="Calibri" w:hAnsi="Calibri"/>
                <w:sz w:val="20"/>
              </w:rPr>
              <w:t>Application form / References/</w:t>
            </w:r>
            <w:r>
              <w:rPr>
                <w:rFonts w:ascii="Calibri" w:hAnsi="Calibri"/>
                <w:sz w:val="20"/>
              </w:rPr>
              <w:t xml:space="preserve"> </w:t>
            </w:r>
            <w:r w:rsidRPr="00EA236E">
              <w:rPr>
                <w:rFonts w:ascii="Calibri" w:hAnsi="Calibri"/>
                <w:sz w:val="20"/>
              </w:rPr>
              <w:t>Interview</w:t>
            </w:r>
          </w:p>
        </w:tc>
      </w:tr>
      <w:tr w:rsidR="007C7592" w:rsidRPr="00EA236E" w:rsidTr="007C7592">
        <w:tc>
          <w:tcPr>
            <w:tcW w:w="1560" w:type="dxa"/>
            <w:shd w:val="clear" w:color="auto" w:fill="E0E0E0"/>
          </w:tcPr>
          <w:p w:rsidR="007C7592" w:rsidRPr="00EA236E" w:rsidRDefault="007C7592" w:rsidP="001B1B28">
            <w:pPr>
              <w:rPr>
                <w:rFonts w:ascii="Calibri" w:hAnsi="Calibri"/>
                <w:b/>
                <w:sz w:val="20"/>
              </w:rPr>
            </w:pPr>
            <w:r w:rsidRPr="00EA236E">
              <w:rPr>
                <w:rFonts w:ascii="Calibri" w:hAnsi="Calibri"/>
                <w:b/>
                <w:sz w:val="20"/>
              </w:rPr>
              <w:t>Knowledge and Understanding</w:t>
            </w:r>
          </w:p>
        </w:tc>
        <w:tc>
          <w:tcPr>
            <w:tcW w:w="3827" w:type="dxa"/>
          </w:tcPr>
          <w:p w:rsidR="007C7592" w:rsidRPr="00EA236E" w:rsidRDefault="007C7592" w:rsidP="007C7592">
            <w:pPr>
              <w:numPr>
                <w:ilvl w:val="0"/>
                <w:numId w:val="40"/>
              </w:numPr>
              <w:rPr>
                <w:rFonts w:ascii="Calibri" w:hAnsi="Calibri"/>
                <w:sz w:val="20"/>
              </w:rPr>
            </w:pPr>
            <w:r w:rsidRPr="00EA236E">
              <w:rPr>
                <w:rFonts w:ascii="Calibri" w:hAnsi="Calibri"/>
                <w:sz w:val="20"/>
              </w:rPr>
              <w:t>An understanding of the welfare, social and emotional needs of children.</w:t>
            </w:r>
          </w:p>
          <w:p w:rsidR="007C7592" w:rsidRPr="00EA236E" w:rsidRDefault="007C7592" w:rsidP="007C7592">
            <w:pPr>
              <w:pStyle w:val="ListParagraph"/>
              <w:numPr>
                <w:ilvl w:val="0"/>
                <w:numId w:val="40"/>
              </w:numPr>
              <w:spacing w:line="240" w:lineRule="auto"/>
              <w:jc w:val="left"/>
              <w:rPr>
                <w:sz w:val="20"/>
              </w:rPr>
            </w:pPr>
            <w:r w:rsidRPr="00EA236E">
              <w:rPr>
                <w:sz w:val="20"/>
              </w:rPr>
              <w:t>Knowledge of how to promote and safeguard the safety and welfare of children.</w:t>
            </w:r>
          </w:p>
          <w:p w:rsidR="007C7592" w:rsidRPr="00EA236E" w:rsidRDefault="007C7592" w:rsidP="007C7592">
            <w:pPr>
              <w:pStyle w:val="ListParagraph"/>
              <w:numPr>
                <w:ilvl w:val="0"/>
                <w:numId w:val="40"/>
              </w:numPr>
              <w:spacing w:line="240" w:lineRule="auto"/>
              <w:jc w:val="left"/>
              <w:rPr>
                <w:sz w:val="20"/>
              </w:rPr>
            </w:pPr>
            <w:r w:rsidRPr="00EA236E">
              <w:rPr>
                <w:sz w:val="20"/>
              </w:rPr>
              <w:t>Knowledge, understanding and commitment to play and the benefits for children.</w:t>
            </w:r>
          </w:p>
        </w:tc>
        <w:tc>
          <w:tcPr>
            <w:tcW w:w="3119" w:type="dxa"/>
          </w:tcPr>
          <w:p w:rsidR="007C7592" w:rsidRPr="00EA236E" w:rsidRDefault="007C7592" w:rsidP="001B1B28">
            <w:pPr>
              <w:autoSpaceDE w:val="0"/>
              <w:autoSpaceDN w:val="0"/>
              <w:adjustRightInd w:val="0"/>
              <w:jc w:val="both"/>
              <w:rPr>
                <w:rFonts w:ascii="Calibri" w:hAnsi="Calibri" w:cs="Arial"/>
                <w:bCs/>
                <w:sz w:val="20"/>
                <w:lang w:val="en-US"/>
              </w:rPr>
            </w:pPr>
          </w:p>
        </w:tc>
        <w:tc>
          <w:tcPr>
            <w:tcW w:w="1275" w:type="dxa"/>
          </w:tcPr>
          <w:p w:rsidR="007C7592" w:rsidRPr="00EA236E" w:rsidRDefault="007C7592" w:rsidP="001B1B28">
            <w:pPr>
              <w:jc w:val="center"/>
              <w:rPr>
                <w:rFonts w:ascii="Calibri" w:hAnsi="Calibri"/>
                <w:sz w:val="20"/>
              </w:rPr>
            </w:pPr>
            <w:r w:rsidRPr="00EA236E">
              <w:rPr>
                <w:rFonts w:ascii="Calibri" w:hAnsi="Calibri"/>
                <w:sz w:val="20"/>
              </w:rPr>
              <w:t>Application form/ Interview</w:t>
            </w:r>
          </w:p>
        </w:tc>
      </w:tr>
      <w:tr w:rsidR="007C7592" w:rsidRPr="00EA236E" w:rsidTr="007C7592">
        <w:tc>
          <w:tcPr>
            <w:tcW w:w="1560" w:type="dxa"/>
            <w:shd w:val="clear" w:color="auto" w:fill="E0E0E0"/>
          </w:tcPr>
          <w:p w:rsidR="007C7592" w:rsidRPr="00EA236E" w:rsidRDefault="007C7592" w:rsidP="001B1B28">
            <w:pPr>
              <w:rPr>
                <w:rFonts w:ascii="Calibri" w:hAnsi="Calibri"/>
                <w:b/>
                <w:sz w:val="20"/>
              </w:rPr>
            </w:pPr>
          </w:p>
          <w:p w:rsidR="007C7592" w:rsidRPr="00EA236E" w:rsidRDefault="007C7592" w:rsidP="001B1B28">
            <w:pPr>
              <w:rPr>
                <w:rFonts w:ascii="Calibri" w:hAnsi="Calibri"/>
                <w:b/>
                <w:sz w:val="20"/>
              </w:rPr>
            </w:pPr>
            <w:r w:rsidRPr="00EA236E">
              <w:rPr>
                <w:rFonts w:ascii="Calibri" w:hAnsi="Calibri"/>
                <w:b/>
                <w:sz w:val="20"/>
              </w:rPr>
              <w:t>Attitudes and Abilities</w:t>
            </w:r>
          </w:p>
        </w:tc>
        <w:tc>
          <w:tcPr>
            <w:tcW w:w="3827" w:type="dxa"/>
          </w:tcPr>
          <w:p w:rsidR="007C7592" w:rsidRPr="00EA236E" w:rsidRDefault="007C7592" w:rsidP="007C7592">
            <w:pPr>
              <w:pStyle w:val="ListParagraph"/>
              <w:spacing w:line="240" w:lineRule="auto"/>
              <w:ind w:left="0"/>
              <w:jc w:val="left"/>
              <w:rPr>
                <w:sz w:val="20"/>
              </w:rPr>
            </w:pPr>
            <w:r w:rsidRPr="00EA236E">
              <w:rPr>
                <w:sz w:val="20"/>
              </w:rPr>
              <w:t>Ability to:</w:t>
            </w:r>
          </w:p>
          <w:p w:rsidR="007C7592" w:rsidRPr="00EA236E" w:rsidRDefault="007C7592" w:rsidP="007C7592">
            <w:pPr>
              <w:pStyle w:val="ListParagraph"/>
              <w:numPr>
                <w:ilvl w:val="0"/>
                <w:numId w:val="39"/>
              </w:numPr>
              <w:spacing w:line="240" w:lineRule="auto"/>
              <w:jc w:val="left"/>
              <w:rPr>
                <w:sz w:val="20"/>
              </w:rPr>
            </w:pPr>
            <w:r w:rsidRPr="00EA236E">
              <w:rPr>
                <w:sz w:val="20"/>
              </w:rPr>
              <w:t>Form good relationships and to work well with colleagues as part of a team.</w:t>
            </w:r>
          </w:p>
          <w:p w:rsidR="007C7592" w:rsidRPr="00EA236E" w:rsidRDefault="007C7592" w:rsidP="007C7592">
            <w:pPr>
              <w:pStyle w:val="ListParagraph"/>
              <w:numPr>
                <w:ilvl w:val="0"/>
                <w:numId w:val="39"/>
              </w:numPr>
              <w:spacing w:line="240" w:lineRule="auto"/>
              <w:jc w:val="left"/>
              <w:rPr>
                <w:sz w:val="20"/>
              </w:rPr>
            </w:pPr>
            <w:r w:rsidRPr="00EA236E">
              <w:rPr>
                <w:sz w:val="20"/>
              </w:rPr>
              <w:t>Form supportive, responsive and positive relationships with children.</w:t>
            </w:r>
          </w:p>
          <w:p w:rsidR="007C7592" w:rsidRPr="00EA236E" w:rsidRDefault="007C7592" w:rsidP="007C7592">
            <w:pPr>
              <w:pStyle w:val="ListParagraph"/>
              <w:numPr>
                <w:ilvl w:val="0"/>
                <w:numId w:val="39"/>
              </w:numPr>
              <w:spacing w:line="240" w:lineRule="auto"/>
              <w:jc w:val="left"/>
              <w:rPr>
                <w:sz w:val="20"/>
              </w:rPr>
            </w:pPr>
            <w:r w:rsidRPr="00EA236E">
              <w:rPr>
                <w:sz w:val="20"/>
              </w:rPr>
              <w:t>Be flexible, adaptable and act on initiative and to be constructive in response to issues and problems as they arise.</w:t>
            </w:r>
          </w:p>
          <w:p w:rsidR="007C7592" w:rsidRPr="00EA236E" w:rsidRDefault="007C7592" w:rsidP="007C7592">
            <w:pPr>
              <w:pStyle w:val="ListParagraph"/>
              <w:numPr>
                <w:ilvl w:val="0"/>
                <w:numId w:val="39"/>
              </w:numPr>
              <w:spacing w:line="240" w:lineRule="auto"/>
              <w:jc w:val="left"/>
              <w:rPr>
                <w:sz w:val="20"/>
              </w:rPr>
            </w:pPr>
            <w:r w:rsidRPr="00EA236E">
              <w:rPr>
                <w:sz w:val="20"/>
              </w:rPr>
              <w:t>Actively support and facilitate children’s play in the playground.</w:t>
            </w:r>
          </w:p>
          <w:p w:rsidR="007C7592" w:rsidRPr="00EA236E" w:rsidRDefault="007C7592" w:rsidP="007C7592">
            <w:pPr>
              <w:pStyle w:val="ListParagraph"/>
              <w:numPr>
                <w:ilvl w:val="0"/>
                <w:numId w:val="39"/>
              </w:numPr>
              <w:spacing w:line="240" w:lineRule="auto"/>
              <w:jc w:val="left"/>
              <w:rPr>
                <w:sz w:val="20"/>
              </w:rPr>
            </w:pPr>
            <w:bookmarkStart w:id="0" w:name="_GoBack"/>
            <w:bookmarkEnd w:id="0"/>
            <w:r w:rsidRPr="00EA236E">
              <w:rPr>
                <w:sz w:val="20"/>
              </w:rPr>
              <w:t>Be able to establish firm and consistent boundaries in relation to children’s behaviour.</w:t>
            </w:r>
          </w:p>
          <w:p w:rsidR="007C7592" w:rsidRPr="00EA236E" w:rsidRDefault="007C7592" w:rsidP="007C7592">
            <w:pPr>
              <w:pStyle w:val="ListParagraph"/>
              <w:numPr>
                <w:ilvl w:val="0"/>
                <w:numId w:val="39"/>
              </w:numPr>
              <w:spacing w:line="240" w:lineRule="auto"/>
              <w:jc w:val="left"/>
              <w:rPr>
                <w:sz w:val="20"/>
              </w:rPr>
            </w:pPr>
            <w:r w:rsidRPr="00EA236E">
              <w:rPr>
                <w:sz w:val="20"/>
              </w:rPr>
              <w:t>Show commitment to the inclusion of all children and an understanding of and commitment to equality of opportunity.</w:t>
            </w:r>
          </w:p>
        </w:tc>
        <w:tc>
          <w:tcPr>
            <w:tcW w:w="3119" w:type="dxa"/>
          </w:tcPr>
          <w:p w:rsidR="007C7592" w:rsidRPr="00EA236E" w:rsidRDefault="007C7592" w:rsidP="007C7592">
            <w:pPr>
              <w:numPr>
                <w:ilvl w:val="0"/>
                <w:numId w:val="42"/>
              </w:numPr>
              <w:autoSpaceDE w:val="0"/>
              <w:autoSpaceDN w:val="0"/>
              <w:adjustRightInd w:val="0"/>
              <w:jc w:val="both"/>
              <w:rPr>
                <w:rFonts w:ascii="Calibri" w:hAnsi="Calibri" w:cs="Arial"/>
                <w:bCs/>
                <w:sz w:val="20"/>
                <w:lang w:val="en-US" w:eastAsia="zh-CN"/>
              </w:rPr>
            </w:pPr>
            <w:r w:rsidRPr="00EA236E">
              <w:rPr>
                <w:rFonts w:ascii="Calibri" w:hAnsi="Calibri" w:cs="Arial"/>
                <w:bCs/>
                <w:sz w:val="20"/>
                <w:lang w:val="en-US"/>
              </w:rPr>
              <w:t>Basic understanding of child development and learning.</w:t>
            </w:r>
          </w:p>
          <w:p w:rsidR="007C7592" w:rsidRPr="00EA236E" w:rsidRDefault="007C7592" w:rsidP="001B1B28">
            <w:pPr>
              <w:autoSpaceDE w:val="0"/>
              <w:autoSpaceDN w:val="0"/>
              <w:adjustRightInd w:val="0"/>
              <w:jc w:val="both"/>
              <w:rPr>
                <w:rFonts w:ascii="Calibri" w:hAnsi="Calibri" w:cs="Arial"/>
                <w:bCs/>
                <w:sz w:val="20"/>
                <w:lang w:val="en-US"/>
              </w:rPr>
            </w:pPr>
          </w:p>
          <w:p w:rsidR="007C7592" w:rsidRPr="00EA236E" w:rsidRDefault="007C7592" w:rsidP="001B1B28">
            <w:pPr>
              <w:autoSpaceDE w:val="0"/>
              <w:autoSpaceDN w:val="0"/>
              <w:adjustRightInd w:val="0"/>
              <w:jc w:val="both"/>
              <w:rPr>
                <w:rFonts w:ascii="Calibri" w:hAnsi="Calibri" w:cs="Arial"/>
                <w:bCs/>
                <w:sz w:val="20"/>
                <w:lang w:val="en-US"/>
              </w:rPr>
            </w:pPr>
          </w:p>
          <w:p w:rsidR="007C7592" w:rsidRPr="00EA236E" w:rsidRDefault="007C7592" w:rsidP="001B1B28">
            <w:pPr>
              <w:jc w:val="both"/>
              <w:rPr>
                <w:rFonts w:ascii="Calibri" w:hAnsi="Calibri" w:cs="Arial"/>
                <w:bCs/>
                <w:sz w:val="20"/>
                <w:lang w:val="en-US"/>
              </w:rPr>
            </w:pPr>
          </w:p>
          <w:p w:rsidR="007C7592" w:rsidRPr="00EA236E" w:rsidRDefault="007C7592" w:rsidP="001B1B28">
            <w:pPr>
              <w:ind w:left="720"/>
              <w:jc w:val="both"/>
              <w:rPr>
                <w:rFonts w:ascii="Calibri" w:hAnsi="Calibri"/>
                <w:sz w:val="20"/>
              </w:rPr>
            </w:pPr>
          </w:p>
        </w:tc>
        <w:tc>
          <w:tcPr>
            <w:tcW w:w="1275" w:type="dxa"/>
          </w:tcPr>
          <w:p w:rsidR="007C7592" w:rsidRPr="00EA236E" w:rsidRDefault="007C7592" w:rsidP="001B1B28">
            <w:pPr>
              <w:jc w:val="center"/>
              <w:rPr>
                <w:rFonts w:ascii="Calibri" w:hAnsi="Calibri"/>
                <w:sz w:val="20"/>
              </w:rPr>
            </w:pPr>
            <w:r w:rsidRPr="00EA236E">
              <w:rPr>
                <w:rFonts w:ascii="Calibri" w:hAnsi="Calibri"/>
                <w:sz w:val="20"/>
              </w:rPr>
              <w:t>Interview / Application form/</w:t>
            </w:r>
          </w:p>
          <w:p w:rsidR="007C7592" w:rsidRPr="00EA236E" w:rsidRDefault="007C7592" w:rsidP="001B1B28">
            <w:pPr>
              <w:jc w:val="center"/>
              <w:rPr>
                <w:rFonts w:ascii="Calibri" w:hAnsi="Calibri"/>
                <w:sz w:val="20"/>
              </w:rPr>
            </w:pPr>
            <w:r w:rsidRPr="00EA236E">
              <w:rPr>
                <w:rFonts w:ascii="Calibri" w:hAnsi="Calibri"/>
                <w:sz w:val="20"/>
              </w:rPr>
              <w:t>References</w:t>
            </w:r>
          </w:p>
          <w:p w:rsidR="007C7592" w:rsidRPr="00EA236E" w:rsidRDefault="007C7592" w:rsidP="001B1B28">
            <w:pPr>
              <w:jc w:val="center"/>
              <w:rPr>
                <w:rFonts w:ascii="Calibri" w:hAnsi="Calibri"/>
                <w:sz w:val="20"/>
              </w:rPr>
            </w:pPr>
          </w:p>
          <w:p w:rsidR="007C7592" w:rsidRPr="00EA236E" w:rsidRDefault="007C7592" w:rsidP="001B1B28">
            <w:pPr>
              <w:jc w:val="center"/>
              <w:rPr>
                <w:rFonts w:ascii="Calibri" w:hAnsi="Calibri"/>
                <w:sz w:val="20"/>
              </w:rPr>
            </w:pPr>
          </w:p>
        </w:tc>
      </w:tr>
    </w:tbl>
    <w:p w:rsidR="00E076D2" w:rsidRDefault="00E076D2" w:rsidP="00677F92">
      <w:pPr>
        <w:tabs>
          <w:tab w:val="left" w:pos="945"/>
        </w:tabs>
        <w:ind w:left="-720"/>
        <w:jc w:val="center"/>
        <w:rPr>
          <w:rFonts w:ascii="Calibri" w:hAnsi="Calibri" w:cs="Arial"/>
          <w:b/>
          <w:bCs/>
          <w:color w:val="000000"/>
          <w:sz w:val="22"/>
          <w:szCs w:val="22"/>
        </w:rPr>
      </w:pPr>
    </w:p>
    <w:p w:rsidR="007C7592" w:rsidRDefault="007C7592" w:rsidP="00677F92">
      <w:pPr>
        <w:tabs>
          <w:tab w:val="left" w:pos="945"/>
        </w:tabs>
        <w:ind w:left="-720"/>
        <w:jc w:val="center"/>
        <w:rPr>
          <w:rFonts w:ascii="Calibri" w:hAnsi="Calibri" w:cs="Arial"/>
          <w:b/>
          <w:bCs/>
          <w:color w:val="000000"/>
          <w:sz w:val="22"/>
          <w:szCs w:val="22"/>
        </w:rPr>
      </w:pPr>
    </w:p>
    <w:p w:rsidR="007C7592" w:rsidRDefault="007C7592" w:rsidP="00677F92">
      <w:pPr>
        <w:tabs>
          <w:tab w:val="left" w:pos="945"/>
        </w:tabs>
        <w:ind w:left="-720"/>
        <w:jc w:val="center"/>
        <w:rPr>
          <w:rFonts w:ascii="Calibri" w:hAnsi="Calibri" w:cs="Arial"/>
          <w:b/>
          <w:bCs/>
          <w:color w:val="000000"/>
          <w:sz w:val="22"/>
          <w:szCs w:val="22"/>
        </w:rPr>
      </w:pPr>
    </w:p>
    <w:p w:rsidR="007C7592" w:rsidRDefault="00A2523D" w:rsidP="007C7592">
      <w:pPr>
        <w:tabs>
          <w:tab w:val="left" w:pos="945"/>
        </w:tabs>
        <w:ind w:left="-720"/>
        <w:jc w:val="center"/>
        <w:rPr>
          <w:rFonts w:ascii="Calibri" w:hAnsi="Calibri" w:cs="Arial"/>
          <w:b/>
          <w:bCs/>
          <w:color w:val="000000"/>
          <w:sz w:val="22"/>
          <w:szCs w:val="22"/>
        </w:rPr>
      </w:pPr>
      <w:r>
        <w:rPr>
          <w:rFonts w:ascii="Calibri" w:hAnsi="Calibri" w:cs="Arial"/>
          <w:b/>
          <w:i/>
          <w:color w:val="3E3E3E"/>
          <w:sz w:val="22"/>
          <w:szCs w:val="22"/>
          <w:lang w:val="en"/>
        </w:rPr>
        <w:t xml:space="preserve">West Cornforth </w:t>
      </w:r>
      <w:r w:rsidR="007C7592" w:rsidRPr="00747A61">
        <w:rPr>
          <w:rFonts w:ascii="Calibri" w:hAnsi="Calibri" w:cs="Arial"/>
          <w:b/>
          <w:i/>
          <w:color w:val="3E3E3E"/>
          <w:sz w:val="22"/>
          <w:szCs w:val="22"/>
          <w:lang w:val="en"/>
        </w:rPr>
        <w:t>Primary School is committed to safeguarding and promoting the welfare of children and young people and expects all staff and volunteers to share this commitment. Any offer of employment will be subject to receipt of a satisfactory DBS Enhanced Disclosure.</w:t>
      </w:r>
      <w:r w:rsidR="007C7592" w:rsidRPr="00747A61">
        <w:rPr>
          <w:rFonts w:ascii="Calibri" w:hAnsi="Calibri" w:cs="Arial"/>
          <w:b/>
          <w:i/>
          <w:color w:val="3E3E3E"/>
          <w:sz w:val="22"/>
          <w:szCs w:val="22"/>
          <w:lang w:val="en"/>
        </w:rPr>
        <w:br/>
      </w:r>
      <w:r w:rsidR="007C7592" w:rsidRPr="00747A61">
        <w:rPr>
          <w:rFonts w:ascii="Calibri" w:hAnsi="Calibri" w:cs="Arial"/>
          <w:b/>
          <w:i/>
          <w:color w:val="3E3E3E"/>
          <w:sz w:val="22"/>
          <w:szCs w:val="22"/>
          <w:lang w:val="en"/>
        </w:rPr>
        <w:br/>
        <w:t>Please note that the Childcare Disqualifications Regulations 2009 apply to this position and therefore you are required to complete the “disqualification by association” declaration form. Should you be successful in your application for this post, your appointment can not be</w:t>
      </w:r>
      <w:r w:rsidR="007C7592" w:rsidRPr="00B94359">
        <w:rPr>
          <w:rFonts w:cs="Arial"/>
          <w:b/>
          <w:i/>
          <w:color w:val="3E3E3E"/>
          <w:sz w:val="22"/>
          <w:szCs w:val="19"/>
          <w:lang w:val="en"/>
        </w:rPr>
        <w:t xml:space="preserve"> </w:t>
      </w:r>
      <w:r w:rsidR="007C7592" w:rsidRPr="00747A61">
        <w:rPr>
          <w:rFonts w:ascii="Calibri" w:hAnsi="Calibri" w:cs="Arial"/>
          <w:b/>
          <w:i/>
          <w:color w:val="3E3E3E"/>
          <w:sz w:val="22"/>
          <w:szCs w:val="22"/>
          <w:lang w:val="en"/>
        </w:rPr>
        <w:t>progressed without this declaration.</w:t>
      </w:r>
      <w:r w:rsidR="007C7592" w:rsidRPr="00747A61">
        <w:rPr>
          <w:rFonts w:ascii="Calibri" w:hAnsi="Calibri" w:cs="Arial"/>
          <w:b/>
          <w:i/>
          <w:color w:val="3E3E3E"/>
          <w:sz w:val="22"/>
          <w:szCs w:val="22"/>
          <w:lang w:val="en"/>
        </w:rPr>
        <w:br/>
      </w:r>
    </w:p>
    <w:p w:rsidR="00A145EA" w:rsidRPr="00463A12" w:rsidRDefault="00A145EA" w:rsidP="00042957">
      <w:pPr>
        <w:pStyle w:val="BodyText2"/>
        <w:spacing w:line="240" w:lineRule="auto"/>
        <w:jc w:val="both"/>
        <w:rPr>
          <w:rFonts w:ascii="Calibri" w:hAnsi="Calibri" w:cs="Arial"/>
          <w:b/>
          <w:i/>
          <w:sz w:val="22"/>
          <w:szCs w:val="22"/>
        </w:rPr>
      </w:pPr>
    </w:p>
    <w:sectPr w:rsidR="00A145EA" w:rsidRPr="00463A12" w:rsidSect="00B94359">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AD" w:rsidRDefault="007E32AD">
      <w:r>
        <w:separator/>
      </w:r>
    </w:p>
  </w:endnote>
  <w:endnote w:type="continuationSeparator" w:id="0">
    <w:p w:rsidR="007E32AD" w:rsidRDefault="007E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AD" w:rsidRDefault="007E32AD">
      <w:r>
        <w:separator/>
      </w:r>
    </w:p>
  </w:footnote>
  <w:footnote w:type="continuationSeparator" w:id="0">
    <w:p w:rsidR="007E32AD" w:rsidRDefault="007E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41" w:rsidRDefault="00CB1841">
    <w:pPr>
      <w:pStyle w:val="Header"/>
    </w:pPr>
    <w:r w:rsidRPr="00CB1841">
      <w:rPr>
        <w:noProof/>
      </w:rPr>
      <w:drawing>
        <wp:anchor distT="0" distB="0" distL="114300" distR="114300" simplePos="0" relativeHeight="251658240" behindDoc="1" locked="0" layoutInCell="1" allowOverlap="1">
          <wp:simplePos x="0" y="0"/>
          <wp:positionH relativeFrom="column">
            <wp:posOffset>-91440</wp:posOffset>
          </wp:positionH>
          <wp:positionV relativeFrom="paragraph">
            <wp:posOffset>-183515</wp:posOffset>
          </wp:positionV>
          <wp:extent cx="657225" cy="642620"/>
          <wp:effectExtent l="0" t="0" r="9525" b="5080"/>
          <wp:wrapNone/>
          <wp:docPr id="1" name="Picture 1" descr="D:\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304"/>
    <w:multiLevelType w:val="hybridMultilevel"/>
    <w:tmpl w:val="D1787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104CB"/>
    <w:multiLevelType w:val="hybridMultilevel"/>
    <w:tmpl w:val="03120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72473"/>
    <w:multiLevelType w:val="hybridMultilevel"/>
    <w:tmpl w:val="01ACA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F74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92508E"/>
    <w:multiLevelType w:val="hybridMultilevel"/>
    <w:tmpl w:val="A1FA7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A243C"/>
    <w:multiLevelType w:val="hybridMultilevel"/>
    <w:tmpl w:val="7A581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822F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02B5915"/>
    <w:multiLevelType w:val="hybridMultilevel"/>
    <w:tmpl w:val="9C9C8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760A6A"/>
    <w:multiLevelType w:val="hybridMultilevel"/>
    <w:tmpl w:val="62A6D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C7E0B"/>
    <w:multiLevelType w:val="hybridMultilevel"/>
    <w:tmpl w:val="3B38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A6CFE"/>
    <w:multiLevelType w:val="hybridMultilevel"/>
    <w:tmpl w:val="340AC6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49232F"/>
    <w:multiLevelType w:val="hybridMultilevel"/>
    <w:tmpl w:val="23D87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F4FF7"/>
    <w:multiLevelType w:val="hybridMultilevel"/>
    <w:tmpl w:val="FCF4A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84746"/>
    <w:multiLevelType w:val="hybridMultilevel"/>
    <w:tmpl w:val="01F0B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27512"/>
    <w:multiLevelType w:val="hybridMultilevel"/>
    <w:tmpl w:val="D6369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314A72"/>
    <w:multiLevelType w:val="hybridMultilevel"/>
    <w:tmpl w:val="5E347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DC425E"/>
    <w:multiLevelType w:val="hybridMultilevel"/>
    <w:tmpl w:val="A8B84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60CFE"/>
    <w:multiLevelType w:val="hybridMultilevel"/>
    <w:tmpl w:val="1A628B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B5A6A"/>
    <w:multiLevelType w:val="hybridMultilevel"/>
    <w:tmpl w:val="A25C3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1756A"/>
    <w:multiLevelType w:val="hybridMultilevel"/>
    <w:tmpl w:val="FEAEF3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9E74AD"/>
    <w:multiLevelType w:val="multilevel"/>
    <w:tmpl w:val="C814359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2D5B5E"/>
    <w:multiLevelType w:val="hybridMultilevel"/>
    <w:tmpl w:val="D802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A92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6D6A65"/>
    <w:multiLevelType w:val="hybridMultilevel"/>
    <w:tmpl w:val="7BE81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2515ED"/>
    <w:multiLevelType w:val="hybridMultilevel"/>
    <w:tmpl w:val="BDA62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306DF0"/>
    <w:multiLevelType w:val="hybridMultilevel"/>
    <w:tmpl w:val="DE54C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81F8C"/>
    <w:multiLevelType w:val="hybridMultilevel"/>
    <w:tmpl w:val="FB6CF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A568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8E224E0"/>
    <w:multiLevelType w:val="hybridMultilevel"/>
    <w:tmpl w:val="B4FA606A"/>
    <w:lvl w:ilvl="0" w:tplc="08090001">
      <w:start w:val="1"/>
      <w:numFmt w:val="bullet"/>
      <w:lvlText w:val=""/>
      <w:lvlJc w:val="left"/>
      <w:pPr>
        <w:tabs>
          <w:tab w:val="num" w:pos="651"/>
        </w:tabs>
        <w:ind w:left="651" w:hanging="360"/>
      </w:pPr>
      <w:rPr>
        <w:rFonts w:ascii="Symbol" w:hAnsi="Symbol" w:hint="default"/>
      </w:rPr>
    </w:lvl>
    <w:lvl w:ilvl="1" w:tplc="08090003" w:tentative="1">
      <w:start w:val="1"/>
      <w:numFmt w:val="bullet"/>
      <w:lvlText w:val="o"/>
      <w:lvlJc w:val="left"/>
      <w:pPr>
        <w:tabs>
          <w:tab w:val="num" w:pos="1371"/>
        </w:tabs>
        <w:ind w:left="1371" w:hanging="360"/>
      </w:pPr>
      <w:rPr>
        <w:rFonts w:ascii="Courier New" w:hAnsi="Courier New" w:cs="Courier New" w:hint="default"/>
      </w:rPr>
    </w:lvl>
    <w:lvl w:ilvl="2" w:tplc="08090005" w:tentative="1">
      <w:start w:val="1"/>
      <w:numFmt w:val="bullet"/>
      <w:lvlText w:val=""/>
      <w:lvlJc w:val="left"/>
      <w:pPr>
        <w:tabs>
          <w:tab w:val="num" w:pos="2091"/>
        </w:tabs>
        <w:ind w:left="2091" w:hanging="360"/>
      </w:pPr>
      <w:rPr>
        <w:rFonts w:ascii="Wingdings" w:hAnsi="Wingdings" w:hint="default"/>
      </w:rPr>
    </w:lvl>
    <w:lvl w:ilvl="3" w:tplc="08090001" w:tentative="1">
      <w:start w:val="1"/>
      <w:numFmt w:val="bullet"/>
      <w:lvlText w:val=""/>
      <w:lvlJc w:val="left"/>
      <w:pPr>
        <w:tabs>
          <w:tab w:val="num" w:pos="2811"/>
        </w:tabs>
        <w:ind w:left="2811" w:hanging="360"/>
      </w:pPr>
      <w:rPr>
        <w:rFonts w:ascii="Symbol" w:hAnsi="Symbol" w:hint="default"/>
      </w:rPr>
    </w:lvl>
    <w:lvl w:ilvl="4" w:tplc="08090003" w:tentative="1">
      <w:start w:val="1"/>
      <w:numFmt w:val="bullet"/>
      <w:lvlText w:val="o"/>
      <w:lvlJc w:val="left"/>
      <w:pPr>
        <w:tabs>
          <w:tab w:val="num" w:pos="3531"/>
        </w:tabs>
        <w:ind w:left="3531" w:hanging="360"/>
      </w:pPr>
      <w:rPr>
        <w:rFonts w:ascii="Courier New" w:hAnsi="Courier New" w:cs="Courier New" w:hint="default"/>
      </w:rPr>
    </w:lvl>
    <w:lvl w:ilvl="5" w:tplc="08090005" w:tentative="1">
      <w:start w:val="1"/>
      <w:numFmt w:val="bullet"/>
      <w:lvlText w:val=""/>
      <w:lvlJc w:val="left"/>
      <w:pPr>
        <w:tabs>
          <w:tab w:val="num" w:pos="4251"/>
        </w:tabs>
        <w:ind w:left="4251" w:hanging="360"/>
      </w:pPr>
      <w:rPr>
        <w:rFonts w:ascii="Wingdings" w:hAnsi="Wingdings" w:hint="default"/>
      </w:rPr>
    </w:lvl>
    <w:lvl w:ilvl="6" w:tplc="08090001" w:tentative="1">
      <w:start w:val="1"/>
      <w:numFmt w:val="bullet"/>
      <w:lvlText w:val=""/>
      <w:lvlJc w:val="left"/>
      <w:pPr>
        <w:tabs>
          <w:tab w:val="num" w:pos="4971"/>
        </w:tabs>
        <w:ind w:left="4971" w:hanging="360"/>
      </w:pPr>
      <w:rPr>
        <w:rFonts w:ascii="Symbol" w:hAnsi="Symbol" w:hint="default"/>
      </w:rPr>
    </w:lvl>
    <w:lvl w:ilvl="7" w:tplc="08090003" w:tentative="1">
      <w:start w:val="1"/>
      <w:numFmt w:val="bullet"/>
      <w:lvlText w:val="o"/>
      <w:lvlJc w:val="left"/>
      <w:pPr>
        <w:tabs>
          <w:tab w:val="num" w:pos="5691"/>
        </w:tabs>
        <w:ind w:left="5691" w:hanging="360"/>
      </w:pPr>
      <w:rPr>
        <w:rFonts w:ascii="Courier New" w:hAnsi="Courier New" w:cs="Courier New" w:hint="default"/>
      </w:rPr>
    </w:lvl>
    <w:lvl w:ilvl="8" w:tplc="08090005" w:tentative="1">
      <w:start w:val="1"/>
      <w:numFmt w:val="bullet"/>
      <w:lvlText w:val=""/>
      <w:lvlJc w:val="left"/>
      <w:pPr>
        <w:tabs>
          <w:tab w:val="num" w:pos="6411"/>
        </w:tabs>
        <w:ind w:left="6411" w:hanging="360"/>
      </w:pPr>
      <w:rPr>
        <w:rFonts w:ascii="Wingdings" w:hAnsi="Wingdings" w:hint="default"/>
      </w:rPr>
    </w:lvl>
  </w:abstractNum>
  <w:abstractNum w:abstractNumId="30" w15:restartNumberingAfterBreak="0">
    <w:nsid w:val="5AC21ED7"/>
    <w:multiLevelType w:val="hybridMultilevel"/>
    <w:tmpl w:val="7B423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2E288D"/>
    <w:multiLevelType w:val="hybridMultilevel"/>
    <w:tmpl w:val="7660C7B2"/>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CF2B0E"/>
    <w:multiLevelType w:val="hybridMultilevel"/>
    <w:tmpl w:val="85963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660DA"/>
    <w:multiLevelType w:val="hybridMultilevel"/>
    <w:tmpl w:val="B5B46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AF4D35"/>
    <w:multiLevelType w:val="hybridMultilevel"/>
    <w:tmpl w:val="2C7E4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CA79E4"/>
    <w:multiLevelType w:val="hybridMultilevel"/>
    <w:tmpl w:val="01600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B81C38"/>
    <w:multiLevelType w:val="hybridMultilevel"/>
    <w:tmpl w:val="B29C9A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6717C3"/>
    <w:multiLevelType w:val="hybridMultilevel"/>
    <w:tmpl w:val="7820F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C86833"/>
    <w:multiLevelType w:val="hybridMultilevel"/>
    <w:tmpl w:val="6AE2E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432DE"/>
    <w:multiLevelType w:val="hybridMultilevel"/>
    <w:tmpl w:val="2A7E9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BF7B1F"/>
    <w:multiLevelType w:val="hybridMultilevel"/>
    <w:tmpl w:val="38C65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A500C7"/>
    <w:multiLevelType w:val="hybridMultilevel"/>
    <w:tmpl w:val="068EC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2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
  </w:num>
  <w:num w:numId="7">
    <w:abstractNumId w:val="21"/>
  </w:num>
  <w:num w:numId="8">
    <w:abstractNumId w:val="31"/>
  </w:num>
  <w:num w:numId="9">
    <w:abstractNumId w:val="32"/>
  </w:num>
  <w:num w:numId="10">
    <w:abstractNumId w:val="4"/>
  </w:num>
  <w:num w:numId="11">
    <w:abstractNumId w:val="1"/>
  </w:num>
  <w:num w:numId="12">
    <w:abstractNumId w:val="0"/>
  </w:num>
  <w:num w:numId="13">
    <w:abstractNumId w:val="33"/>
  </w:num>
  <w:num w:numId="14">
    <w:abstractNumId w:val="38"/>
  </w:num>
  <w:num w:numId="15">
    <w:abstractNumId w:val="12"/>
  </w:num>
  <w:num w:numId="16">
    <w:abstractNumId w:val="28"/>
  </w:num>
  <w:num w:numId="17">
    <w:abstractNumId w:val="17"/>
  </w:num>
  <w:num w:numId="18">
    <w:abstractNumId w:val="19"/>
  </w:num>
  <w:num w:numId="19">
    <w:abstractNumId w:val="18"/>
  </w:num>
  <w:num w:numId="20">
    <w:abstractNumId w:val="20"/>
  </w:num>
  <w:num w:numId="21">
    <w:abstractNumId w:val="16"/>
  </w:num>
  <w:num w:numId="22">
    <w:abstractNumId w:val="5"/>
  </w:num>
  <w:num w:numId="23">
    <w:abstractNumId w:val="8"/>
  </w:num>
  <w:num w:numId="24">
    <w:abstractNumId w:val="25"/>
  </w:num>
  <w:num w:numId="25">
    <w:abstractNumId w:val="26"/>
  </w:num>
  <w:num w:numId="26">
    <w:abstractNumId w:val="3"/>
  </w:num>
  <w:num w:numId="27">
    <w:abstractNumId w:val="6"/>
  </w:num>
  <w:num w:numId="28">
    <w:abstractNumId w:val="22"/>
  </w:num>
  <w:num w:numId="29">
    <w:abstractNumId w:val="36"/>
  </w:num>
  <w:num w:numId="30">
    <w:abstractNumId w:val="40"/>
  </w:num>
  <w:num w:numId="31">
    <w:abstractNumId w:val="30"/>
  </w:num>
  <w:num w:numId="32">
    <w:abstractNumId w:val="39"/>
  </w:num>
  <w:num w:numId="33">
    <w:abstractNumId w:val="34"/>
  </w:num>
  <w:num w:numId="34">
    <w:abstractNumId w:val="15"/>
  </w:num>
  <w:num w:numId="35">
    <w:abstractNumId w:val="7"/>
  </w:num>
  <w:num w:numId="36">
    <w:abstractNumId w:val="37"/>
  </w:num>
  <w:num w:numId="37">
    <w:abstractNumId w:val="35"/>
  </w:num>
  <w:num w:numId="38">
    <w:abstractNumId w:val="11"/>
  </w:num>
  <w:num w:numId="39">
    <w:abstractNumId w:val="24"/>
  </w:num>
  <w:num w:numId="40">
    <w:abstractNumId w:val="14"/>
  </w:num>
  <w:num w:numId="41">
    <w:abstractNumId w:val="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17"/>
    <w:rsid w:val="00007A72"/>
    <w:rsid w:val="00042957"/>
    <w:rsid w:val="000719B6"/>
    <w:rsid w:val="00111717"/>
    <w:rsid w:val="001138E7"/>
    <w:rsid w:val="001205CC"/>
    <w:rsid w:val="001217EB"/>
    <w:rsid w:val="00121909"/>
    <w:rsid w:val="001221D5"/>
    <w:rsid w:val="001A0F2B"/>
    <w:rsid w:val="001B1B28"/>
    <w:rsid w:val="001B2482"/>
    <w:rsid w:val="001F347F"/>
    <w:rsid w:val="002147D6"/>
    <w:rsid w:val="002160FB"/>
    <w:rsid w:val="00234CFD"/>
    <w:rsid w:val="002D4B07"/>
    <w:rsid w:val="002F649B"/>
    <w:rsid w:val="002F653E"/>
    <w:rsid w:val="00353619"/>
    <w:rsid w:val="0036101B"/>
    <w:rsid w:val="003666AC"/>
    <w:rsid w:val="0037315F"/>
    <w:rsid w:val="003A38C7"/>
    <w:rsid w:val="0040002D"/>
    <w:rsid w:val="00413807"/>
    <w:rsid w:val="00463A12"/>
    <w:rsid w:val="00474C68"/>
    <w:rsid w:val="004750E9"/>
    <w:rsid w:val="004A7AC0"/>
    <w:rsid w:val="00533B62"/>
    <w:rsid w:val="00544AE4"/>
    <w:rsid w:val="00620A07"/>
    <w:rsid w:val="006229D2"/>
    <w:rsid w:val="0065402E"/>
    <w:rsid w:val="0066250C"/>
    <w:rsid w:val="00677F92"/>
    <w:rsid w:val="00692695"/>
    <w:rsid w:val="006927F5"/>
    <w:rsid w:val="00707B34"/>
    <w:rsid w:val="00747A61"/>
    <w:rsid w:val="00771B1A"/>
    <w:rsid w:val="007C7592"/>
    <w:rsid w:val="007E32AD"/>
    <w:rsid w:val="007F63BA"/>
    <w:rsid w:val="0082435B"/>
    <w:rsid w:val="00890964"/>
    <w:rsid w:val="008968CE"/>
    <w:rsid w:val="008B06DE"/>
    <w:rsid w:val="008E4A70"/>
    <w:rsid w:val="009638B5"/>
    <w:rsid w:val="00981434"/>
    <w:rsid w:val="009A326E"/>
    <w:rsid w:val="009B26AA"/>
    <w:rsid w:val="009E277A"/>
    <w:rsid w:val="00A0575B"/>
    <w:rsid w:val="00A145EA"/>
    <w:rsid w:val="00A2523D"/>
    <w:rsid w:val="00A56E73"/>
    <w:rsid w:val="00A63AD7"/>
    <w:rsid w:val="00A770C7"/>
    <w:rsid w:val="00A805F9"/>
    <w:rsid w:val="00AE2F86"/>
    <w:rsid w:val="00B02D8B"/>
    <w:rsid w:val="00B32375"/>
    <w:rsid w:val="00B35737"/>
    <w:rsid w:val="00B5454D"/>
    <w:rsid w:val="00B627D8"/>
    <w:rsid w:val="00B83A87"/>
    <w:rsid w:val="00B93495"/>
    <w:rsid w:val="00B94359"/>
    <w:rsid w:val="00BA58D0"/>
    <w:rsid w:val="00BA6C8C"/>
    <w:rsid w:val="00BD6C35"/>
    <w:rsid w:val="00BF766C"/>
    <w:rsid w:val="00C63F47"/>
    <w:rsid w:val="00C65900"/>
    <w:rsid w:val="00C74DA7"/>
    <w:rsid w:val="00C8015A"/>
    <w:rsid w:val="00C86875"/>
    <w:rsid w:val="00CB1323"/>
    <w:rsid w:val="00CB1841"/>
    <w:rsid w:val="00CC2754"/>
    <w:rsid w:val="00CC3C55"/>
    <w:rsid w:val="00CD789E"/>
    <w:rsid w:val="00DA1527"/>
    <w:rsid w:val="00DA2024"/>
    <w:rsid w:val="00DB31EA"/>
    <w:rsid w:val="00DB445A"/>
    <w:rsid w:val="00DD2A89"/>
    <w:rsid w:val="00DF7995"/>
    <w:rsid w:val="00E00258"/>
    <w:rsid w:val="00E076D2"/>
    <w:rsid w:val="00E3775D"/>
    <w:rsid w:val="00E623D6"/>
    <w:rsid w:val="00E62C32"/>
    <w:rsid w:val="00EC720D"/>
    <w:rsid w:val="00F064E3"/>
    <w:rsid w:val="00F072D0"/>
    <w:rsid w:val="00F14BAB"/>
    <w:rsid w:val="00F47C5C"/>
    <w:rsid w:val="00FB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09F5296-BC16-4A5F-BCAA-1E37EC23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3">
    <w:name w:val="heading 3"/>
    <w:basedOn w:val="Normal"/>
    <w:next w:val="Normal"/>
    <w:qFormat/>
    <w:rsid w:val="002147D6"/>
    <w:pPr>
      <w:keepNext/>
      <w:outlineLvl w:val="2"/>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FB1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B31EA"/>
    <w:rPr>
      <w:rFonts w:ascii="Times New Roman" w:hAnsi="Times New Roman"/>
      <w:sz w:val="22"/>
      <w:szCs w:val="20"/>
      <w:lang w:eastAsia="en-US"/>
    </w:rPr>
  </w:style>
  <w:style w:type="character" w:styleId="PageNumber">
    <w:name w:val="page number"/>
    <w:basedOn w:val="DefaultParagraphFont"/>
    <w:rsid w:val="00A63AD7"/>
  </w:style>
  <w:style w:type="paragraph" w:styleId="Footer">
    <w:name w:val="footer"/>
    <w:basedOn w:val="Normal"/>
    <w:rsid w:val="009638B5"/>
    <w:pPr>
      <w:tabs>
        <w:tab w:val="center" w:pos="4320"/>
        <w:tab w:val="right" w:pos="8640"/>
      </w:tabs>
    </w:pPr>
    <w:rPr>
      <w:rFonts w:ascii="Times New Roman" w:hAnsi="Times New Roman"/>
      <w:lang w:eastAsia="en-US"/>
    </w:rPr>
  </w:style>
  <w:style w:type="paragraph" w:styleId="Header">
    <w:name w:val="header"/>
    <w:basedOn w:val="Normal"/>
    <w:rsid w:val="007F63BA"/>
    <w:pPr>
      <w:tabs>
        <w:tab w:val="center" w:pos="4153"/>
        <w:tab w:val="right" w:pos="8306"/>
      </w:tabs>
    </w:pPr>
  </w:style>
  <w:style w:type="paragraph" w:styleId="BodyTextIndent2">
    <w:name w:val="Body Text Indent 2"/>
    <w:basedOn w:val="Normal"/>
    <w:rsid w:val="00474C68"/>
    <w:pPr>
      <w:spacing w:after="120" w:line="480" w:lineRule="auto"/>
      <w:ind w:left="283"/>
    </w:pPr>
  </w:style>
  <w:style w:type="paragraph" w:styleId="BodyTextIndent">
    <w:name w:val="Body Text Indent"/>
    <w:basedOn w:val="Normal"/>
    <w:rsid w:val="00474C68"/>
    <w:pPr>
      <w:spacing w:after="120"/>
      <w:ind w:left="283"/>
    </w:pPr>
  </w:style>
  <w:style w:type="paragraph" w:styleId="BodyText2">
    <w:name w:val="Body Text 2"/>
    <w:basedOn w:val="Normal"/>
    <w:rsid w:val="002147D6"/>
    <w:pPr>
      <w:spacing w:after="120" w:line="480" w:lineRule="auto"/>
    </w:pPr>
    <w:rPr>
      <w:rFonts w:ascii="Times New Roman" w:hAnsi="Times New Roman"/>
      <w:szCs w:val="20"/>
      <w:lang w:eastAsia="en-US"/>
    </w:rPr>
  </w:style>
  <w:style w:type="table" w:styleId="TableGrid">
    <w:name w:val="Table Grid"/>
    <w:basedOn w:val="TableNormal"/>
    <w:uiPriority w:val="59"/>
    <w:rsid w:val="00214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805F9"/>
    <w:pPr>
      <w:jc w:val="center"/>
    </w:pPr>
    <w:rPr>
      <w:rFonts w:ascii="Times New Roman" w:eastAsia="MS Mincho" w:hAnsi="Times New Roman"/>
      <w:b/>
      <w:bCs/>
      <w:i/>
      <w:iCs/>
      <w:szCs w:val="20"/>
      <w:lang w:val="fr-FR" w:eastAsia="en-US"/>
    </w:rPr>
  </w:style>
  <w:style w:type="paragraph" w:styleId="ListParagraph">
    <w:name w:val="List Paragraph"/>
    <w:basedOn w:val="Normal"/>
    <w:uiPriority w:val="34"/>
    <w:qFormat/>
    <w:rsid w:val="00B5454D"/>
    <w:pPr>
      <w:spacing w:line="276" w:lineRule="auto"/>
      <w:ind w:left="720"/>
      <w:contextualSpacing/>
      <w:jc w:val="center"/>
    </w:pPr>
    <w:rPr>
      <w:rFonts w:ascii="Calibri" w:eastAsia="Calibri" w:hAnsi="Calibri"/>
      <w:sz w:val="22"/>
      <w:szCs w:val="22"/>
      <w:lang w:eastAsia="en-US"/>
    </w:rPr>
  </w:style>
  <w:style w:type="paragraph" w:styleId="BalloonText">
    <w:name w:val="Balloon Text"/>
    <w:basedOn w:val="Normal"/>
    <w:link w:val="BalloonTextChar"/>
    <w:rsid w:val="00677F92"/>
    <w:rPr>
      <w:rFonts w:ascii="Segoe UI" w:hAnsi="Segoe UI" w:cs="Segoe UI"/>
      <w:sz w:val="18"/>
      <w:szCs w:val="18"/>
    </w:rPr>
  </w:style>
  <w:style w:type="character" w:customStyle="1" w:styleId="BalloonTextChar">
    <w:name w:val="Balloon Text Char"/>
    <w:link w:val="BalloonText"/>
    <w:rsid w:val="0067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Sunderland City Council</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Hodgson</dc:creator>
  <cp:keywords/>
  <dc:description/>
  <cp:lastModifiedBy>Angela Nicholson</cp:lastModifiedBy>
  <cp:revision>2</cp:revision>
  <cp:lastPrinted>2016-04-12T14:48:00Z</cp:lastPrinted>
  <dcterms:created xsi:type="dcterms:W3CDTF">2018-09-13T12:37:00Z</dcterms:created>
  <dcterms:modified xsi:type="dcterms:W3CDTF">2018-09-13T12:37:00Z</dcterms:modified>
</cp:coreProperties>
</file>