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21A3" w14:textId="77777777" w:rsidR="00C15743" w:rsidRPr="00D62350" w:rsidRDefault="00C15743" w:rsidP="00750364">
      <w:pPr>
        <w:pStyle w:val="Title"/>
        <w:jc w:val="left"/>
        <w:rPr>
          <w:sz w:val="22"/>
          <w:szCs w:val="22"/>
        </w:rPr>
      </w:pPr>
      <w:bookmarkStart w:id="0" w:name="_GoBack"/>
      <w:bookmarkEnd w:id="0"/>
    </w:p>
    <w:p w14:paraId="237D21A4" w14:textId="77777777" w:rsidR="00C15743" w:rsidRPr="00D62350" w:rsidRDefault="00C15743">
      <w:pPr>
        <w:jc w:val="center"/>
        <w:rPr>
          <w:rFonts w:ascii="Arial" w:hAnsi="Arial"/>
          <w:b/>
          <w:bCs/>
          <w:sz w:val="22"/>
          <w:szCs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CD0E71" w14:paraId="237D21A8" w14:textId="77777777" w:rsidTr="00AE7E1D">
        <w:tc>
          <w:tcPr>
            <w:tcW w:w="828" w:type="dxa"/>
            <w:shd w:val="clear" w:color="auto" w:fill="auto"/>
          </w:tcPr>
          <w:p w14:paraId="237D21A5" w14:textId="77777777" w:rsidR="00661508" w:rsidRPr="00CD0E71" w:rsidRDefault="00661508" w:rsidP="00AE7E1D">
            <w:pPr>
              <w:numPr>
                <w:ilvl w:val="0"/>
                <w:numId w:val="9"/>
              </w:numPr>
              <w:rPr>
                <w:rFonts w:ascii="Arial" w:hAnsi="Arial"/>
              </w:rPr>
            </w:pPr>
            <w:r w:rsidRPr="00CD0E71">
              <w:rPr>
                <w:rFonts w:ascii="Arial" w:hAnsi="Arial"/>
              </w:rPr>
              <w:tab/>
            </w:r>
            <w:r w:rsidRPr="00CD0E71">
              <w:rPr>
                <w:rFonts w:ascii="Arial" w:hAnsi="Arial"/>
              </w:rPr>
              <w:tab/>
            </w:r>
          </w:p>
        </w:tc>
        <w:tc>
          <w:tcPr>
            <w:tcW w:w="2880" w:type="dxa"/>
            <w:shd w:val="clear" w:color="auto" w:fill="auto"/>
          </w:tcPr>
          <w:p w14:paraId="237D21A6" w14:textId="77777777" w:rsidR="00661508" w:rsidRPr="00CD0E71" w:rsidRDefault="00661508" w:rsidP="00AE7E1D">
            <w:pPr>
              <w:rPr>
                <w:rFonts w:ascii="Arial" w:hAnsi="Arial"/>
              </w:rPr>
            </w:pPr>
            <w:r w:rsidRPr="00CD0E71">
              <w:rPr>
                <w:rFonts w:ascii="Arial" w:hAnsi="Arial"/>
                <w:b/>
                <w:bCs/>
              </w:rPr>
              <w:t>POST TITLE:</w:t>
            </w:r>
          </w:p>
        </w:tc>
        <w:tc>
          <w:tcPr>
            <w:tcW w:w="5993" w:type="dxa"/>
            <w:shd w:val="clear" w:color="auto" w:fill="auto"/>
          </w:tcPr>
          <w:p w14:paraId="237D21A7" w14:textId="77777777" w:rsidR="00661508" w:rsidRPr="00CD0E71" w:rsidRDefault="002056EE" w:rsidP="00815E05">
            <w:pPr>
              <w:rPr>
                <w:rFonts w:ascii="Arial" w:hAnsi="Arial"/>
              </w:rPr>
            </w:pPr>
            <w:r w:rsidRPr="00CD0E71">
              <w:rPr>
                <w:rFonts w:ascii="Arial" w:hAnsi="Arial"/>
              </w:rPr>
              <w:t xml:space="preserve">Edge </w:t>
            </w:r>
            <w:r w:rsidR="000A4540">
              <w:rPr>
                <w:rFonts w:ascii="Arial" w:hAnsi="Arial"/>
              </w:rPr>
              <w:t>of Care</w:t>
            </w:r>
            <w:r w:rsidR="00815E05" w:rsidRPr="00CD0E71">
              <w:rPr>
                <w:rFonts w:ascii="Arial" w:hAnsi="Arial"/>
              </w:rPr>
              <w:t xml:space="preserve"> Worker</w:t>
            </w:r>
            <w:r w:rsidR="000A4540">
              <w:rPr>
                <w:rFonts w:ascii="Arial" w:hAnsi="Arial"/>
              </w:rPr>
              <w:t xml:space="preserve">: Family Group Conference </w:t>
            </w:r>
          </w:p>
        </w:tc>
      </w:tr>
      <w:tr w:rsidR="00661508" w:rsidRPr="00CD0E71" w14:paraId="237D21AC" w14:textId="77777777" w:rsidTr="00AE7E1D">
        <w:tc>
          <w:tcPr>
            <w:tcW w:w="828" w:type="dxa"/>
            <w:shd w:val="clear" w:color="auto" w:fill="auto"/>
          </w:tcPr>
          <w:p w14:paraId="237D21A9" w14:textId="77777777" w:rsidR="00661508" w:rsidRPr="00CD0E71" w:rsidRDefault="00661508" w:rsidP="00AE7E1D">
            <w:pPr>
              <w:numPr>
                <w:ilvl w:val="0"/>
                <w:numId w:val="9"/>
              </w:numPr>
              <w:rPr>
                <w:rFonts w:ascii="Arial" w:hAnsi="Arial"/>
                <w:b/>
                <w:bCs/>
              </w:rPr>
            </w:pPr>
            <w:r w:rsidRPr="00CD0E71">
              <w:rPr>
                <w:rFonts w:ascii="Arial" w:hAnsi="Arial"/>
                <w:b/>
                <w:bCs/>
              </w:rPr>
              <w:t>2.</w:t>
            </w:r>
          </w:p>
        </w:tc>
        <w:tc>
          <w:tcPr>
            <w:tcW w:w="2880" w:type="dxa"/>
            <w:shd w:val="clear" w:color="auto" w:fill="auto"/>
          </w:tcPr>
          <w:p w14:paraId="237D21AA" w14:textId="77777777" w:rsidR="00661508" w:rsidRPr="00CD0E71" w:rsidRDefault="00661508" w:rsidP="00AE7E1D">
            <w:pPr>
              <w:rPr>
                <w:rFonts w:ascii="Arial" w:hAnsi="Arial"/>
                <w:b/>
                <w:bCs/>
              </w:rPr>
            </w:pPr>
            <w:r w:rsidRPr="00CD0E71">
              <w:rPr>
                <w:rFonts w:ascii="Arial" w:hAnsi="Arial"/>
                <w:b/>
                <w:bCs/>
              </w:rPr>
              <w:t>POST NUMBER:</w:t>
            </w:r>
            <w:r w:rsidRPr="00CD0E71">
              <w:rPr>
                <w:rFonts w:ascii="Arial" w:hAnsi="Arial"/>
                <w:b/>
                <w:bCs/>
              </w:rPr>
              <w:tab/>
            </w:r>
          </w:p>
        </w:tc>
        <w:tc>
          <w:tcPr>
            <w:tcW w:w="5993" w:type="dxa"/>
            <w:shd w:val="clear" w:color="auto" w:fill="auto"/>
          </w:tcPr>
          <w:p w14:paraId="237D21AB" w14:textId="77777777" w:rsidR="00661508" w:rsidRPr="00CD0E71" w:rsidRDefault="00661508" w:rsidP="00AE7E1D">
            <w:pPr>
              <w:rPr>
                <w:rFonts w:ascii="Arial" w:hAnsi="Arial"/>
                <w:b/>
              </w:rPr>
            </w:pPr>
          </w:p>
        </w:tc>
      </w:tr>
      <w:tr w:rsidR="00661508" w:rsidRPr="00CD0E71" w14:paraId="237D21B1" w14:textId="77777777" w:rsidTr="00AE7E1D">
        <w:tc>
          <w:tcPr>
            <w:tcW w:w="828" w:type="dxa"/>
            <w:shd w:val="clear" w:color="auto" w:fill="auto"/>
          </w:tcPr>
          <w:p w14:paraId="237D21AD" w14:textId="77777777" w:rsidR="00661508" w:rsidRPr="00CD0E71" w:rsidRDefault="00661508" w:rsidP="00AE7E1D">
            <w:pPr>
              <w:numPr>
                <w:ilvl w:val="0"/>
                <w:numId w:val="9"/>
              </w:numPr>
              <w:rPr>
                <w:rFonts w:ascii="Arial" w:hAnsi="Arial"/>
                <w:b/>
                <w:bCs/>
              </w:rPr>
            </w:pPr>
            <w:r w:rsidRPr="00CD0E71">
              <w:rPr>
                <w:rFonts w:ascii="Arial" w:hAnsi="Arial"/>
                <w:b/>
                <w:bCs/>
              </w:rPr>
              <w:t>3.</w:t>
            </w:r>
          </w:p>
        </w:tc>
        <w:tc>
          <w:tcPr>
            <w:tcW w:w="2880" w:type="dxa"/>
            <w:shd w:val="clear" w:color="auto" w:fill="auto"/>
          </w:tcPr>
          <w:p w14:paraId="237D21AE" w14:textId="77777777" w:rsidR="00661508" w:rsidRPr="00CD0E71" w:rsidRDefault="00661508" w:rsidP="00AE7E1D">
            <w:pPr>
              <w:rPr>
                <w:rFonts w:ascii="Arial" w:hAnsi="Arial"/>
                <w:bCs/>
              </w:rPr>
            </w:pPr>
            <w:r w:rsidRPr="00CD0E71">
              <w:rPr>
                <w:rFonts w:ascii="Arial" w:hAnsi="Arial"/>
                <w:b/>
                <w:bCs/>
              </w:rPr>
              <w:t>GRADE:</w:t>
            </w:r>
            <w:r w:rsidRPr="00CD0E71">
              <w:rPr>
                <w:rFonts w:ascii="Arial" w:hAnsi="Arial"/>
                <w:bCs/>
              </w:rPr>
              <w:tab/>
            </w:r>
            <w:r w:rsidRPr="00CD0E71">
              <w:rPr>
                <w:rFonts w:ascii="Arial" w:hAnsi="Arial"/>
                <w:bCs/>
              </w:rPr>
              <w:tab/>
            </w:r>
            <w:r w:rsidRPr="00CD0E71">
              <w:rPr>
                <w:rFonts w:ascii="Arial" w:hAnsi="Arial"/>
                <w:bCs/>
              </w:rPr>
              <w:tab/>
            </w:r>
          </w:p>
        </w:tc>
        <w:tc>
          <w:tcPr>
            <w:tcW w:w="5993" w:type="dxa"/>
            <w:shd w:val="clear" w:color="auto" w:fill="auto"/>
          </w:tcPr>
          <w:p w14:paraId="237D21AF" w14:textId="77777777" w:rsidR="00FF4B2C" w:rsidRPr="00CD0E71" w:rsidRDefault="002056EE" w:rsidP="002056EE">
            <w:pPr>
              <w:ind w:left="2880" w:hanging="2880"/>
              <w:rPr>
                <w:rFonts w:ascii="Arial" w:hAnsi="Arial"/>
              </w:rPr>
            </w:pPr>
            <w:r w:rsidRPr="00CD0E71">
              <w:rPr>
                <w:rFonts w:ascii="Arial" w:hAnsi="Arial"/>
              </w:rPr>
              <w:t>7</w:t>
            </w:r>
            <w:r w:rsidR="000D2CB4">
              <w:rPr>
                <w:rFonts w:ascii="Arial" w:hAnsi="Arial"/>
              </w:rPr>
              <w:t xml:space="preserve">  JE  Ref  N9857</w:t>
            </w:r>
          </w:p>
          <w:p w14:paraId="237D21B0" w14:textId="77777777" w:rsidR="00661508" w:rsidRPr="00CD0E71" w:rsidRDefault="00661508" w:rsidP="00AE7E1D">
            <w:pPr>
              <w:rPr>
                <w:rFonts w:ascii="Arial" w:hAnsi="Arial"/>
              </w:rPr>
            </w:pPr>
            <w:r w:rsidRPr="00CD0E71">
              <w:rPr>
                <w:rFonts w:ascii="Arial" w:hAnsi="Arial"/>
              </w:rPr>
              <w:fldChar w:fldCharType="begin"/>
            </w:r>
            <w:r w:rsidRPr="00CD0E71">
              <w:rPr>
                <w:rFonts w:ascii="Arial" w:hAnsi="Arial"/>
              </w:rPr>
              <w:instrText xml:space="preserve">  </w:instrText>
            </w:r>
            <w:r w:rsidRPr="00CD0E71">
              <w:rPr>
                <w:rFonts w:ascii="Arial" w:hAnsi="Arial"/>
              </w:rPr>
              <w:fldChar w:fldCharType="end"/>
            </w:r>
          </w:p>
        </w:tc>
      </w:tr>
      <w:tr w:rsidR="00661508" w:rsidRPr="00CD0E71" w14:paraId="237D21B5" w14:textId="77777777" w:rsidTr="00AE7E1D">
        <w:tc>
          <w:tcPr>
            <w:tcW w:w="828" w:type="dxa"/>
            <w:shd w:val="clear" w:color="auto" w:fill="auto"/>
          </w:tcPr>
          <w:p w14:paraId="237D21B2" w14:textId="77777777" w:rsidR="00661508" w:rsidRPr="00CD0E71" w:rsidRDefault="00661508" w:rsidP="00AE7E1D">
            <w:pPr>
              <w:numPr>
                <w:ilvl w:val="0"/>
                <w:numId w:val="9"/>
              </w:numPr>
              <w:rPr>
                <w:rFonts w:ascii="Arial" w:hAnsi="Arial"/>
                <w:b/>
                <w:bCs/>
              </w:rPr>
            </w:pPr>
          </w:p>
        </w:tc>
        <w:tc>
          <w:tcPr>
            <w:tcW w:w="2880" w:type="dxa"/>
            <w:shd w:val="clear" w:color="auto" w:fill="auto"/>
          </w:tcPr>
          <w:p w14:paraId="237D21B3" w14:textId="77777777" w:rsidR="00661508" w:rsidRPr="00CD0E71" w:rsidRDefault="00661508" w:rsidP="00AE7E1D">
            <w:pPr>
              <w:rPr>
                <w:rFonts w:ascii="Arial" w:hAnsi="Arial"/>
              </w:rPr>
            </w:pPr>
            <w:r w:rsidRPr="00CD0E71">
              <w:rPr>
                <w:rFonts w:ascii="Arial" w:hAnsi="Arial"/>
                <w:b/>
                <w:bCs/>
              </w:rPr>
              <w:t>LOCATION:</w:t>
            </w:r>
          </w:p>
        </w:tc>
        <w:tc>
          <w:tcPr>
            <w:tcW w:w="5993" w:type="dxa"/>
            <w:shd w:val="clear" w:color="auto" w:fill="auto"/>
          </w:tcPr>
          <w:p w14:paraId="237D21B4" w14:textId="77777777" w:rsidR="00661508" w:rsidRPr="00CD0E71" w:rsidRDefault="0067484E" w:rsidP="00AE7E1D">
            <w:pPr>
              <w:rPr>
                <w:rFonts w:ascii="Arial" w:hAnsi="Arial"/>
              </w:rPr>
            </w:pPr>
            <w:r w:rsidRPr="00CD0E71">
              <w:rPr>
                <w:rFonts w:ascii="Arial" w:hAnsi="Arial"/>
              </w:rPr>
              <w:t>An approved team location</w:t>
            </w:r>
          </w:p>
        </w:tc>
      </w:tr>
    </w:tbl>
    <w:p w14:paraId="237D21B6" w14:textId="77777777" w:rsidR="00F662F5" w:rsidRPr="00CD0E71" w:rsidRDefault="00F662F5">
      <w:pPr>
        <w:jc w:val="center"/>
        <w:rPr>
          <w:rFonts w:ascii="Arial" w:hAnsi="Arial"/>
          <w:b/>
          <w:bCs/>
        </w:rPr>
      </w:pPr>
    </w:p>
    <w:p w14:paraId="237D21B7" w14:textId="77777777" w:rsidR="00F662F5" w:rsidRPr="00CD0E71" w:rsidRDefault="00F662F5" w:rsidP="00750FF9">
      <w:pPr>
        <w:rPr>
          <w:rFonts w:ascii="Arial" w:hAnsi="Arial"/>
        </w:rPr>
      </w:pPr>
      <w:r w:rsidRPr="00CD0E71">
        <w:rPr>
          <w:rFonts w:ascii="Arial" w:hAnsi="Arial"/>
        </w:rPr>
        <w:fldChar w:fldCharType="begin"/>
      </w:r>
      <w:r w:rsidRPr="00CD0E71">
        <w:rPr>
          <w:rFonts w:ascii="Arial" w:hAnsi="Arial"/>
        </w:rPr>
        <w:instrText xml:space="preserve">  </w:instrText>
      </w:r>
      <w:r w:rsidRPr="00CD0E71">
        <w:rPr>
          <w:rFonts w:ascii="Arial" w:hAnsi="Arial"/>
        </w:rPr>
        <w:fldChar w:fldCharType="end"/>
      </w:r>
      <w:r w:rsidRPr="00CD0E71">
        <w:rPr>
          <w:rFonts w:ascii="Arial" w:hAnsi="Arial"/>
          <w:b/>
          <w:bCs/>
        </w:rPr>
        <w:tab/>
      </w:r>
    </w:p>
    <w:p w14:paraId="237D21B8" w14:textId="77777777" w:rsidR="00F662F5" w:rsidRPr="00CD0E71" w:rsidRDefault="00F662F5" w:rsidP="00750FF9">
      <w:pPr>
        <w:numPr>
          <w:ilvl w:val="0"/>
          <w:numId w:val="9"/>
        </w:numPr>
        <w:rPr>
          <w:rFonts w:ascii="Arial" w:hAnsi="Arial"/>
        </w:rPr>
      </w:pPr>
      <w:r w:rsidRPr="00CD0E71">
        <w:rPr>
          <w:rFonts w:ascii="Arial" w:hAnsi="Arial"/>
          <w:b/>
          <w:bCs/>
        </w:rPr>
        <w:t>ORGANISATIONAL</w:t>
      </w:r>
      <w:r w:rsidR="00750FF9" w:rsidRPr="00CD0E71">
        <w:rPr>
          <w:rFonts w:ascii="Arial" w:hAnsi="Arial"/>
          <w:b/>
          <w:bCs/>
        </w:rPr>
        <w:t xml:space="preserve"> </w:t>
      </w:r>
      <w:r w:rsidRPr="00CD0E71">
        <w:rPr>
          <w:rFonts w:ascii="Arial" w:hAnsi="Arial"/>
          <w:b/>
        </w:rPr>
        <w:t>RELATIONSHIPS</w:t>
      </w:r>
      <w:r w:rsidR="00750FF9" w:rsidRPr="00CD0E71">
        <w:rPr>
          <w:rFonts w:ascii="Arial" w:hAnsi="Arial"/>
          <w:b/>
        </w:rPr>
        <w:t>:</w:t>
      </w:r>
    </w:p>
    <w:p w14:paraId="237D21B9" w14:textId="77777777" w:rsidR="002056EE" w:rsidRPr="00CD0E71" w:rsidRDefault="002056EE" w:rsidP="002056EE">
      <w:pPr>
        <w:rPr>
          <w:rFonts w:ascii="Arial" w:hAnsi="Arial"/>
        </w:rPr>
      </w:pPr>
    </w:p>
    <w:p w14:paraId="237D21BA" w14:textId="77777777" w:rsidR="00F662F5" w:rsidRPr="00CD0E71" w:rsidRDefault="00F662F5">
      <w:pPr>
        <w:ind w:left="720" w:hanging="720"/>
        <w:rPr>
          <w:rFonts w:ascii="Arial" w:hAnsi="Arial"/>
        </w:rPr>
      </w:pPr>
    </w:p>
    <w:p w14:paraId="237D21BB" w14:textId="77777777" w:rsidR="002056EE" w:rsidRPr="00CD0E71" w:rsidRDefault="00BB5147" w:rsidP="007C0BA0">
      <w:pPr>
        <w:ind w:left="720"/>
        <w:rPr>
          <w:rFonts w:ascii="Arial" w:hAnsi="Arial"/>
        </w:rPr>
      </w:pPr>
      <w:r w:rsidRPr="00CD0E71">
        <w:rPr>
          <w:rFonts w:ascii="Arial" w:hAnsi="Arial"/>
        </w:rPr>
        <w:t xml:space="preserve">The </w:t>
      </w:r>
      <w:r w:rsidR="000A4540">
        <w:rPr>
          <w:rFonts w:ascii="Arial" w:hAnsi="Arial"/>
        </w:rPr>
        <w:t>Edge of Care</w:t>
      </w:r>
      <w:r w:rsidR="00815E05" w:rsidRPr="00815E05">
        <w:rPr>
          <w:rFonts w:ascii="Arial" w:hAnsi="Arial"/>
        </w:rPr>
        <w:t xml:space="preserve"> </w:t>
      </w:r>
      <w:r w:rsidR="00815E05" w:rsidRPr="00CD0E71">
        <w:rPr>
          <w:rFonts w:ascii="Arial" w:hAnsi="Arial"/>
        </w:rPr>
        <w:t>Worker</w:t>
      </w:r>
      <w:r w:rsidR="000A4540">
        <w:rPr>
          <w:rFonts w:ascii="Arial" w:hAnsi="Arial"/>
        </w:rPr>
        <w:t xml:space="preserve">: </w:t>
      </w:r>
      <w:r w:rsidRPr="00CD0E71">
        <w:rPr>
          <w:rFonts w:ascii="Arial" w:hAnsi="Arial"/>
        </w:rPr>
        <w:t>Family Group Conferen</w:t>
      </w:r>
      <w:r w:rsidR="007C0BA0" w:rsidRPr="00CD0E71">
        <w:rPr>
          <w:rFonts w:ascii="Arial" w:hAnsi="Arial"/>
        </w:rPr>
        <w:t>c</w:t>
      </w:r>
      <w:r w:rsidRPr="00CD0E71">
        <w:rPr>
          <w:rFonts w:ascii="Arial" w:hAnsi="Arial"/>
        </w:rPr>
        <w:t>e</w:t>
      </w:r>
      <w:r w:rsidR="002056EE" w:rsidRPr="00CD0E71">
        <w:rPr>
          <w:rFonts w:ascii="Arial" w:hAnsi="Arial"/>
        </w:rPr>
        <w:t xml:space="preserve"> </w:t>
      </w:r>
      <w:r w:rsidR="003148AF" w:rsidRPr="00CD0E71">
        <w:rPr>
          <w:rFonts w:ascii="Arial" w:hAnsi="Arial"/>
        </w:rPr>
        <w:t xml:space="preserve">will be directly </w:t>
      </w:r>
      <w:r w:rsidR="000A4540">
        <w:rPr>
          <w:rFonts w:ascii="Arial" w:hAnsi="Arial"/>
        </w:rPr>
        <w:t>accountable to the Edge of C</w:t>
      </w:r>
      <w:r w:rsidR="003148AF" w:rsidRPr="00CD0E71">
        <w:rPr>
          <w:rFonts w:ascii="Arial" w:hAnsi="Arial"/>
        </w:rPr>
        <w:t>are Team Manager</w:t>
      </w:r>
      <w:r w:rsidRPr="00CD0E71">
        <w:rPr>
          <w:rFonts w:ascii="Arial" w:hAnsi="Arial"/>
        </w:rPr>
        <w:t xml:space="preserve"> and re</w:t>
      </w:r>
      <w:r w:rsidR="007C0BA0" w:rsidRPr="00CD0E71">
        <w:rPr>
          <w:rFonts w:ascii="Arial" w:hAnsi="Arial"/>
        </w:rPr>
        <w:t xml:space="preserve">port directly to the </w:t>
      </w:r>
      <w:r w:rsidRPr="00CD0E71">
        <w:rPr>
          <w:rFonts w:ascii="Arial" w:hAnsi="Arial"/>
        </w:rPr>
        <w:t>Edge of Care</w:t>
      </w:r>
      <w:r w:rsidR="007C0BA0" w:rsidRPr="00CD0E71">
        <w:rPr>
          <w:rFonts w:ascii="Arial" w:hAnsi="Arial"/>
        </w:rPr>
        <w:t xml:space="preserve"> Team Leaders</w:t>
      </w:r>
    </w:p>
    <w:p w14:paraId="237D21BC" w14:textId="77777777" w:rsidR="002056EE" w:rsidRPr="00CD0E71" w:rsidRDefault="002056EE">
      <w:pPr>
        <w:ind w:left="720" w:hanging="720"/>
        <w:rPr>
          <w:rFonts w:ascii="Arial" w:hAnsi="Arial"/>
        </w:rPr>
      </w:pPr>
    </w:p>
    <w:p w14:paraId="237D21BD" w14:textId="77777777" w:rsidR="002056EE" w:rsidRPr="00CD0E71" w:rsidRDefault="002056EE" w:rsidP="002056EE">
      <w:pPr>
        <w:pStyle w:val="Heading1"/>
        <w:numPr>
          <w:ilvl w:val="0"/>
          <w:numId w:val="9"/>
        </w:numPr>
        <w:jc w:val="left"/>
        <w:rPr>
          <w:rFonts w:cs="Arial"/>
          <w:u w:val="none"/>
        </w:rPr>
      </w:pPr>
      <w:r w:rsidRPr="00CD0E71">
        <w:rPr>
          <w:rFonts w:cs="Arial"/>
          <w:u w:val="none"/>
        </w:rPr>
        <w:t>DESCRIPTION OF ROLE:</w:t>
      </w:r>
    </w:p>
    <w:p w14:paraId="237D21BE" w14:textId="77777777" w:rsidR="002056EE" w:rsidRPr="00CD0E71" w:rsidRDefault="002056EE" w:rsidP="002056EE">
      <w:pPr>
        <w:pStyle w:val="Heading1"/>
        <w:ind w:left="0" w:firstLine="0"/>
        <w:jc w:val="left"/>
        <w:rPr>
          <w:rFonts w:cs="Arial"/>
          <w:b w:val="0"/>
          <w:u w:val="none"/>
        </w:rPr>
      </w:pPr>
    </w:p>
    <w:p w14:paraId="237D21BF" w14:textId="77777777" w:rsidR="007C0BA0" w:rsidRPr="00CD0E71" w:rsidRDefault="00CD0E71" w:rsidP="007C0BA0">
      <w:pPr>
        <w:pStyle w:val="Heading1"/>
        <w:jc w:val="left"/>
        <w:rPr>
          <w:rFonts w:cs="Arial"/>
          <w:b w:val="0"/>
          <w:u w:val="none"/>
        </w:rPr>
      </w:pPr>
      <w:r w:rsidRPr="00CD0E71">
        <w:rPr>
          <w:rFonts w:cs="Arial"/>
          <w:b w:val="0"/>
          <w:u w:val="none"/>
        </w:rPr>
        <w:t xml:space="preserve">6.1 </w:t>
      </w:r>
      <w:r w:rsidRPr="00CD0E71">
        <w:rPr>
          <w:rFonts w:cs="Arial"/>
          <w:b w:val="0"/>
          <w:u w:val="none"/>
        </w:rPr>
        <w:tab/>
      </w:r>
      <w:r w:rsidR="00BB5147" w:rsidRPr="00CD0E71">
        <w:rPr>
          <w:rFonts w:cs="Arial"/>
          <w:b w:val="0"/>
          <w:u w:val="none"/>
        </w:rPr>
        <w:t xml:space="preserve">The </w:t>
      </w:r>
      <w:r w:rsidR="000A4540">
        <w:rPr>
          <w:rFonts w:cs="Arial"/>
          <w:b w:val="0"/>
          <w:u w:val="none"/>
        </w:rPr>
        <w:t>Edge of Care</w:t>
      </w:r>
      <w:r w:rsidR="00815E05" w:rsidRPr="00815E05">
        <w:rPr>
          <w:rFonts w:cs="Arial"/>
          <w:b w:val="0"/>
          <w:u w:val="none"/>
        </w:rPr>
        <w:t xml:space="preserve"> </w:t>
      </w:r>
      <w:r w:rsidR="00815E05" w:rsidRPr="00CD0E71">
        <w:rPr>
          <w:rFonts w:cs="Arial"/>
          <w:b w:val="0"/>
          <w:u w:val="none"/>
        </w:rPr>
        <w:t>Worker</w:t>
      </w:r>
      <w:r w:rsidR="000A4540">
        <w:rPr>
          <w:rFonts w:cs="Arial"/>
          <w:b w:val="0"/>
          <w:u w:val="none"/>
        </w:rPr>
        <w:t xml:space="preserve">: </w:t>
      </w:r>
      <w:r w:rsidR="00BB5147" w:rsidRPr="00CD0E71">
        <w:rPr>
          <w:rFonts w:cs="Arial"/>
          <w:b w:val="0"/>
          <w:u w:val="none"/>
        </w:rPr>
        <w:t>Family Group Conference</w:t>
      </w:r>
      <w:r w:rsidR="00851F56" w:rsidRPr="00CD0E71">
        <w:rPr>
          <w:rFonts w:cs="Arial"/>
          <w:b w:val="0"/>
          <w:u w:val="none"/>
        </w:rPr>
        <w:t xml:space="preserve">, </w:t>
      </w:r>
      <w:r w:rsidR="000A4540">
        <w:rPr>
          <w:rFonts w:cs="Arial"/>
          <w:b w:val="0"/>
          <w:u w:val="none"/>
        </w:rPr>
        <w:t>will be responsible for</w:t>
      </w:r>
      <w:r w:rsidR="007C0BA0" w:rsidRPr="00CD0E71">
        <w:rPr>
          <w:rFonts w:cs="Arial"/>
          <w:b w:val="0"/>
          <w:u w:val="none"/>
        </w:rPr>
        <w:t xml:space="preserve"> preparing and supporting family to meet, negotiate and agree a plan/agreement that is future </w:t>
      </w:r>
      <w:proofErr w:type="gramStart"/>
      <w:r w:rsidR="007C0BA0" w:rsidRPr="00CD0E71">
        <w:rPr>
          <w:rFonts w:cs="Arial"/>
          <w:b w:val="0"/>
          <w:u w:val="none"/>
        </w:rPr>
        <w:t>focussed</w:t>
      </w:r>
      <w:proofErr w:type="gramEnd"/>
      <w:r w:rsidR="007C0BA0" w:rsidRPr="00CD0E71">
        <w:rPr>
          <w:rFonts w:cs="Arial"/>
          <w:b w:val="0"/>
          <w:u w:val="none"/>
        </w:rPr>
        <w:t xml:space="preserve"> and addresses safety and safeguarding concerns.  Areas of work will include, domestic violence, children/young people on the edge of care, child protection, court initiated FGCs and mediation, homelessness, and early intervention.  </w:t>
      </w:r>
    </w:p>
    <w:p w14:paraId="237D21C0" w14:textId="77777777" w:rsidR="007C0BA0" w:rsidRPr="00CD0E71" w:rsidRDefault="007C0BA0" w:rsidP="007C0BA0">
      <w:pPr>
        <w:pStyle w:val="Heading1"/>
        <w:jc w:val="left"/>
        <w:rPr>
          <w:rFonts w:cs="Arial"/>
          <w:b w:val="0"/>
          <w:u w:val="none"/>
        </w:rPr>
      </w:pPr>
    </w:p>
    <w:p w14:paraId="237D21C1" w14:textId="77777777" w:rsidR="002056EE" w:rsidRPr="00CD0E71" w:rsidRDefault="00CD0E71" w:rsidP="007C0BA0">
      <w:pPr>
        <w:pStyle w:val="Heading1"/>
        <w:jc w:val="left"/>
        <w:rPr>
          <w:rFonts w:cs="Arial"/>
          <w:b w:val="0"/>
          <w:u w:val="none"/>
        </w:rPr>
      </w:pPr>
      <w:r w:rsidRPr="00CD0E71">
        <w:rPr>
          <w:rFonts w:cs="Arial"/>
          <w:b w:val="0"/>
          <w:u w:val="none"/>
        </w:rPr>
        <w:t>6.2</w:t>
      </w:r>
      <w:r w:rsidRPr="00CD0E71">
        <w:rPr>
          <w:rFonts w:cs="Arial"/>
          <w:b w:val="0"/>
          <w:u w:val="none"/>
        </w:rPr>
        <w:tab/>
      </w:r>
      <w:r w:rsidR="007C0BA0" w:rsidRPr="00CD0E71">
        <w:rPr>
          <w:rFonts w:cs="Arial"/>
          <w:b w:val="0"/>
          <w:u w:val="none"/>
        </w:rPr>
        <w:t>Improved outcomes for families will be demonstrated by working to increase and improve famil</w:t>
      </w:r>
      <w:r w:rsidRPr="00CD0E71">
        <w:rPr>
          <w:rFonts w:cs="Arial"/>
          <w:b w:val="0"/>
          <w:u w:val="none"/>
        </w:rPr>
        <w:t>y relationships and secure safe</w:t>
      </w:r>
      <w:r w:rsidR="007C0BA0" w:rsidRPr="00CD0E71">
        <w:rPr>
          <w:rFonts w:cs="Arial"/>
          <w:b w:val="0"/>
          <w:u w:val="none"/>
        </w:rPr>
        <w:t xml:space="preserve"> living arrangements for children and young people within their families where possible.</w:t>
      </w:r>
    </w:p>
    <w:p w14:paraId="237D21C2" w14:textId="77777777" w:rsidR="007C0BA0" w:rsidRPr="00CD0E71" w:rsidRDefault="007C0BA0" w:rsidP="007C0BA0">
      <w:pPr>
        <w:rPr>
          <w:rFonts w:ascii="Arial" w:hAnsi="Arial"/>
        </w:rPr>
      </w:pPr>
    </w:p>
    <w:p w14:paraId="237D21C3" w14:textId="77777777" w:rsidR="00851F56" w:rsidRPr="00CD0E71" w:rsidRDefault="00CD0E71" w:rsidP="00CD0E71">
      <w:pPr>
        <w:pStyle w:val="Heading1"/>
        <w:ind w:left="709" w:hanging="709"/>
        <w:jc w:val="left"/>
        <w:rPr>
          <w:rFonts w:cs="Arial"/>
          <w:b w:val="0"/>
          <w:u w:val="none"/>
        </w:rPr>
      </w:pPr>
      <w:r w:rsidRPr="00CD0E71">
        <w:rPr>
          <w:rFonts w:cs="Arial"/>
          <w:b w:val="0"/>
          <w:u w:val="none"/>
        </w:rPr>
        <w:t>6.3</w:t>
      </w:r>
      <w:r w:rsidRPr="00CD0E71">
        <w:rPr>
          <w:rFonts w:cs="Arial"/>
          <w:b w:val="0"/>
          <w:u w:val="none"/>
        </w:rPr>
        <w:tab/>
      </w:r>
      <w:r w:rsidR="002056EE" w:rsidRPr="00CD0E71">
        <w:rPr>
          <w:rFonts w:cs="Arial"/>
          <w:b w:val="0"/>
          <w:u w:val="none"/>
        </w:rPr>
        <w:t xml:space="preserve">To </w:t>
      </w:r>
      <w:r w:rsidR="007C0BA0" w:rsidRPr="00CD0E71">
        <w:rPr>
          <w:rFonts w:cs="Arial"/>
          <w:b w:val="0"/>
          <w:u w:val="none"/>
        </w:rPr>
        <w:t>support the wid</w:t>
      </w:r>
      <w:r w:rsidR="000A4540">
        <w:rPr>
          <w:rFonts w:cs="Arial"/>
          <w:b w:val="0"/>
          <w:u w:val="none"/>
        </w:rPr>
        <w:t>er Edge of Ca</w:t>
      </w:r>
      <w:r w:rsidR="007C0BA0" w:rsidRPr="00CD0E71">
        <w:rPr>
          <w:rFonts w:cs="Arial"/>
          <w:b w:val="0"/>
          <w:u w:val="none"/>
        </w:rPr>
        <w:t xml:space="preserve">re Service to </w:t>
      </w:r>
      <w:r w:rsidR="002056EE" w:rsidRPr="00CD0E71">
        <w:rPr>
          <w:rFonts w:cs="Arial"/>
          <w:b w:val="0"/>
          <w:u w:val="none"/>
        </w:rPr>
        <w:t xml:space="preserve">provide a </w:t>
      </w:r>
      <w:r w:rsidR="003148AF" w:rsidRPr="00CD0E71">
        <w:rPr>
          <w:rFonts w:cs="Arial"/>
          <w:b w:val="0"/>
          <w:u w:val="none"/>
        </w:rPr>
        <w:t xml:space="preserve">flexible </w:t>
      </w:r>
      <w:r w:rsidR="002056EE" w:rsidRPr="00CD0E71">
        <w:rPr>
          <w:rFonts w:cs="Arial"/>
          <w:b w:val="0"/>
          <w:u w:val="none"/>
        </w:rPr>
        <w:t xml:space="preserve">high standard of care to young people looked after within the Edge of </w:t>
      </w:r>
      <w:r w:rsidR="000A4540">
        <w:rPr>
          <w:rFonts w:cs="Arial"/>
          <w:b w:val="0"/>
          <w:u w:val="none"/>
        </w:rPr>
        <w:t>C</w:t>
      </w:r>
      <w:r w:rsidR="002056EE" w:rsidRPr="00CD0E71">
        <w:rPr>
          <w:rFonts w:cs="Arial"/>
          <w:b w:val="0"/>
          <w:u w:val="none"/>
        </w:rPr>
        <w:t>are residential establishment in accordance with the policies and proc</w:t>
      </w:r>
      <w:r w:rsidR="003148AF" w:rsidRPr="00CD0E71">
        <w:rPr>
          <w:rFonts w:cs="Arial"/>
          <w:b w:val="0"/>
          <w:u w:val="none"/>
        </w:rPr>
        <w:t>edures of Durham County Council. This will include provide a services to young people and families when required which will include evenings and weekends.</w:t>
      </w:r>
    </w:p>
    <w:p w14:paraId="237D21C4" w14:textId="77777777" w:rsidR="00851F56" w:rsidRPr="00CD0E71" w:rsidRDefault="00851F56" w:rsidP="0067484E">
      <w:pPr>
        <w:rPr>
          <w:rFonts w:ascii="Arial" w:hAnsi="Arial"/>
          <w:bCs/>
        </w:rPr>
      </w:pPr>
    </w:p>
    <w:p w14:paraId="237D21C5" w14:textId="77777777" w:rsidR="00851F56" w:rsidRPr="00CD0E71" w:rsidRDefault="00CD0E71" w:rsidP="00CD0E71">
      <w:pPr>
        <w:ind w:left="709" w:hanging="709"/>
        <w:rPr>
          <w:rFonts w:ascii="Arial" w:hAnsi="Arial"/>
          <w:bCs/>
        </w:rPr>
      </w:pPr>
      <w:r w:rsidRPr="00CD0E71">
        <w:rPr>
          <w:rFonts w:ascii="Arial" w:hAnsi="Arial"/>
          <w:bCs/>
        </w:rPr>
        <w:t>6.4</w:t>
      </w:r>
      <w:r w:rsidRPr="00CD0E71">
        <w:rPr>
          <w:rFonts w:ascii="Arial" w:hAnsi="Arial"/>
          <w:bCs/>
        </w:rPr>
        <w:tab/>
      </w:r>
      <w:r w:rsidR="003148AF" w:rsidRPr="00CD0E71">
        <w:rPr>
          <w:rFonts w:ascii="Arial" w:hAnsi="Arial"/>
          <w:bCs/>
        </w:rPr>
        <w:t>To provide Mediation and a range of restorative interventions to encourage family decision making and responsibility for their children and young people by negotiating and discussing support within their family network to ensure the safeguarding of children and young people.</w:t>
      </w:r>
    </w:p>
    <w:p w14:paraId="237D21C6" w14:textId="77777777" w:rsidR="002D01C2" w:rsidRPr="00CD0E71" w:rsidRDefault="002D01C2" w:rsidP="002D01C2">
      <w:pPr>
        <w:ind w:left="720" w:firstLine="720"/>
        <w:rPr>
          <w:rFonts w:ascii="Arial" w:hAnsi="Arial"/>
        </w:rPr>
      </w:pPr>
    </w:p>
    <w:p w14:paraId="237D21C7" w14:textId="77777777" w:rsidR="000C126B" w:rsidRPr="00CD0E71" w:rsidRDefault="00F662F5" w:rsidP="000C126B">
      <w:pPr>
        <w:numPr>
          <w:ilvl w:val="0"/>
          <w:numId w:val="9"/>
        </w:numPr>
        <w:rPr>
          <w:rFonts w:ascii="Arial" w:hAnsi="Arial"/>
        </w:rPr>
      </w:pPr>
      <w:r w:rsidRPr="00CD0E71">
        <w:rPr>
          <w:rFonts w:ascii="Arial" w:hAnsi="Arial"/>
          <w:b/>
          <w:bCs/>
        </w:rPr>
        <w:t xml:space="preserve">DUTIES AND RESPONSIBILITIES </w:t>
      </w:r>
      <w:r w:rsidRPr="00CD0E71">
        <w:rPr>
          <w:rFonts w:ascii="Arial" w:hAnsi="Arial"/>
          <w:b/>
          <w:bCs/>
          <w:i/>
          <w:iCs/>
          <w:u w:val="single"/>
        </w:rPr>
        <w:t>SPECIFIC</w:t>
      </w:r>
      <w:r w:rsidRPr="00CD0E71">
        <w:rPr>
          <w:rFonts w:ascii="Arial" w:hAnsi="Arial"/>
          <w:b/>
          <w:bCs/>
        </w:rPr>
        <w:t xml:space="preserve"> TO THIS POST</w:t>
      </w:r>
      <w:r w:rsidR="00750FF9" w:rsidRPr="00CD0E71">
        <w:rPr>
          <w:rFonts w:ascii="Arial" w:hAnsi="Arial"/>
          <w:b/>
          <w:bCs/>
        </w:rPr>
        <w:t>:</w:t>
      </w:r>
    </w:p>
    <w:p w14:paraId="237D21C8" w14:textId="77777777" w:rsidR="00A11D7E" w:rsidRPr="00CD0E71" w:rsidRDefault="00A11D7E" w:rsidP="00A11D7E">
      <w:pPr>
        <w:rPr>
          <w:rFonts w:ascii="Arial" w:hAnsi="Arial"/>
        </w:rPr>
      </w:pPr>
    </w:p>
    <w:p w14:paraId="237D21C9" w14:textId="77777777" w:rsidR="00876529" w:rsidRPr="00CD0E71" w:rsidRDefault="00876529" w:rsidP="002056EE">
      <w:pPr>
        <w:ind w:left="720"/>
        <w:rPr>
          <w:rFonts w:ascii="Arial" w:hAnsi="Arial"/>
        </w:rPr>
      </w:pPr>
    </w:p>
    <w:p w14:paraId="237D21CA" w14:textId="77777777" w:rsidR="007C0BA0" w:rsidRPr="00CD0E71" w:rsidRDefault="00876529" w:rsidP="007C0BA0">
      <w:pPr>
        <w:ind w:left="720" w:hanging="720"/>
        <w:rPr>
          <w:rFonts w:ascii="Arial" w:hAnsi="Arial"/>
        </w:rPr>
      </w:pPr>
      <w:r w:rsidRPr="00CD0E71">
        <w:rPr>
          <w:rFonts w:ascii="Arial" w:hAnsi="Arial"/>
        </w:rPr>
        <w:t>7.1</w:t>
      </w:r>
      <w:r w:rsidRPr="00CD0E71">
        <w:rPr>
          <w:rFonts w:ascii="Arial" w:hAnsi="Arial"/>
        </w:rPr>
        <w:tab/>
      </w:r>
      <w:r w:rsidR="007C0BA0" w:rsidRPr="00CD0E71">
        <w:rPr>
          <w:rFonts w:ascii="Arial" w:hAnsi="Arial"/>
        </w:rPr>
        <w:t>To lead and coordinate Family Group Conferences to encourage family decision making and responsibility for their children and young people by negotiating and discussing support within their family network to ensure safety and safeguarding of children and young people.</w:t>
      </w:r>
    </w:p>
    <w:p w14:paraId="237D21CB" w14:textId="77777777" w:rsidR="007C0BA0" w:rsidRPr="00CD0E71" w:rsidRDefault="007C0BA0" w:rsidP="007C0BA0">
      <w:pPr>
        <w:ind w:left="720" w:hanging="720"/>
        <w:rPr>
          <w:rFonts w:ascii="Arial" w:hAnsi="Arial"/>
        </w:rPr>
      </w:pPr>
    </w:p>
    <w:p w14:paraId="237D21CC" w14:textId="77777777" w:rsidR="007C0BA0" w:rsidRPr="00CD0E71" w:rsidRDefault="00CD0E71" w:rsidP="007C0BA0">
      <w:pPr>
        <w:ind w:left="720" w:hanging="720"/>
        <w:rPr>
          <w:rFonts w:ascii="Arial" w:hAnsi="Arial"/>
        </w:rPr>
      </w:pPr>
      <w:r w:rsidRPr="00CD0E71">
        <w:rPr>
          <w:rFonts w:ascii="Arial" w:hAnsi="Arial"/>
        </w:rPr>
        <w:t>7.2</w:t>
      </w:r>
      <w:r w:rsidR="007C0BA0" w:rsidRPr="00CD0E71">
        <w:rPr>
          <w:rFonts w:ascii="Arial" w:hAnsi="Arial"/>
        </w:rPr>
        <w:tab/>
        <w:t xml:space="preserve">To encourage the active participation of parents, children and young people, as well as other professionals involved with the family, to attend FGC.  </w:t>
      </w:r>
    </w:p>
    <w:p w14:paraId="237D21CD" w14:textId="77777777" w:rsidR="007C0BA0" w:rsidRPr="00CD0E71" w:rsidRDefault="007C0BA0" w:rsidP="007C0BA0">
      <w:pPr>
        <w:ind w:left="720" w:hanging="720"/>
        <w:rPr>
          <w:rFonts w:ascii="Arial" w:hAnsi="Arial"/>
        </w:rPr>
      </w:pPr>
    </w:p>
    <w:p w14:paraId="237D21CE" w14:textId="77777777" w:rsidR="007C0BA0" w:rsidRPr="00CD0E71" w:rsidRDefault="00CD0E71" w:rsidP="007C0BA0">
      <w:pPr>
        <w:ind w:left="720" w:hanging="720"/>
        <w:rPr>
          <w:rFonts w:ascii="Arial" w:hAnsi="Arial"/>
        </w:rPr>
      </w:pPr>
      <w:r w:rsidRPr="00CD0E71">
        <w:rPr>
          <w:rFonts w:ascii="Arial" w:hAnsi="Arial"/>
        </w:rPr>
        <w:lastRenderedPageBreak/>
        <w:t>7.3</w:t>
      </w:r>
      <w:r w:rsidR="007C0BA0" w:rsidRPr="00CD0E71">
        <w:rPr>
          <w:rFonts w:ascii="Arial" w:hAnsi="Arial"/>
        </w:rPr>
        <w:tab/>
        <w:t>To work directly with children and young people to gain their views and wishes to present at FGC and mediation.</w:t>
      </w:r>
    </w:p>
    <w:p w14:paraId="237D21CF" w14:textId="77777777" w:rsidR="007C0BA0" w:rsidRPr="00CD0E71" w:rsidRDefault="007C0BA0" w:rsidP="007C0BA0">
      <w:pPr>
        <w:ind w:left="720" w:hanging="720"/>
        <w:rPr>
          <w:rFonts w:ascii="Arial" w:hAnsi="Arial"/>
        </w:rPr>
      </w:pPr>
    </w:p>
    <w:p w14:paraId="237D21D0" w14:textId="77777777" w:rsidR="007C0BA0" w:rsidRPr="00CD0E71" w:rsidRDefault="00CD0E71" w:rsidP="007C0BA0">
      <w:pPr>
        <w:ind w:left="720" w:hanging="720"/>
        <w:rPr>
          <w:rFonts w:ascii="Arial" w:hAnsi="Arial"/>
        </w:rPr>
      </w:pPr>
      <w:r w:rsidRPr="00CD0E71">
        <w:rPr>
          <w:rFonts w:ascii="Arial" w:hAnsi="Arial"/>
        </w:rPr>
        <w:t>7.</w:t>
      </w:r>
      <w:r w:rsidR="007C0BA0" w:rsidRPr="00CD0E71">
        <w:rPr>
          <w:rFonts w:ascii="Arial" w:hAnsi="Arial"/>
        </w:rPr>
        <w:t>4</w:t>
      </w:r>
      <w:r w:rsidR="007C0BA0" w:rsidRPr="00CD0E71">
        <w:rPr>
          <w:rFonts w:ascii="Arial" w:hAnsi="Arial"/>
        </w:rPr>
        <w:tab/>
        <w:t>To negotiate the involvement of family members in the FGC, considering and addressing any issues so that neither the effectiveness of the FGC is compromised or the safety of the persons attending the meeting.</w:t>
      </w:r>
    </w:p>
    <w:p w14:paraId="237D21D1" w14:textId="77777777" w:rsidR="007C0BA0" w:rsidRPr="00CD0E71" w:rsidRDefault="007C0BA0" w:rsidP="007C0BA0">
      <w:pPr>
        <w:ind w:left="720" w:hanging="720"/>
        <w:rPr>
          <w:rFonts w:ascii="Arial" w:hAnsi="Arial"/>
        </w:rPr>
      </w:pPr>
    </w:p>
    <w:p w14:paraId="237D21D2" w14:textId="77777777" w:rsidR="007C0BA0" w:rsidRPr="00CD0E71" w:rsidRDefault="00CD0E71" w:rsidP="007C0BA0">
      <w:pPr>
        <w:ind w:left="720" w:hanging="720"/>
        <w:rPr>
          <w:rFonts w:ascii="Arial" w:hAnsi="Arial"/>
        </w:rPr>
      </w:pPr>
      <w:r w:rsidRPr="00CD0E71">
        <w:rPr>
          <w:rFonts w:ascii="Arial" w:hAnsi="Arial"/>
        </w:rPr>
        <w:t>7.</w:t>
      </w:r>
      <w:r w:rsidR="007C0BA0" w:rsidRPr="00CD0E71">
        <w:rPr>
          <w:rFonts w:ascii="Arial" w:hAnsi="Arial"/>
        </w:rPr>
        <w:t>5</w:t>
      </w:r>
      <w:r w:rsidR="007C0BA0" w:rsidRPr="00CD0E71">
        <w:rPr>
          <w:rFonts w:ascii="Arial" w:hAnsi="Arial"/>
        </w:rPr>
        <w:tab/>
        <w:t>To lead and coordinate a Shuttle Conference when it is identified that family cannot share the same room/building for the meeting.  To co-work this meeting to ensure safety of all involved.</w:t>
      </w:r>
    </w:p>
    <w:p w14:paraId="237D21D3" w14:textId="77777777" w:rsidR="007C0BA0" w:rsidRPr="00CD0E71" w:rsidRDefault="007C0BA0" w:rsidP="007C0BA0">
      <w:pPr>
        <w:ind w:left="720" w:hanging="720"/>
        <w:rPr>
          <w:rFonts w:ascii="Arial" w:hAnsi="Arial"/>
        </w:rPr>
      </w:pPr>
    </w:p>
    <w:p w14:paraId="237D21D4" w14:textId="77777777" w:rsidR="007C0BA0" w:rsidRPr="00CD0E71" w:rsidRDefault="00CD0E71" w:rsidP="007C0BA0">
      <w:pPr>
        <w:ind w:left="720" w:hanging="720"/>
        <w:rPr>
          <w:rFonts w:ascii="Arial" w:hAnsi="Arial"/>
        </w:rPr>
      </w:pPr>
      <w:r w:rsidRPr="00CD0E71">
        <w:rPr>
          <w:rFonts w:ascii="Arial" w:hAnsi="Arial"/>
        </w:rPr>
        <w:t>7.</w:t>
      </w:r>
      <w:r w:rsidR="007C0BA0" w:rsidRPr="00CD0E71">
        <w:rPr>
          <w:rFonts w:ascii="Arial" w:hAnsi="Arial"/>
        </w:rPr>
        <w:t>6</w:t>
      </w:r>
      <w:r w:rsidR="007C0BA0" w:rsidRPr="00CD0E71">
        <w:rPr>
          <w:rFonts w:ascii="Arial" w:hAnsi="Arial"/>
        </w:rPr>
        <w:tab/>
        <w:t>To ensure family plans developed are future focussed, detailed and evidence based, practical and meet the requirements of any safety/ safeguarding issues.</w:t>
      </w:r>
    </w:p>
    <w:p w14:paraId="237D21D5" w14:textId="77777777" w:rsidR="007C0BA0" w:rsidRPr="00CD0E71" w:rsidRDefault="007C0BA0" w:rsidP="007C0BA0">
      <w:pPr>
        <w:ind w:left="720" w:hanging="720"/>
        <w:rPr>
          <w:rFonts w:ascii="Arial" w:hAnsi="Arial"/>
        </w:rPr>
      </w:pPr>
    </w:p>
    <w:p w14:paraId="237D21D6" w14:textId="77777777" w:rsidR="007C0BA0" w:rsidRPr="00CD0E71" w:rsidRDefault="00CD0E71" w:rsidP="007C0BA0">
      <w:pPr>
        <w:ind w:left="720" w:hanging="720"/>
        <w:rPr>
          <w:rFonts w:ascii="Arial" w:hAnsi="Arial"/>
        </w:rPr>
      </w:pPr>
      <w:r w:rsidRPr="00CD0E71">
        <w:rPr>
          <w:rFonts w:ascii="Arial" w:hAnsi="Arial"/>
        </w:rPr>
        <w:t>7.</w:t>
      </w:r>
      <w:r w:rsidR="007C0BA0" w:rsidRPr="00CD0E71">
        <w:rPr>
          <w:rFonts w:ascii="Arial" w:hAnsi="Arial"/>
        </w:rPr>
        <w:t>7</w:t>
      </w:r>
      <w:r w:rsidR="007C0BA0" w:rsidRPr="00CD0E71">
        <w:rPr>
          <w:rFonts w:ascii="Arial" w:hAnsi="Arial"/>
        </w:rPr>
        <w:tab/>
        <w:t>To ensure the family plans are compiled, printed and forwarded to attendees to encourage immediate implementation.</w:t>
      </w:r>
    </w:p>
    <w:p w14:paraId="237D21D7" w14:textId="77777777" w:rsidR="007C0BA0" w:rsidRPr="00CD0E71" w:rsidRDefault="007C0BA0" w:rsidP="007C0BA0">
      <w:pPr>
        <w:ind w:left="720" w:hanging="720"/>
        <w:rPr>
          <w:rFonts w:ascii="Arial" w:hAnsi="Arial"/>
        </w:rPr>
      </w:pPr>
    </w:p>
    <w:p w14:paraId="237D21D8" w14:textId="77777777" w:rsidR="007C0BA0" w:rsidRPr="00CD0E71" w:rsidRDefault="00CD0E71" w:rsidP="007C0BA0">
      <w:pPr>
        <w:ind w:left="720" w:hanging="720"/>
        <w:rPr>
          <w:rFonts w:ascii="Arial" w:hAnsi="Arial"/>
        </w:rPr>
      </w:pPr>
      <w:r w:rsidRPr="00CD0E71">
        <w:rPr>
          <w:rFonts w:ascii="Arial" w:hAnsi="Arial"/>
        </w:rPr>
        <w:t>7.</w:t>
      </w:r>
      <w:r w:rsidR="007C0BA0" w:rsidRPr="00CD0E71">
        <w:rPr>
          <w:rFonts w:ascii="Arial" w:hAnsi="Arial"/>
        </w:rPr>
        <w:t>8</w:t>
      </w:r>
      <w:r w:rsidR="007C0BA0" w:rsidRPr="00CD0E71">
        <w:rPr>
          <w:rFonts w:ascii="Arial" w:hAnsi="Arial"/>
        </w:rPr>
        <w:tab/>
        <w:t xml:space="preserve">To plan, prepare and coordinate to bring participants together for mediation in a safe environment to encourage discussion and provide conflict resolution. </w:t>
      </w:r>
    </w:p>
    <w:p w14:paraId="237D21D9" w14:textId="77777777" w:rsidR="007C0BA0" w:rsidRPr="00CD0E71" w:rsidRDefault="007C0BA0" w:rsidP="007C0BA0">
      <w:pPr>
        <w:ind w:left="720" w:hanging="720"/>
        <w:rPr>
          <w:rFonts w:ascii="Arial" w:hAnsi="Arial"/>
        </w:rPr>
      </w:pPr>
    </w:p>
    <w:p w14:paraId="237D21DA" w14:textId="77777777" w:rsidR="007C0BA0" w:rsidRPr="00CD0E71" w:rsidRDefault="00CD0E71" w:rsidP="007C0BA0">
      <w:pPr>
        <w:ind w:left="720" w:hanging="720"/>
        <w:rPr>
          <w:rFonts w:ascii="Arial" w:hAnsi="Arial"/>
        </w:rPr>
      </w:pPr>
      <w:r w:rsidRPr="00CD0E71">
        <w:rPr>
          <w:rFonts w:ascii="Arial" w:hAnsi="Arial"/>
        </w:rPr>
        <w:t>7.</w:t>
      </w:r>
      <w:r w:rsidR="007C0BA0" w:rsidRPr="00CD0E71">
        <w:rPr>
          <w:rFonts w:ascii="Arial" w:hAnsi="Arial"/>
        </w:rPr>
        <w:t>9</w:t>
      </w:r>
      <w:r w:rsidR="007C0BA0" w:rsidRPr="00CD0E71">
        <w:rPr>
          <w:rFonts w:ascii="Arial" w:hAnsi="Arial"/>
        </w:rPr>
        <w:tab/>
        <w:t>To produce a written mediation agreement that is future focussed and addresses identified issues.</w:t>
      </w:r>
    </w:p>
    <w:p w14:paraId="237D21DB" w14:textId="77777777" w:rsidR="007C0BA0" w:rsidRPr="00CD0E71" w:rsidRDefault="007C0BA0" w:rsidP="007C0BA0">
      <w:pPr>
        <w:ind w:left="720" w:hanging="720"/>
        <w:rPr>
          <w:rFonts w:ascii="Arial" w:hAnsi="Arial"/>
        </w:rPr>
      </w:pPr>
    </w:p>
    <w:p w14:paraId="237D21DC" w14:textId="77777777" w:rsidR="007C0BA0" w:rsidRPr="00CD0E71" w:rsidRDefault="00CD0E71" w:rsidP="007C0BA0">
      <w:pPr>
        <w:ind w:left="720" w:hanging="720"/>
        <w:rPr>
          <w:rFonts w:ascii="Arial" w:hAnsi="Arial"/>
        </w:rPr>
      </w:pPr>
      <w:r w:rsidRPr="00CD0E71">
        <w:rPr>
          <w:rFonts w:ascii="Arial" w:hAnsi="Arial"/>
        </w:rPr>
        <w:t>7.</w:t>
      </w:r>
      <w:r w:rsidR="007C0BA0" w:rsidRPr="00CD0E71">
        <w:rPr>
          <w:rFonts w:ascii="Arial" w:hAnsi="Arial"/>
        </w:rPr>
        <w:t>10</w:t>
      </w:r>
      <w:r w:rsidR="007C0BA0" w:rsidRPr="00CD0E71">
        <w:rPr>
          <w:rFonts w:ascii="Arial" w:hAnsi="Arial"/>
        </w:rPr>
        <w:tab/>
        <w:t>To establish effective working relationships with children, families, statutory and voluntary services and agencies to promote working together and to encourage positive outcomes for children and their families.</w:t>
      </w:r>
    </w:p>
    <w:p w14:paraId="237D21DD" w14:textId="77777777" w:rsidR="007C0BA0" w:rsidRPr="00CD0E71" w:rsidRDefault="007C0BA0" w:rsidP="007C0BA0">
      <w:pPr>
        <w:ind w:left="720" w:hanging="720"/>
        <w:rPr>
          <w:rFonts w:ascii="Arial" w:hAnsi="Arial"/>
        </w:rPr>
      </w:pPr>
    </w:p>
    <w:p w14:paraId="237D21DE" w14:textId="77777777" w:rsidR="007C0BA0" w:rsidRPr="00CD0E71" w:rsidRDefault="00CD0E71" w:rsidP="007C0BA0">
      <w:pPr>
        <w:ind w:left="720" w:hanging="720"/>
        <w:rPr>
          <w:rFonts w:ascii="Arial" w:hAnsi="Arial"/>
        </w:rPr>
      </w:pPr>
      <w:r w:rsidRPr="00CD0E71">
        <w:rPr>
          <w:rFonts w:ascii="Arial" w:hAnsi="Arial"/>
        </w:rPr>
        <w:t>7.</w:t>
      </w:r>
      <w:r w:rsidR="007C0BA0" w:rsidRPr="00CD0E71">
        <w:rPr>
          <w:rFonts w:ascii="Arial" w:hAnsi="Arial"/>
        </w:rPr>
        <w:t>11</w:t>
      </w:r>
      <w:r w:rsidR="007C0BA0" w:rsidRPr="00CD0E71">
        <w:rPr>
          <w:rFonts w:ascii="Arial" w:hAnsi="Arial"/>
        </w:rPr>
        <w:tab/>
        <w:t>To work collaboratively with other professionals responding t</w:t>
      </w:r>
      <w:r>
        <w:rPr>
          <w:rFonts w:ascii="Arial" w:hAnsi="Arial"/>
        </w:rPr>
        <w:t>o new information appropriately</w:t>
      </w:r>
      <w:r w:rsidR="007C0BA0" w:rsidRPr="00CD0E71">
        <w:rPr>
          <w:rFonts w:ascii="Arial" w:hAnsi="Arial"/>
        </w:rPr>
        <w:t xml:space="preserve"> from social care and other frontline services where there is new or increased risk in cases open to the service.</w:t>
      </w:r>
    </w:p>
    <w:p w14:paraId="237D21DF" w14:textId="77777777" w:rsidR="007C0BA0" w:rsidRPr="00CD0E71" w:rsidRDefault="007C0BA0" w:rsidP="007C0BA0">
      <w:pPr>
        <w:ind w:left="720" w:hanging="720"/>
        <w:rPr>
          <w:rFonts w:ascii="Arial" w:hAnsi="Arial"/>
        </w:rPr>
      </w:pPr>
    </w:p>
    <w:p w14:paraId="237D21E0" w14:textId="77777777" w:rsidR="007C0BA0" w:rsidRPr="00CD0E71" w:rsidRDefault="00CD0E71" w:rsidP="007C0BA0">
      <w:pPr>
        <w:ind w:left="720" w:hanging="720"/>
        <w:rPr>
          <w:rFonts w:ascii="Arial" w:hAnsi="Arial"/>
        </w:rPr>
      </w:pPr>
      <w:r w:rsidRPr="00CD0E71">
        <w:rPr>
          <w:rFonts w:ascii="Arial" w:hAnsi="Arial"/>
        </w:rPr>
        <w:t>7.</w:t>
      </w:r>
      <w:r w:rsidR="007C0BA0" w:rsidRPr="00CD0E71">
        <w:rPr>
          <w:rFonts w:ascii="Arial" w:hAnsi="Arial"/>
        </w:rPr>
        <w:t>12</w:t>
      </w:r>
      <w:r w:rsidR="007C0BA0" w:rsidRPr="00CD0E71">
        <w:rPr>
          <w:rFonts w:ascii="Arial" w:hAnsi="Arial"/>
        </w:rPr>
        <w:tab/>
        <w:t>To provide advice, support and training to professionals on the appropriateness of FGC referrals, support staff and other agencies with FGC practice.</w:t>
      </w:r>
    </w:p>
    <w:p w14:paraId="237D21E1" w14:textId="77777777" w:rsidR="008725F7" w:rsidRPr="00CD0E71" w:rsidRDefault="008725F7" w:rsidP="00876529">
      <w:pPr>
        <w:ind w:left="720" w:hanging="720"/>
        <w:rPr>
          <w:rFonts w:ascii="Arial" w:hAnsi="Arial"/>
        </w:rPr>
      </w:pPr>
    </w:p>
    <w:p w14:paraId="237D21E2" w14:textId="77777777" w:rsidR="00876529" w:rsidRPr="00CD0E71" w:rsidRDefault="008725F7" w:rsidP="00876529">
      <w:pPr>
        <w:ind w:left="720" w:hanging="720"/>
        <w:rPr>
          <w:rFonts w:ascii="Arial" w:hAnsi="Arial"/>
        </w:rPr>
      </w:pPr>
      <w:r w:rsidRPr="00CD0E71">
        <w:rPr>
          <w:rFonts w:ascii="Arial" w:hAnsi="Arial"/>
        </w:rPr>
        <w:t>7.</w:t>
      </w:r>
      <w:r w:rsidR="00CD0E71" w:rsidRPr="00CD0E71">
        <w:rPr>
          <w:rFonts w:ascii="Arial" w:hAnsi="Arial"/>
        </w:rPr>
        <w:t>13</w:t>
      </w:r>
      <w:r w:rsidR="00876529" w:rsidRPr="00CD0E71">
        <w:rPr>
          <w:rFonts w:ascii="Arial" w:hAnsi="Arial"/>
        </w:rPr>
        <w:tab/>
        <w:t xml:space="preserve">To care for children and young people </w:t>
      </w:r>
      <w:r w:rsidR="007C0BA0" w:rsidRPr="00CD0E71">
        <w:rPr>
          <w:rFonts w:ascii="Arial" w:hAnsi="Arial"/>
        </w:rPr>
        <w:t xml:space="preserve">when required who are </w:t>
      </w:r>
      <w:r w:rsidR="00876529" w:rsidRPr="00CD0E71">
        <w:rPr>
          <w:rFonts w:ascii="Arial" w:hAnsi="Arial"/>
        </w:rPr>
        <w:t xml:space="preserve">looked after at the </w:t>
      </w:r>
      <w:proofErr w:type="spellStart"/>
      <w:r w:rsidR="00876529" w:rsidRPr="00CD0E71">
        <w:rPr>
          <w:rFonts w:ascii="Arial" w:hAnsi="Arial"/>
        </w:rPr>
        <w:t>EoC</w:t>
      </w:r>
      <w:proofErr w:type="spellEnd"/>
      <w:r w:rsidR="00876529" w:rsidRPr="00CD0E71">
        <w:rPr>
          <w:rFonts w:ascii="Arial" w:hAnsi="Arial"/>
        </w:rPr>
        <w:t xml:space="preserve"> residential establishment as required</w:t>
      </w:r>
      <w:r w:rsidRPr="00CD0E71">
        <w:rPr>
          <w:rFonts w:ascii="Arial" w:hAnsi="Arial"/>
        </w:rPr>
        <w:t xml:space="preserve"> on an evening and weekends in partnership with EDT – Edge of care workers.</w:t>
      </w:r>
    </w:p>
    <w:p w14:paraId="237D21E3" w14:textId="77777777" w:rsidR="003148AF" w:rsidRPr="00CD0E71" w:rsidRDefault="003148AF" w:rsidP="00876529">
      <w:pPr>
        <w:ind w:left="720" w:hanging="720"/>
        <w:rPr>
          <w:rFonts w:ascii="Arial" w:hAnsi="Arial"/>
        </w:rPr>
      </w:pPr>
    </w:p>
    <w:p w14:paraId="237D21E4" w14:textId="77777777" w:rsidR="003148AF" w:rsidRPr="00CD0E71" w:rsidRDefault="003148AF" w:rsidP="003148AF">
      <w:pPr>
        <w:ind w:left="720" w:hanging="720"/>
        <w:jc w:val="both"/>
        <w:rPr>
          <w:rFonts w:ascii="Arial" w:hAnsi="Arial"/>
        </w:rPr>
      </w:pPr>
      <w:r w:rsidRPr="00CD0E71">
        <w:rPr>
          <w:rFonts w:ascii="Arial" w:hAnsi="Arial"/>
        </w:rPr>
        <w:t>7.</w:t>
      </w:r>
      <w:r w:rsidR="00CD0E71" w:rsidRPr="00CD0E71">
        <w:rPr>
          <w:rFonts w:ascii="Arial" w:hAnsi="Arial"/>
        </w:rPr>
        <w:t>14</w:t>
      </w:r>
      <w:r w:rsidRPr="00CD0E71">
        <w:rPr>
          <w:rFonts w:ascii="Arial" w:hAnsi="Arial"/>
        </w:rPr>
        <w:tab/>
        <w:t xml:space="preserve">To maintain accurate records concerning the children/young person and their parents/carers, and to prepare and present reports to Conferences and Care Team Meetings. </w:t>
      </w:r>
    </w:p>
    <w:p w14:paraId="237D21E5" w14:textId="77777777" w:rsidR="002056EE" w:rsidRPr="00CD0E71" w:rsidRDefault="002056EE" w:rsidP="008725F7">
      <w:pPr>
        <w:rPr>
          <w:rFonts w:ascii="Arial" w:hAnsi="Arial"/>
        </w:rPr>
      </w:pPr>
    </w:p>
    <w:p w14:paraId="237D21E6" w14:textId="77777777" w:rsidR="002056EE" w:rsidRPr="00CD0E71" w:rsidRDefault="00CD0E71" w:rsidP="00876529">
      <w:pPr>
        <w:ind w:left="720" w:hanging="720"/>
        <w:rPr>
          <w:rFonts w:ascii="Arial" w:hAnsi="Arial"/>
        </w:rPr>
      </w:pPr>
      <w:r w:rsidRPr="00CD0E71">
        <w:rPr>
          <w:rFonts w:ascii="Arial" w:hAnsi="Arial"/>
        </w:rPr>
        <w:t>7.15</w:t>
      </w:r>
      <w:r w:rsidR="00876529" w:rsidRPr="00CD0E71">
        <w:rPr>
          <w:rFonts w:ascii="Arial" w:hAnsi="Arial"/>
        </w:rPr>
        <w:tab/>
      </w:r>
      <w:r w:rsidR="002056EE" w:rsidRPr="00CD0E71">
        <w:rPr>
          <w:rFonts w:ascii="Arial" w:hAnsi="Arial"/>
        </w:rPr>
        <w:t xml:space="preserve">To work in partnership with the young person, their social worker, family and any relevant agency in order to ensure that their physical, emotional, social health and educational needs are met. </w:t>
      </w:r>
    </w:p>
    <w:p w14:paraId="237D21E7" w14:textId="77777777" w:rsidR="002056EE" w:rsidRPr="00CD0E71" w:rsidRDefault="002056EE" w:rsidP="002056EE">
      <w:pPr>
        <w:ind w:left="720"/>
        <w:rPr>
          <w:rFonts w:ascii="Arial" w:hAnsi="Arial"/>
        </w:rPr>
      </w:pPr>
    </w:p>
    <w:p w14:paraId="237D21E8" w14:textId="77777777" w:rsidR="002056EE" w:rsidRPr="00CD0E71" w:rsidRDefault="00CD0E71" w:rsidP="00876529">
      <w:pPr>
        <w:ind w:left="720" w:hanging="720"/>
        <w:rPr>
          <w:rFonts w:ascii="Arial" w:hAnsi="Arial"/>
        </w:rPr>
      </w:pPr>
      <w:r w:rsidRPr="00CD0E71">
        <w:rPr>
          <w:rFonts w:ascii="Arial" w:hAnsi="Arial"/>
        </w:rPr>
        <w:t>7.16</w:t>
      </w:r>
      <w:r w:rsidR="00876529" w:rsidRPr="00CD0E71">
        <w:rPr>
          <w:rFonts w:ascii="Arial" w:hAnsi="Arial"/>
        </w:rPr>
        <w:tab/>
      </w:r>
      <w:r w:rsidR="002056EE" w:rsidRPr="00CD0E71">
        <w:rPr>
          <w:rFonts w:ascii="Arial" w:hAnsi="Arial"/>
        </w:rPr>
        <w:t xml:space="preserve">To safeguard and promote individual young people’s welfare and rights, providing good quality care which is free from oppressive features. </w:t>
      </w:r>
    </w:p>
    <w:p w14:paraId="237D21E9" w14:textId="77777777" w:rsidR="002056EE" w:rsidRPr="00CD0E71" w:rsidRDefault="002056EE" w:rsidP="002056EE">
      <w:pPr>
        <w:ind w:left="720"/>
        <w:rPr>
          <w:rFonts w:ascii="Arial" w:hAnsi="Arial"/>
        </w:rPr>
      </w:pPr>
    </w:p>
    <w:p w14:paraId="237D21EA" w14:textId="77777777" w:rsidR="002056EE" w:rsidRPr="00CD0E71" w:rsidRDefault="00CD0E71" w:rsidP="00876529">
      <w:pPr>
        <w:ind w:left="720" w:hanging="720"/>
        <w:rPr>
          <w:rFonts w:ascii="Arial" w:hAnsi="Arial"/>
        </w:rPr>
      </w:pPr>
      <w:r w:rsidRPr="00CD0E71">
        <w:rPr>
          <w:rFonts w:ascii="Arial" w:hAnsi="Arial"/>
        </w:rPr>
        <w:t>7.17</w:t>
      </w:r>
      <w:r w:rsidR="00876529" w:rsidRPr="00CD0E71">
        <w:rPr>
          <w:rFonts w:ascii="Arial" w:hAnsi="Arial"/>
        </w:rPr>
        <w:tab/>
      </w:r>
      <w:r w:rsidR="002056EE" w:rsidRPr="00CD0E71">
        <w:rPr>
          <w:rFonts w:ascii="Arial" w:hAnsi="Arial"/>
        </w:rPr>
        <w:t xml:space="preserve">To understand and be familiar with the Children’s Homes Procedures and the Local Safeguarding Children’s Board Procedures and to implement them appropriately. </w:t>
      </w:r>
    </w:p>
    <w:p w14:paraId="237D21EB" w14:textId="77777777" w:rsidR="002056EE" w:rsidRPr="00CD0E71" w:rsidRDefault="002056EE" w:rsidP="002056EE">
      <w:pPr>
        <w:ind w:left="720"/>
        <w:rPr>
          <w:rFonts w:ascii="Arial" w:hAnsi="Arial"/>
        </w:rPr>
      </w:pPr>
    </w:p>
    <w:p w14:paraId="237D21EC" w14:textId="77777777" w:rsidR="002056EE" w:rsidRPr="00CD0E71" w:rsidRDefault="00CD0E71" w:rsidP="00876529">
      <w:pPr>
        <w:ind w:left="720" w:hanging="720"/>
        <w:rPr>
          <w:rFonts w:ascii="Arial" w:hAnsi="Arial"/>
        </w:rPr>
      </w:pPr>
      <w:r w:rsidRPr="00CD0E71">
        <w:rPr>
          <w:rFonts w:ascii="Arial" w:hAnsi="Arial"/>
        </w:rPr>
        <w:lastRenderedPageBreak/>
        <w:t>7.18</w:t>
      </w:r>
      <w:r w:rsidR="00876529" w:rsidRPr="00CD0E71">
        <w:rPr>
          <w:rFonts w:ascii="Arial" w:hAnsi="Arial"/>
        </w:rPr>
        <w:tab/>
      </w:r>
      <w:r w:rsidR="002056EE" w:rsidRPr="00CD0E71">
        <w:rPr>
          <w:rFonts w:ascii="Arial" w:hAnsi="Arial"/>
        </w:rPr>
        <w:t>To promote the development of a comfortable physical and emotional environment which is conducive to good child ca</w:t>
      </w:r>
      <w:r w:rsidR="00876529" w:rsidRPr="00CD0E71">
        <w:rPr>
          <w:rFonts w:ascii="Arial" w:hAnsi="Arial"/>
        </w:rPr>
        <w:t xml:space="preserve">re practice within The </w:t>
      </w:r>
      <w:proofErr w:type="spellStart"/>
      <w:r w:rsidR="00876529" w:rsidRPr="00CD0E71">
        <w:rPr>
          <w:rFonts w:ascii="Arial" w:hAnsi="Arial"/>
        </w:rPr>
        <w:t>EoC</w:t>
      </w:r>
      <w:proofErr w:type="spellEnd"/>
      <w:r w:rsidR="00876529" w:rsidRPr="00CD0E71">
        <w:rPr>
          <w:rFonts w:ascii="Arial" w:hAnsi="Arial"/>
        </w:rPr>
        <w:t xml:space="preserve"> residential establishment</w:t>
      </w:r>
      <w:r w:rsidR="002056EE" w:rsidRPr="00CD0E71">
        <w:rPr>
          <w:rFonts w:ascii="Arial" w:hAnsi="Arial"/>
        </w:rPr>
        <w:t>.</w:t>
      </w:r>
    </w:p>
    <w:p w14:paraId="237D21ED" w14:textId="77777777" w:rsidR="002056EE" w:rsidRPr="00CD0E71" w:rsidRDefault="002056EE" w:rsidP="002056EE">
      <w:pPr>
        <w:ind w:left="720"/>
        <w:rPr>
          <w:rFonts w:ascii="Arial" w:hAnsi="Arial"/>
        </w:rPr>
      </w:pPr>
    </w:p>
    <w:p w14:paraId="237D21EE" w14:textId="77777777" w:rsidR="008725F7" w:rsidRPr="00CD0E71" w:rsidRDefault="00CD0E71" w:rsidP="001834DD">
      <w:pPr>
        <w:ind w:left="720" w:hanging="720"/>
        <w:rPr>
          <w:rFonts w:ascii="Arial" w:hAnsi="Arial"/>
        </w:rPr>
      </w:pPr>
      <w:r w:rsidRPr="00CD0E71">
        <w:rPr>
          <w:rFonts w:ascii="Arial" w:hAnsi="Arial"/>
        </w:rPr>
        <w:t>7.19</w:t>
      </w:r>
      <w:r w:rsidR="00876529" w:rsidRPr="00CD0E71">
        <w:rPr>
          <w:rFonts w:ascii="Arial" w:hAnsi="Arial"/>
        </w:rPr>
        <w:tab/>
      </w:r>
      <w:r w:rsidR="002056EE" w:rsidRPr="00CD0E71">
        <w:rPr>
          <w:rFonts w:ascii="Arial" w:hAnsi="Arial"/>
        </w:rPr>
        <w:t>To actively contribute to</w:t>
      </w:r>
      <w:r w:rsidR="008725F7" w:rsidRPr="00CD0E71">
        <w:rPr>
          <w:rFonts w:ascii="Arial" w:hAnsi="Arial"/>
        </w:rPr>
        <w:t xml:space="preserve"> the ongoing development of the </w:t>
      </w:r>
      <w:r w:rsidR="00876529" w:rsidRPr="00CD0E71">
        <w:rPr>
          <w:rFonts w:ascii="Arial" w:hAnsi="Arial"/>
        </w:rPr>
        <w:t>E</w:t>
      </w:r>
      <w:r w:rsidR="008725F7" w:rsidRPr="00CD0E71">
        <w:rPr>
          <w:rFonts w:ascii="Arial" w:hAnsi="Arial"/>
        </w:rPr>
        <w:t xml:space="preserve">dge </w:t>
      </w:r>
      <w:r w:rsidR="00876529" w:rsidRPr="00CD0E71">
        <w:rPr>
          <w:rFonts w:ascii="Arial" w:hAnsi="Arial"/>
        </w:rPr>
        <w:t>o</w:t>
      </w:r>
      <w:r w:rsidR="008725F7" w:rsidRPr="00CD0E71">
        <w:rPr>
          <w:rFonts w:ascii="Arial" w:hAnsi="Arial"/>
        </w:rPr>
        <w:t xml:space="preserve">f </w:t>
      </w:r>
      <w:r w:rsidR="00876529" w:rsidRPr="00CD0E71">
        <w:rPr>
          <w:rFonts w:ascii="Arial" w:hAnsi="Arial"/>
        </w:rPr>
        <w:t>C</w:t>
      </w:r>
      <w:r w:rsidR="008725F7" w:rsidRPr="00CD0E71">
        <w:rPr>
          <w:rFonts w:ascii="Arial" w:hAnsi="Arial"/>
        </w:rPr>
        <w:t>are</w:t>
      </w:r>
    </w:p>
    <w:p w14:paraId="237D21EF" w14:textId="77777777" w:rsidR="002056EE" w:rsidRPr="00CD0E71" w:rsidRDefault="00876529" w:rsidP="001834DD">
      <w:pPr>
        <w:ind w:left="720" w:hanging="720"/>
        <w:rPr>
          <w:rFonts w:ascii="Arial" w:hAnsi="Arial"/>
        </w:rPr>
      </w:pPr>
      <w:r w:rsidRPr="00CD0E71">
        <w:rPr>
          <w:rFonts w:ascii="Arial" w:hAnsi="Arial"/>
        </w:rPr>
        <w:t xml:space="preserve"> </w:t>
      </w:r>
      <w:r w:rsidR="008725F7" w:rsidRPr="00CD0E71">
        <w:rPr>
          <w:rFonts w:ascii="Arial" w:hAnsi="Arial"/>
        </w:rPr>
        <w:tab/>
      </w:r>
      <w:proofErr w:type="gramStart"/>
      <w:r w:rsidR="00CD0E71">
        <w:rPr>
          <w:rFonts w:ascii="Arial" w:hAnsi="Arial"/>
        </w:rPr>
        <w:t>service</w:t>
      </w:r>
      <w:proofErr w:type="gramEnd"/>
      <w:r w:rsidR="00CD0E71">
        <w:rPr>
          <w:rFonts w:ascii="Arial" w:hAnsi="Arial"/>
        </w:rPr>
        <w:t xml:space="preserve">. </w:t>
      </w:r>
      <w:r w:rsidR="001834DD" w:rsidRPr="00CD0E71">
        <w:rPr>
          <w:rFonts w:ascii="Arial" w:hAnsi="Arial"/>
        </w:rPr>
        <w:t xml:space="preserve">Participate in team meetings, supervision sessions and training where appropriate. </w:t>
      </w:r>
    </w:p>
    <w:p w14:paraId="237D21F0" w14:textId="77777777" w:rsidR="001834DD" w:rsidRPr="00CD0E71" w:rsidRDefault="001834DD" w:rsidP="001834DD">
      <w:pPr>
        <w:ind w:left="720" w:hanging="720"/>
        <w:rPr>
          <w:rFonts w:ascii="Arial" w:hAnsi="Arial"/>
        </w:rPr>
      </w:pPr>
    </w:p>
    <w:p w14:paraId="237D21F1" w14:textId="77777777" w:rsidR="002056EE" w:rsidRPr="00CD0E71" w:rsidRDefault="00CD0E71" w:rsidP="001834DD">
      <w:pPr>
        <w:rPr>
          <w:rFonts w:ascii="Arial" w:hAnsi="Arial"/>
        </w:rPr>
      </w:pPr>
      <w:r w:rsidRPr="00CD0E71">
        <w:rPr>
          <w:rFonts w:ascii="Arial" w:hAnsi="Arial"/>
        </w:rPr>
        <w:t>7.2</w:t>
      </w:r>
      <w:r w:rsidR="001834DD" w:rsidRPr="00CD0E71">
        <w:rPr>
          <w:rFonts w:ascii="Arial" w:hAnsi="Arial"/>
        </w:rPr>
        <w:t>0</w:t>
      </w:r>
      <w:r w:rsidR="001834DD" w:rsidRPr="00CD0E71">
        <w:rPr>
          <w:rFonts w:ascii="Arial" w:hAnsi="Arial"/>
        </w:rPr>
        <w:tab/>
      </w:r>
      <w:r w:rsidR="002056EE" w:rsidRPr="00CD0E71">
        <w:rPr>
          <w:rFonts w:ascii="Arial" w:hAnsi="Arial"/>
        </w:rPr>
        <w:t>To work as a member of the team and communicate effectively with colleagues.</w:t>
      </w:r>
    </w:p>
    <w:p w14:paraId="237D21F2" w14:textId="77777777" w:rsidR="002056EE" w:rsidRPr="00CD0E71" w:rsidRDefault="002056EE" w:rsidP="002056EE">
      <w:pPr>
        <w:ind w:left="720"/>
        <w:rPr>
          <w:rFonts w:ascii="Arial" w:hAnsi="Arial"/>
        </w:rPr>
      </w:pPr>
    </w:p>
    <w:p w14:paraId="237D21F3" w14:textId="77777777" w:rsidR="002056EE" w:rsidRPr="00CD0E71" w:rsidRDefault="00CD0E71" w:rsidP="001834DD">
      <w:pPr>
        <w:ind w:left="720" w:hanging="720"/>
        <w:rPr>
          <w:rFonts w:ascii="Arial" w:hAnsi="Arial"/>
        </w:rPr>
      </w:pPr>
      <w:r w:rsidRPr="00CD0E71">
        <w:rPr>
          <w:rFonts w:ascii="Arial" w:hAnsi="Arial"/>
        </w:rPr>
        <w:t>7.2</w:t>
      </w:r>
      <w:r w:rsidR="001834DD" w:rsidRPr="00CD0E71">
        <w:rPr>
          <w:rFonts w:ascii="Arial" w:hAnsi="Arial"/>
        </w:rPr>
        <w:t>1</w:t>
      </w:r>
      <w:r w:rsidR="001834DD" w:rsidRPr="00CD0E71">
        <w:rPr>
          <w:rFonts w:ascii="Arial" w:hAnsi="Arial"/>
        </w:rPr>
        <w:tab/>
      </w:r>
      <w:r w:rsidR="002056EE" w:rsidRPr="00CD0E71">
        <w:rPr>
          <w:rFonts w:ascii="Arial" w:hAnsi="Arial"/>
        </w:rPr>
        <w:t>The post holder will support the Manager in providing safe service delivery including assessment and management of risk.</w:t>
      </w:r>
    </w:p>
    <w:p w14:paraId="237D21F4" w14:textId="77777777" w:rsidR="001834DD" w:rsidRPr="00CD0E71" w:rsidRDefault="001834DD" w:rsidP="001834DD">
      <w:pPr>
        <w:rPr>
          <w:rFonts w:ascii="Arial" w:hAnsi="Arial"/>
        </w:rPr>
      </w:pPr>
    </w:p>
    <w:p w14:paraId="237D21F5" w14:textId="77777777" w:rsidR="002056EE" w:rsidRPr="00CD0E71" w:rsidRDefault="00CD0E71" w:rsidP="001834DD">
      <w:pPr>
        <w:ind w:left="720" w:hanging="720"/>
        <w:rPr>
          <w:rFonts w:ascii="Arial" w:hAnsi="Arial"/>
        </w:rPr>
      </w:pPr>
      <w:r w:rsidRPr="00CD0E71">
        <w:rPr>
          <w:rFonts w:ascii="Arial" w:hAnsi="Arial"/>
        </w:rPr>
        <w:t>7.2</w:t>
      </w:r>
      <w:r w:rsidR="001834DD" w:rsidRPr="00CD0E71">
        <w:rPr>
          <w:rFonts w:ascii="Arial" w:hAnsi="Arial"/>
        </w:rPr>
        <w:t>2</w:t>
      </w:r>
      <w:r w:rsidR="001834DD" w:rsidRPr="00CD0E71">
        <w:rPr>
          <w:rFonts w:ascii="Arial" w:hAnsi="Arial"/>
        </w:rPr>
        <w:tab/>
      </w:r>
      <w:r w:rsidR="002056EE" w:rsidRPr="00CD0E71">
        <w:rPr>
          <w:rFonts w:ascii="Arial" w:hAnsi="Arial"/>
        </w:rPr>
        <w:t>To ensure that conditions of work and the environment comply with Health and</w:t>
      </w:r>
      <w:r w:rsidR="008725F7" w:rsidRPr="00CD0E71">
        <w:rPr>
          <w:rFonts w:ascii="Arial" w:hAnsi="Arial"/>
        </w:rPr>
        <w:t xml:space="preserve"> s</w:t>
      </w:r>
      <w:r w:rsidR="002056EE" w:rsidRPr="00CD0E71">
        <w:rPr>
          <w:rFonts w:ascii="Arial" w:hAnsi="Arial"/>
        </w:rPr>
        <w:t xml:space="preserve">afety legislation. </w:t>
      </w:r>
    </w:p>
    <w:p w14:paraId="237D21F6" w14:textId="77777777" w:rsidR="002056EE" w:rsidRPr="00CD0E71" w:rsidRDefault="002056EE" w:rsidP="002056EE">
      <w:pPr>
        <w:ind w:left="720"/>
        <w:rPr>
          <w:rFonts w:ascii="Arial" w:hAnsi="Arial"/>
        </w:rPr>
      </w:pPr>
    </w:p>
    <w:p w14:paraId="237D21F7" w14:textId="77777777" w:rsidR="002056EE" w:rsidRPr="00CD0E71" w:rsidRDefault="00CD0E71" w:rsidP="001834DD">
      <w:pPr>
        <w:ind w:left="720" w:hanging="720"/>
        <w:rPr>
          <w:rFonts w:ascii="Arial" w:hAnsi="Arial"/>
        </w:rPr>
      </w:pPr>
      <w:r w:rsidRPr="00CD0E71">
        <w:rPr>
          <w:rFonts w:ascii="Arial" w:hAnsi="Arial"/>
        </w:rPr>
        <w:t>7.2</w:t>
      </w:r>
      <w:r w:rsidR="001834DD" w:rsidRPr="00CD0E71">
        <w:rPr>
          <w:rFonts w:ascii="Arial" w:hAnsi="Arial"/>
        </w:rPr>
        <w:t>3</w:t>
      </w:r>
      <w:r w:rsidR="001834DD" w:rsidRPr="00CD0E71">
        <w:rPr>
          <w:rFonts w:ascii="Arial" w:hAnsi="Arial"/>
        </w:rPr>
        <w:tab/>
      </w:r>
      <w:r w:rsidR="002056EE" w:rsidRPr="00CD0E71">
        <w:rPr>
          <w:rFonts w:ascii="Arial" w:hAnsi="Arial"/>
        </w:rPr>
        <w:t>Undertake any other such duties assigned by the Director of Children and Young People’s Service or duly authorised officers</w:t>
      </w:r>
      <w:r w:rsidR="008725F7" w:rsidRPr="00CD0E71">
        <w:rPr>
          <w:rFonts w:ascii="Arial" w:hAnsi="Arial"/>
        </w:rPr>
        <w:t>.</w:t>
      </w:r>
    </w:p>
    <w:p w14:paraId="237D21F8" w14:textId="77777777" w:rsidR="0067484E" w:rsidRPr="00CD0E71" w:rsidRDefault="0067484E" w:rsidP="00E1041D">
      <w:pPr>
        <w:autoSpaceDE w:val="0"/>
        <w:autoSpaceDN w:val="0"/>
        <w:adjustRightInd w:val="0"/>
        <w:spacing w:line="240" w:lineRule="atLeast"/>
        <w:ind w:left="360"/>
        <w:jc w:val="both"/>
        <w:rPr>
          <w:rFonts w:ascii="Arial" w:hAnsi="Arial"/>
          <w:color w:val="000000"/>
          <w:lang w:eastAsia="en-GB"/>
        </w:rPr>
      </w:pPr>
    </w:p>
    <w:p w14:paraId="237D21F9" w14:textId="77777777" w:rsidR="0067484E" w:rsidRPr="00CD0E71" w:rsidRDefault="0067484E" w:rsidP="0067484E">
      <w:pPr>
        <w:autoSpaceDE w:val="0"/>
        <w:autoSpaceDN w:val="0"/>
        <w:adjustRightInd w:val="0"/>
        <w:spacing w:line="240" w:lineRule="atLeast"/>
        <w:jc w:val="both"/>
        <w:rPr>
          <w:rFonts w:ascii="Arial" w:hAnsi="Arial"/>
          <w:b/>
          <w:color w:val="000000"/>
          <w:lang w:eastAsia="en-GB"/>
        </w:rPr>
      </w:pPr>
    </w:p>
    <w:p w14:paraId="237D21FA" w14:textId="77777777" w:rsidR="0067484E" w:rsidRPr="00CD0E71" w:rsidRDefault="0067484E" w:rsidP="001834DD">
      <w:pPr>
        <w:numPr>
          <w:ilvl w:val="0"/>
          <w:numId w:val="9"/>
        </w:numPr>
        <w:autoSpaceDE w:val="0"/>
        <w:autoSpaceDN w:val="0"/>
        <w:adjustRightInd w:val="0"/>
        <w:spacing w:line="240" w:lineRule="atLeast"/>
        <w:jc w:val="both"/>
        <w:rPr>
          <w:rFonts w:ascii="Arial" w:hAnsi="Arial"/>
          <w:b/>
          <w:color w:val="000000"/>
          <w:lang w:eastAsia="en-GB"/>
        </w:rPr>
      </w:pPr>
      <w:r w:rsidRPr="00CD0E71">
        <w:rPr>
          <w:rFonts w:ascii="Arial" w:hAnsi="Arial"/>
          <w:b/>
          <w:color w:val="000000"/>
          <w:lang w:eastAsia="en-GB"/>
        </w:rPr>
        <w:t>Effective engagement with service users</w:t>
      </w:r>
    </w:p>
    <w:p w14:paraId="237D21FB" w14:textId="77777777" w:rsidR="001834DD" w:rsidRPr="00CD0E71" w:rsidRDefault="001834DD" w:rsidP="001834DD">
      <w:pPr>
        <w:autoSpaceDE w:val="0"/>
        <w:autoSpaceDN w:val="0"/>
        <w:adjustRightInd w:val="0"/>
        <w:spacing w:line="240" w:lineRule="atLeast"/>
        <w:jc w:val="both"/>
        <w:rPr>
          <w:rFonts w:ascii="Arial" w:hAnsi="Arial"/>
          <w:color w:val="000000"/>
          <w:lang w:eastAsia="en-GB"/>
        </w:rPr>
      </w:pPr>
    </w:p>
    <w:p w14:paraId="237D21FC" w14:textId="77777777" w:rsidR="0067484E" w:rsidRPr="00CD0E71" w:rsidRDefault="0067484E" w:rsidP="00CD0E71">
      <w:pPr>
        <w:numPr>
          <w:ilvl w:val="1"/>
          <w:numId w:val="47"/>
        </w:numPr>
        <w:autoSpaceDE w:val="0"/>
        <w:autoSpaceDN w:val="0"/>
        <w:adjustRightInd w:val="0"/>
        <w:spacing w:line="240" w:lineRule="atLeast"/>
        <w:ind w:left="709" w:hanging="709"/>
        <w:jc w:val="both"/>
        <w:rPr>
          <w:rFonts w:ascii="Arial" w:hAnsi="Arial"/>
          <w:color w:val="000000"/>
          <w:lang w:eastAsia="en-GB"/>
        </w:rPr>
      </w:pPr>
      <w:r w:rsidRPr="00CD0E71">
        <w:rPr>
          <w:rFonts w:ascii="Arial" w:hAnsi="Arial"/>
          <w:color w:val="000000"/>
          <w:lang w:eastAsia="en-GB"/>
        </w:rPr>
        <w:t xml:space="preserve">To provide opportunities for service users to participate in decisions affecting them, as appropriate. </w:t>
      </w:r>
    </w:p>
    <w:p w14:paraId="237D21FD" w14:textId="77777777" w:rsidR="001834DD" w:rsidRPr="00CD0E71" w:rsidRDefault="001834DD" w:rsidP="001834DD">
      <w:pPr>
        <w:autoSpaceDE w:val="0"/>
        <w:autoSpaceDN w:val="0"/>
        <w:adjustRightInd w:val="0"/>
        <w:spacing w:line="240" w:lineRule="atLeast"/>
        <w:ind w:left="720"/>
        <w:jc w:val="both"/>
        <w:rPr>
          <w:rFonts w:ascii="Arial" w:hAnsi="Arial"/>
          <w:color w:val="000000"/>
          <w:lang w:eastAsia="en-GB"/>
        </w:rPr>
      </w:pPr>
    </w:p>
    <w:p w14:paraId="237D21FE" w14:textId="77777777" w:rsidR="0067484E" w:rsidRPr="00CD0E71" w:rsidRDefault="0067484E" w:rsidP="00CD0E71">
      <w:pPr>
        <w:numPr>
          <w:ilvl w:val="1"/>
          <w:numId w:val="47"/>
        </w:numPr>
        <w:autoSpaceDE w:val="0"/>
        <w:autoSpaceDN w:val="0"/>
        <w:adjustRightInd w:val="0"/>
        <w:spacing w:line="240" w:lineRule="atLeast"/>
        <w:ind w:left="709" w:hanging="709"/>
        <w:jc w:val="both"/>
        <w:rPr>
          <w:rFonts w:ascii="Arial" w:hAnsi="Arial"/>
          <w:color w:val="000000"/>
          <w:lang w:eastAsia="en-GB"/>
        </w:rPr>
      </w:pPr>
      <w:r w:rsidRPr="00CD0E71">
        <w:rPr>
          <w:rFonts w:ascii="Arial" w:hAnsi="Arial"/>
          <w:color w:val="000000"/>
          <w:lang w:eastAsia="en-GB"/>
        </w:rPr>
        <w:t xml:space="preserve">To develop opportunities for service users to contribute towards delivery of the service and team objectives as appropriate. </w:t>
      </w:r>
    </w:p>
    <w:p w14:paraId="237D21FF" w14:textId="77777777" w:rsidR="001834DD" w:rsidRPr="00CD0E71" w:rsidRDefault="001834DD" w:rsidP="001834DD">
      <w:pPr>
        <w:pStyle w:val="ListParagraph"/>
        <w:rPr>
          <w:rFonts w:ascii="Arial" w:hAnsi="Arial"/>
          <w:color w:val="000000"/>
          <w:lang w:eastAsia="en-GB"/>
        </w:rPr>
      </w:pPr>
    </w:p>
    <w:p w14:paraId="237D2200" w14:textId="77777777" w:rsidR="001834DD" w:rsidRPr="00CD0E71" w:rsidRDefault="001834DD" w:rsidP="001834DD">
      <w:pPr>
        <w:autoSpaceDE w:val="0"/>
        <w:autoSpaceDN w:val="0"/>
        <w:adjustRightInd w:val="0"/>
        <w:spacing w:line="240" w:lineRule="atLeast"/>
        <w:ind w:left="720"/>
        <w:jc w:val="both"/>
        <w:rPr>
          <w:rFonts w:ascii="Arial" w:hAnsi="Arial"/>
          <w:color w:val="000000"/>
          <w:lang w:eastAsia="en-GB"/>
        </w:rPr>
      </w:pPr>
    </w:p>
    <w:p w14:paraId="237D2201" w14:textId="77777777" w:rsidR="0067484E" w:rsidRPr="00CD0E71" w:rsidRDefault="0067484E" w:rsidP="00CD0E71">
      <w:pPr>
        <w:numPr>
          <w:ilvl w:val="1"/>
          <w:numId w:val="47"/>
        </w:numPr>
        <w:autoSpaceDE w:val="0"/>
        <w:autoSpaceDN w:val="0"/>
        <w:adjustRightInd w:val="0"/>
        <w:spacing w:line="240" w:lineRule="atLeast"/>
        <w:ind w:left="709" w:hanging="709"/>
        <w:jc w:val="both"/>
        <w:rPr>
          <w:rFonts w:ascii="Arial" w:hAnsi="Arial"/>
          <w:color w:val="000000"/>
          <w:lang w:eastAsia="en-GB"/>
        </w:rPr>
      </w:pPr>
      <w:r w:rsidRPr="00CD0E71">
        <w:rPr>
          <w:rFonts w:ascii="Arial" w:hAnsi="Arial"/>
          <w:color w:val="000000"/>
          <w:lang w:eastAsia="en-GB"/>
        </w:rPr>
        <w:t xml:space="preserve">To build, maintain and develop links into agencies such as ‘Investing in Children’ and Local Children’s Boards to ensure the full participation of service users in agreeing the service objectives.  </w:t>
      </w:r>
    </w:p>
    <w:p w14:paraId="237D2202" w14:textId="77777777" w:rsidR="0067484E" w:rsidRPr="00CD0E71" w:rsidRDefault="0067484E" w:rsidP="0067484E">
      <w:pPr>
        <w:autoSpaceDE w:val="0"/>
        <w:autoSpaceDN w:val="0"/>
        <w:adjustRightInd w:val="0"/>
        <w:spacing w:line="240" w:lineRule="atLeast"/>
        <w:jc w:val="both"/>
        <w:rPr>
          <w:rFonts w:ascii="Arial" w:hAnsi="Arial"/>
          <w:color w:val="000000"/>
          <w:lang w:eastAsia="en-GB"/>
        </w:rPr>
      </w:pPr>
    </w:p>
    <w:p w14:paraId="237D2203" w14:textId="77777777" w:rsidR="0067484E" w:rsidRPr="00CD0E71" w:rsidRDefault="0067484E" w:rsidP="00CD0E71">
      <w:pPr>
        <w:numPr>
          <w:ilvl w:val="0"/>
          <w:numId w:val="9"/>
        </w:numPr>
        <w:autoSpaceDE w:val="0"/>
        <w:autoSpaceDN w:val="0"/>
        <w:adjustRightInd w:val="0"/>
        <w:spacing w:line="240" w:lineRule="atLeast"/>
        <w:jc w:val="both"/>
        <w:rPr>
          <w:rFonts w:ascii="Arial" w:hAnsi="Arial"/>
          <w:b/>
          <w:color w:val="000000"/>
          <w:lang w:eastAsia="en-GB"/>
        </w:rPr>
      </w:pPr>
      <w:r w:rsidRPr="00CD0E71">
        <w:rPr>
          <w:rFonts w:ascii="Arial" w:hAnsi="Arial"/>
          <w:b/>
          <w:color w:val="000000"/>
          <w:lang w:eastAsia="en-GB"/>
        </w:rPr>
        <w:t>Safeguarding and promoting the welfare of vulnerable people / children</w:t>
      </w:r>
    </w:p>
    <w:p w14:paraId="237D2204" w14:textId="77777777" w:rsidR="0067484E" w:rsidRPr="00CD0E71" w:rsidRDefault="0067484E" w:rsidP="0067484E">
      <w:pPr>
        <w:autoSpaceDE w:val="0"/>
        <w:autoSpaceDN w:val="0"/>
        <w:adjustRightInd w:val="0"/>
        <w:spacing w:line="240" w:lineRule="atLeast"/>
        <w:jc w:val="both"/>
        <w:rPr>
          <w:rFonts w:ascii="Arial" w:hAnsi="Arial"/>
          <w:color w:val="000000"/>
          <w:lang w:eastAsia="en-GB"/>
        </w:rPr>
      </w:pPr>
    </w:p>
    <w:p w14:paraId="237D2205" w14:textId="77777777" w:rsidR="0067484E" w:rsidRPr="00CD0E71" w:rsidRDefault="001834DD" w:rsidP="00CD0E71">
      <w:pPr>
        <w:numPr>
          <w:ilvl w:val="0"/>
          <w:numId w:val="38"/>
        </w:numPr>
        <w:tabs>
          <w:tab w:val="clear" w:pos="720"/>
          <w:tab w:val="num" w:pos="993"/>
        </w:tabs>
        <w:autoSpaceDE w:val="0"/>
        <w:autoSpaceDN w:val="0"/>
        <w:adjustRightInd w:val="0"/>
        <w:spacing w:line="240" w:lineRule="atLeast"/>
        <w:ind w:left="993" w:hanging="284"/>
        <w:jc w:val="both"/>
        <w:rPr>
          <w:rFonts w:ascii="Arial" w:hAnsi="Arial"/>
          <w:color w:val="000000"/>
          <w:lang w:eastAsia="en-GB"/>
        </w:rPr>
      </w:pPr>
      <w:r w:rsidRPr="00CD0E71">
        <w:rPr>
          <w:rFonts w:ascii="Arial" w:hAnsi="Arial"/>
          <w:color w:val="000000"/>
          <w:lang w:eastAsia="en-GB"/>
        </w:rPr>
        <w:t xml:space="preserve">To </w:t>
      </w:r>
      <w:r w:rsidR="0067484E" w:rsidRPr="00CD0E71">
        <w:rPr>
          <w:rFonts w:ascii="Arial" w:hAnsi="Arial"/>
          <w:color w:val="000000"/>
          <w:lang w:eastAsia="en-GB"/>
        </w:rPr>
        <w:t>es</w:t>
      </w:r>
      <w:r w:rsidRPr="00CD0E71">
        <w:rPr>
          <w:rFonts w:ascii="Arial" w:hAnsi="Arial"/>
          <w:color w:val="000000"/>
          <w:lang w:eastAsia="en-GB"/>
        </w:rPr>
        <w:t>tablish</w:t>
      </w:r>
      <w:r w:rsidR="0067484E" w:rsidRPr="00CD0E71">
        <w:rPr>
          <w:rFonts w:ascii="Arial" w:hAnsi="Arial"/>
          <w:color w:val="000000"/>
          <w:lang w:eastAsia="en-GB"/>
        </w:rPr>
        <w:t xml:space="preserve"> rapport and respectful trusting relationships with adults, children, young people their families and carers as appropriate.</w:t>
      </w:r>
    </w:p>
    <w:p w14:paraId="237D2206" w14:textId="77777777" w:rsidR="001834DD" w:rsidRPr="00CD0E71" w:rsidRDefault="001834DD" w:rsidP="00CD0E71">
      <w:pPr>
        <w:tabs>
          <w:tab w:val="num" w:pos="993"/>
        </w:tabs>
        <w:autoSpaceDE w:val="0"/>
        <w:autoSpaceDN w:val="0"/>
        <w:adjustRightInd w:val="0"/>
        <w:spacing w:line="240" w:lineRule="atLeast"/>
        <w:ind w:left="993" w:hanging="284"/>
        <w:jc w:val="both"/>
        <w:rPr>
          <w:rFonts w:ascii="Arial" w:hAnsi="Arial"/>
          <w:color w:val="000000"/>
          <w:lang w:eastAsia="en-GB"/>
        </w:rPr>
      </w:pPr>
    </w:p>
    <w:p w14:paraId="237D2207" w14:textId="77777777" w:rsidR="0067484E" w:rsidRPr="00CD0E71" w:rsidRDefault="0067484E" w:rsidP="00CD0E71">
      <w:pPr>
        <w:numPr>
          <w:ilvl w:val="0"/>
          <w:numId w:val="38"/>
        </w:numPr>
        <w:tabs>
          <w:tab w:val="clear" w:pos="720"/>
          <w:tab w:val="num" w:pos="993"/>
        </w:tabs>
        <w:autoSpaceDE w:val="0"/>
        <w:autoSpaceDN w:val="0"/>
        <w:adjustRightInd w:val="0"/>
        <w:spacing w:line="240" w:lineRule="atLeast"/>
        <w:ind w:left="993" w:hanging="284"/>
        <w:jc w:val="both"/>
        <w:rPr>
          <w:rFonts w:ascii="Arial" w:hAnsi="Arial"/>
          <w:color w:val="000000"/>
          <w:lang w:eastAsia="en-GB"/>
        </w:rPr>
      </w:pPr>
      <w:r w:rsidRPr="00CD0E71">
        <w:rPr>
          <w:rFonts w:ascii="Arial" w:hAnsi="Arial"/>
          <w:color w:val="000000"/>
          <w:lang w:eastAsia="en-GB"/>
        </w:rPr>
        <w:t xml:space="preserve">To </w:t>
      </w:r>
      <w:r w:rsidR="001834DD" w:rsidRPr="00CD0E71">
        <w:rPr>
          <w:rFonts w:ascii="Arial" w:hAnsi="Arial"/>
          <w:color w:val="000000"/>
          <w:lang w:eastAsia="en-GB"/>
        </w:rPr>
        <w:t>contribute to</w:t>
      </w:r>
      <w:r w:rsidRPr="00CD0E71">
        <w:rPr>
          <w:rFonts w:ascii="Arial" w:hAnsi="Arial"/>
          <w:color w:val="000000"/>
          <w:lang w:eastAsia="en-GB"/>
        </w:rPr>
        <w:t xml:space="preserve"> </w:t>
      </w:r>
      <w:r w:rsidR="001834DD" w:rsidRPr="00CD0E71">
        <w:rPr>
          <w:rFonts w:ascii="Arial" w:hAnsi="Arial"/>
          <w:color w:val="000000"/>
          <w:lang w:eastAsia="en-GB"/>
        </w:rPr>
        <w:t xml:space="preserve">appropriate assessments and </w:t>
      </w:r>
      <w:r w:rsidRPr="00CD0E71">
        <w:rPr>
          <w:rFonts w:ascii="Arial" w:hAnsi="Arial"/>
          <w:color w:val="000000"/>
          <w:lang w:eastAsia="en-GB"/>
        </w:rPr>
        <w:t xml:space="preserve">alert </w:t>
      </w:r>
      <w:proofErr w:type="gramStart"/>
      <w:r w:rsidR="008725F7" w:rsidRPr="00CD0E71">
        <w:rPr>
          <w:rFonts w:ascii="Arial" w:hAnsi="Arial"/>
          <w:color w:val="000000"/>
          <w:lang w:eastAsia="en-GB"/>
        </w:rPr>
        <w:t xml:space="preserve">relevant </w:t>
      </w:r>
      <w:r w:rsidR="001834DD" w:rsidRPr="00CD0E71">
        <w:rPr>
          <w:rFonts w:ascii="Arial" w:hAnsi="Arial"/>
          <w:color w:val="000000"/>
          <w:lang w:eastAsia="en-GB"/>
        </w:rPr>
        <w:t xml:space="preserve"> Social</w:t>
      </w:r>
      <w:proofErr w:type="gramEnd"/>
      <w:r w:rsidR="001834DD" w:rsidRPr="00CD0E71">
        <w:rPr>
          <w:rFonts w:ascii="Arial" w:hAnsi="Arial"/>
          <w:color w:val="000000"/>
          <w:lang w:eastAsia="en-GB"/>
        </w:rPr>
        <w:t xml:space="preserve"> Worker </w:t>
      </w:r>
      <w:r w:rsidRPr="00CD0E71">
        <w:rPr>
          <w:rFonts w:ascii="Arial" w:hAnsi="Arial"/>
          <w:color w:val="000000"/>
          <w:lang w:eastAsia="en-GB"/>
        </w:rPr>
        <w:t xml:space="preserve">to concerns about safety or welfare. </w:t>
      </w:r>
    </w:p>
    <w:p w14:paraId="237D2208" w14:textId="77777777" w:rsidR="001834DD" w:rsidRPr="00CD0E71" w:rsidRDefault="001834DD" w:rsidP="00CD0E71">
      <w:pPr>
        <w:pStyle w:val="ListParagraph"/>
        <w:tabs>
          <w:tab w:val="num" w:pos="993"/>
        </w:tabs>
        <w:ind w:left="993" w:hanging="284"/>
        <w:rPr>
          <w:rFonts w:ascii="Arial" w:hAnsi="Arial"/>
          <w:color w:val="000000"/>
          <w:lang w:eastAsia="en-GB"/>
        </w:rPr>
      </w:pPr>
    </w:p>
    <w:p w14:paraId="237D2209" w14:textId="77777777" w:rsidR="001834DD" w:rsidRPr="00CD0E71" w:rsidRDefault="001834DD" w:rsidP="00CD0E71">
      <w:pPr>
        <w:tabs>
          <w:tab w:val="num" w:pos="993"/>
        </w:tabs>
        <w:autoSpaceDE w:val="0"/>
        <w:autoSpaceDN w:val="0"/>
        <w:adjustRightInd w:val="0"/>
        <w:spacing w:line="240" w:lineRule="atLeast"/>
        <w:ind w:left="993" w:hanging="284"/>
        <w:jc w:val="both"/>
        <w:rPr>
          <w:rFonts w:ascii="Arial" w:hAnsi="Arial"/>
          <w:color w:val="000000"/>
          <w:lang w:eastAsia="en-GB"/>
        </w:rPr>
      </w:pPr>
    </w:p>
    <w:p w14:paraId="237D220A" w14:textId="77777777" w:rsidR="0067484E" w:rsidRPr="00CD0E71" w:rsidRDefault="001834DD" w:rsidP="00CD0E71">
      <w:pPr>
        <w:numPr>
          <w:ilvl w:val="0"/>
          <w:numId w:val="38"/>
        </w:numPr>
        <w:tabs>
          <w:tab w:val="clear" w:pos="720"/>
          <w:tab w:val="num" w:pos="993"/>
        </w:tabs>
        <w:autoSpaceDE w:val="0"/>
        <w:autoSpaceDN w:val="0"/>
        <w:adjustRightInd w:val="0"/>
        <w:spacing w:line="240" w:lineRule="atLeast"/>
        <w:ind w:left="993" w:hanging="284"/>
        <w:jc w:val="both"/>
        <w:rPr>
          <w:rFonts w:ascii="Arial" w:hAnsi="Arial"/>
          <w:color w:val="000000"/>
          <w:lang w:eastAsia="en-GB"/>
        </w:rPr>
      </w:pPr>
      <w:r w:rsidRPr="00CD0E71">
        <w:rPr>
          <w:rFonts w:ascii="Arial" w:hAnsi="Arial"/>
          <w:color w:val="000000"/>
          <w:lang w:eastAsia="en-GB"/>
        </w:rPr>
        <w:t xml:space="preserve">To contribute to the </w:t>
      </w:r>
      <w:r w:rsidR="0067484E" w:rsidRPr="00CD0E71">
        <w:rPr>
          <w:rFonts w:ascii="Arial" w:hAnsi="Arial"/>
          <w:color w:val="000000"/>
          <w:lang w:eastAsia="en-GB"/>
        </w:rPr>
        <w:t>appropriate use and governance of information and d</w:t>
      </w:r>
      <w:r w:rsidRPr="00CD0E71">
        <w:rPr>
          <w:rFonts w:ascii="Arial" w:hAnsi="Arial"/>
          <w:color w:val="000000"/>
          <w:lang w:eastAsia="en-GB"/>
        </w:rPr>
        <w:t>ata to support decision making.</w:t>
      </w:r>
    </w:p>
    <w:p w14:paraId="237D220B" w14:textId="77777777" w:rsidR="001834DD" w:rsidRPr="00CD0E71" w:rsidRDefault="001834DD" w:rsidP="00CD0E71">
      <w:pPr>
        <w:tabs>
          <w:tab w:val="num" w:pos="993"/>
        </w:tabs>
        <w:autoSpaceDE w:val="0"/>
        <w:autoSpaceDN w:val="0"/>
        <w:adjustRightInd w:val="0"/>
        <w:spacing w:line="240" w:lineRule="atLeast"/>
        <w:ind w:left="993" w:hanging="284"/>
        <w:jc w:val="both"/>
        <w:rPr>
          <w:rFonts w:ascii="Arial" w:hAnsi="Arial"/>
          <w:color w:val="000000"/>
          <w:lang w:eastAsia="en-GB"/>
        </w:rPr>
      </w:pPr>
    </w:p>
    <w:p w14:paraId="237D220C" w14:textId="77777777" w:rsidR="0067484E" w:rsidRPr="00CD0E71" w:rsidRDefault="001834DD" w:rsidP="00CD0E71">
      <w:pPr>
        <w:numPr>
          <w:ilvl w:val="0"/>
          <w:numId w:val="38"/>
        </w:numPr>
        <w:tabs>
          <w:tab w:val="clear" w:pos="720"/>
          <w:tab w:val="num" w:pos="993"/>
        </w:tabs>
        <w:autoSpaceDE w:val="0"/>
        <w:autoSpaceDN w:val="0"/>
        <w:adjustRightInd w:val="0"/>
        <w:spacing w:line="240" w:lineRule="atLeast"/>
        <w:ind w:left="993" w:hanging="284"/>
        <w:jc w:val="both"/>
        <w:rPr>
          <w:rFonts w:ascii="Arial" w:hAnsi="Arial"/>
          <w:color w:val="000000"/>
          <w:lang w:eastAsia="en-GB"/>
        </w:rPr>
      </w:pPr>
      <w:r w:rsidRPr="00CD0E71">
        <w:rPr>
          <w:rFonts w:ascii="Arial" w:hAnsi="Arial"/>
          <w:color w:val="000000"/>
          <w:lang w:eastAsia="en-GB"/>
        </w:rPr>
        <w:t xml:space="preserve">To </w:t>
      </w:r>
      <w:r w:rsidR="0067484E" w:rsidRPr="00CD0E71">
        <w:rPr>
          <w:rFonts w:ascii="Arial" w:hAnsi="Arial"/>
          <w:color w:val="000000"/>
          <w:lang w:eastAsia="en-GB"/>
        </w:rPr>
        <w:t xml:space="preserve">make considered judgements about how to act to safeguard and promote the welfare vulnerable persons.  </w:t>
      </w:r>
    </w:p>
    <w:p w14:paraId="237D220D" w14:textId="77777777" w:rsidR="0067484E" w:rsidRPr="00CD0E71" w:rsidRDefault="0067484E" w:rsidP="00CD0E71">
      <w:pPr>
        <w:tabs>
          <w:tab w:val="num" w:pos="993"/>
        </w:tabs>
        <w:autoSpaceDE w:val="0"/>
        <w:autoSpaceDN w:val="0"/>
        <w:adjustRightInd w:val="0"/>
        <w:spacing w:line="240" w:lineRule="atLeast"/>
        <w:ind w:left="993" w:hanging="284"/>
        <w:jc w:val="both"/>
        <w:rPr>
          <w:rFonts w:ascii="Arial" w:hAnsi="Arial"/>
          <w:color w:val="000000"/>
          <w:lang w:eastAsia="en-GB"/>
        </w:rPr>
      </w:pPr>
    </w:p>
    <w:p w14:paraId="237D220E" w14:textId="77777777" w:rsidR="0067484E" w:rsidRPr="00CD0E71" w:rsidRDefault="0067484E" w:rsidP="00CD0E71">
      <w:pPr>
        <w:numPr>
          <w:ilvl w:val="0"/>
          <w:numId w:val="38"/>
        </w:numPr>
        <w:tabs>
          <w:tab w:val="clear" w:pos="720"/>
          <w:tab w:val="num" w:pos="993"/>
        </w:tabs>
        <w:ind w:left="993" w:hanging="284"/>
        <w:jc w:val="both"/>
        <w:rPr>
          <w:rFonts w:ascii="Arial" w:hAnsi="Arial"/>
        </w:rPr>
      </w:pPr>
      <w:r w:rsidRPr="00CD0E71">
        <w:rPr>
          <w:rFonts w:ascii="Arial" w:hAnsi="Arial"/>
        </w:rPr>
        <w:t xml:space="preserve">To provide safe service delivery </w:t>
      </w:r>
      <w:r w:rsidR="001834DD" w:rsidRPr="00CD0E71">
        <w:rPr>
          <w:rFonts w:ascii="Arial" w:hAnsi="Arial"/>
        </w:rPr>
        <w:t xml:space="preserve">and contribute to </w:t>
      </w:r>
      <w:r w:rsidRPr="00CD0E71">
        <w:rPr>
          <w:rFonts w:ascii="Arial" w:hAnsi="Arial"/>
        </w:rPr>
        <w:t>assessment and management of risk.</w:t>
      </w:r>
    </w:p>
    <w:p w14:paraId="237D220F" w14:textId="77777777" w:rsidR="0067484E" w:rsidRDefault="0067484E" w:rsidP="0067484E">
      <w:pPr>
        <w:autoSpaceDE w:val="0"/>
        <w:autoSpaceDN w:val="0"/>
        <w:adjustRightInd w:val="0"/>
        <w:spacing w:line="240" w:lineRule="atLeast"/>
        <w:jc w:val="both"/>
        <w:rPr>
          <w:rFonts w:ascii="Arial" w:hAnsi="Arial"/>
          <w:color w:val="000000"/>
          <w:lang w:eastAsia="en-GB"/>
        </w:rPr>
      </w:pPr>
    </w:p>
    <w:p w14:paraId="237D2210" w14:textId="77777777" w:rsidR="00CD0E71" w:rsidRDefault="00CD0E71" w:rsidP="0067484E">
      <w:pPr>
        <w:autoSpaceDE w:val="0"/>
        <w:autoSpaceDN w:val="0"/>
        <w:adjustRightInd w:val="0"/>
        <w:spacing w:line="240" w:lineRule="atLeast"/>
        <w:jc w:val="both"/>
        <w:rPr>
          <w:rFonts w:ascii="Arial" w:hAnsi="Arial"/>
          <w:color w:val="000000"/>
          <w:lang w:eastAsia="en-GB"/>
        </w:rPr>
      </w:pPr>
    </w:p>
    <w:p w14:paraId="237D2211" w14:textId="77777777" w:rsidR="00CD0E71" w:rsidRPr="00CD0E71" w:rsidRDefault="00CD0E71" w:rsidP="0067484E">
      <w:pPr>
        <w:autoSpaceDE w:val="0"/>
        <w:autoSpaceDN w:val="0"/>
        <w:adjustRightInd w:val="0"/>
        <w:spacing w:line="240" w:lineRule="atLeast"/>
        <w:jc w:val="both"/>
        <w:rPr>
          <w:rFonts w:ascii="Arial" w:hAnsi="Arial"/>
          <w:color w:val="000000"/>
          <w:lang w:eastAsia="en-GB"/>
        </w:rPr>
      </w:pPr>
    </w:p>
    <w:p w14:paraId="237D2212" w14:textId="77777777" w:rsidR="0067484E" w:rsidRPr="00CD0E71" w:rsidRDefault="0067484E" w:rsidP="00CD0E71">
      <w:pPr>
        <w:numPr>
          <w:ilvl w:val="0"/>
          <w:numId w:val="9"/>
        </w:numPr>
        <w:autoSpaceDE w:val="0"/>
        <w:autoSpaceDN w:val="0"/>
        <w:adjustRightInd w:val="0"/>
        <w:spacing w:line="240" w:lineRule="atLeast"/>
        <w:jc w:val="both"/>
        <w:rPr>
          <w:rFonts w:ascii="Arial" w:hAnsi="Arial"/>
          <w:b/>
          <w:color w:val="000000"/>
          <w:lang w:eastAsia="en-GB"/>
        </w:rPr>
      </w:pPr>
      <w:r w:rsidRPr="00CD0E71">
        <w:rPr>
          <w:rFonts w:ascii="Arial" w:hAnsi="Arial"/>
          <w:b/>
          <w:color w:val="000000"/>
          <w:lang w:eastAsia="en-GB"/>
        </w:rPr>
        <w:t>Supporting and promoting transitions</w:t>
      </w:r>
    </w:p>
    <w:p w14:paraId="237D2213" w14:textId="77777777" w:rsidR="0067484E" w:rsidRPr="00CD0E71" w:rsidRDefault="0067484E" w:rsidP="0067484E">
      <w:pPr>
        <w:autoSpaceDE w:val="0"/>
        <w:autoSpaceDN w:val="0"/>
        <w:adjustRightInd w:val="0"/>
        <w:spacing w:line="240" w:lineRule="atLeast"/>
        <w:jc w:val="both"/>
        <w:rPr>
          <w:rFonts w:ascii="Arial" w:hAnsi="Arial"/>
          <w:color w:val="000000"/>
          <w:lang w:eastAsia="en-GB"/>
        </w:rPr>
      </w:pPr>
    </w:p>
    <w:p w14:paraId="237D2214" w14:textId="77777777" w:rsidR="0067484E" w:rsidRPr="00CD0E71" w:rsidRDefault="0067484E" w:rsidP="00CD0E71">
      <w:pPr>
        <w:numPr>
          <w:ilvl w:val="0"/>
          <w:numId w:val="40"/>
        </w:numPr>
        <w:tabs>
          <w:tab w:val="clear" w:pos="720"/>
          <w:tab w:val="num" w:pos="993"/>
        </w:tabs>
        <w:autoSpaceDE w:val="0"/>
        <w:autoSpaceDN w:val="0"/>
        <w:adjustRightInd w:val="0"/>
        <w:spacing w:line="240" w:lineRule="atLeast"/>
        <w:ind w:left="993" w:hanging="284"/>
        <w:jc w:val="both"/>
        <w:rPr>
          <w:rFonts w:ascii="Arial" w:hAnsi="Arial"/>
          <w:color w:val="000000"/>
          <w:lang w:eastAsia="en-GB"/>
        </w:rPr>
      </w:pPr>
      <w:r w:rsidRPr="00CD0E71">
        <w:rPr>
          <w:rFonts w:ascii="Arial" w:hAnsi="Arial"/>
          <w:color w:val="000000"/>
          <w:lang w:eastAsia="en-GB"/>
        </w:rPr>
        <w:t>To promote and operate effective cross-agency referral processes</w:t>
      </w:r>
    </w:p>
    <w:p w14:paraId="237D2215" w14:textId="77777777" w:rsidR="0067484E" w:rsidRPr="00CD0E71" w:rsidRDefault="0067484E" w:rsidP="00CD0E71">
      <w:pPr>
        <w:numPr>
          <w:ilvl w:val="0"/>
          <w:numId w:val="40"/>
        </w:numPr>
        <w:tabs>
          <w:tab w:val="clear" w:pos="720"/>
          <w:tab w:val="num" w:pos="993"/>
        </w:tabs>
        <w:autoSpaceDE w:val="0"/>
        <w:autoSpaceDN w:val="0"/>
        <w:adjustRightInd w:val="0"/>
        <w:spacing w:line="240" w:lineRule="atLeast"/>
        <w:ind w:left="993" w:hanging="284"/>
        <w:jc w:val="both"/>
        <w:rPr>
          <w:rFonts w:ascii="Arial" w:hAnsi="Arial"/>
          <w:color w:val="000000"/>
          <w:lang w:eastAsia="en-GB"/>
        </w:rPr>
      </w:pPr>
      <w:r w:rsidRPr="00CD0E71">
        <w:rPr>
          <w:rFonts w:ascii="Arial" w:hAnsi="Arial"/>
          <w:color w:val="000000"/>
          <w:lang w:eastAsia="en-GB"/>
        </w:rPr>
        <w:t xml:space="preserve">To promote organisational procedures and relevant legal frameworks as well as appropriate referral routes within and across agencies </w:t>
      </w:r>
    </w:p>
    <w:p w14:paraId="237D2216" w14:textId="77777777" w:rsidR="0067484E" w:rsidRPr="00CD0E71" w:rsidRDefault="001834DD" w:rsidP="00CD0E71">
      <w:pPr>
        <w:numPr>
          <w:ilvl w:val="0"/>
          <w:numId w:val="40"/>
        </w:numPr>
        <w:tabs>
          <w:tab w:val="clear" w:pos="720"/>
          <w:tab w:val="num" w:pos="993"/>
        </w:tabs>
        <w:autoSpaceDE w:val="0"/>
        <w:autoSpaceDN w:val="0"/>
        <w:adjustRightInd w:val="0"/>
        <w:spacing w:line="240" w:lineRule="atLeast"/>
        <w:ind w:left="993" w:hanging="284"/>
        <w:jc w:val="both"/>
        <w:rPr>
          <w:rFonts w:ascii="Arial" w:hAnsi="Arial"/>
          <w:color w:val="000000"/>
          <w:lang w:eastAsia="en-GB"/>
        </w:rPr>
      </w:pPr>
      <w:r w:rsidRPr="00CD0E71">
        <w:rPr>
          <w:rFonts w:ascii="Arial" w:hAnsi="Arial"/>
          <w:color w:val="000000"/>
          <w:lang w:eastAsia="en-GB"/>
        </w:rPr>
        <w:t xml:space="preserve">To </w:t>
      </w:r>
      <w:r w:rsidR="0067484E" w:rsidRPr="00CD0E71">
        <w:rPr>
          <w:rFonts w:ascii="Arial" w:hAnsi="Arial"/>
          <w:color w:val="000000"/>
          <w:lang w:eastAsia="en-GB"/>
        </w:rPr>
        <w:t xml:space="preserve">maintain an understanding of service users requirements in managing transitions. </w:t>
      </w:r>
    </w:p>
    <w:p w14:paraId="237D2217" w14:textId="77777777" w:rsidR="0067484E" w:rsidRPr="00CD0E71" w:rsidRDefault="0067484E" w:rsidP="0067484E">
      <w:pPr>
        <w:autoSpaceDE w:val="0"/>
        <w:autoSpaceDN w:val="0"/>
        <w:adjustRightInd w:val="0"/>
        <w:spacing w:line="240" w:lineRule="atLeast"/>
        <w:jc w:val="both"/>
        <w:rPr>
          <w:rFonts w:ascii="Arial" w:hAnsi="Arial"/>
          <w:b/>
          <w:color w:val="000000"/>
          <w:lang w:eastAsia="en-GB"/>
        </w:rPr>
      </w:pPr>
    </w:p>
    <w:p w14:paraId="237D2218" w14:textId="77777777" w:rsidR="0067484E" w:rsidRPr="00CD0E71" w:rsidRDefault="0067484E" w:rsidP="00CD0E71">
      <w:pPr>
        <w:numPr>
          <w:ilvl w:val="2"/>
          <w:numId w:val="9"/>
        </w:numPr>
        <w:tabs>
          <w:tab w:val="clear" w:pos="1800"/>
          <w:tab w:val="num" w:pos="1134"/>
        </w:tabs>
        <w:autoSpaceDE w:val="0"/>
        <w:autoSpaceDN w:val="0"/>
        <w:adjustRightInd w:val="0"/>
        <w:spacing w:line="240" w:lineRule="atLeast"/>
        <w:ind w:hanging="949"/>
        <w:jc w:val="both"/>
        <w:rPr>
          <w:rFonts w:ascii="Arial" w:hAnsi="Arial"/>
          <w:b/>
          <w:color w:val="000000"/>
          <w:lang w:eastAsia="en-GB"/>
        </w:rPr>
      </w:pPr>
      <w:r w:rsidRPr="00CD0E71">
        <w:rPr>
          <w:rFonts w:ascii="Arial" w:hAnsi="Arial"/>
          <w:b/>
          <w:color w:val="000000"/>
          <w:lang w:eastAsia="en-GB"/>
        </w:rPr>
        <w:t xml:space="preserve">Multi-agency working </w:t>
      </w:r>
    </w:p>
    <w:p w14:paraId="237D2219" w14:textId="77777777" w:rsidR="0067484E" w:rsidRPr="00CD0E71" w:rsidRDefault="0067484E" w:rsidP="0067484E">
      <w:pPr>
        <w:autoSpaceDE w:val="0"/>
        <w:autoSpaceDN w:val="0"/>
        <w:adjustRightInd w:val="0"/>
        <w:spacing w:line="240" w:lineRule="atLeast"/>
        <w:jc w:val="both"/>
        <w:rPr>
          <w:rFonts w:ascii="Arial" w:hAnsi="Arial"/>
          <w:color w:val="000000"/>
          <w:lang w:eastAsia="en-GB"/>
        </w:rPr>
      </w:pPr>
    </w:p>
    <w:p w14:paraId="237D221A" w14:textId="77777777" w:rsidR="0067484E" w:rsidRPr="00CD0E71" w:rsidRDefault="001834DD" w:rsidP="00CD0E71">
      <w:pPr>
        <w:numPr>
          <w:ilvl w:val="0"/>
          <w:numId w:val="41"/>
        </w:numPr>
        <w:tabs>
          <w:tab w:val="clear" w:pos="720"/>
          <w:tab w:val="num" w:pos="993"/>
        </w:tabs>
        <w:autoSpaceDE w:val="0"/>
        <w:autoSpaceDN w:val="0"/>
        <w:adjustRightInd w:val="0"/>
        <w:spacing w:line="240" w:lineRule="atLeast"/>
        <w:ind w:left="993" w:hanging="284"/>
        <w:jc w:val="both"/>
        <w:rPr>
          <w:rFonts w:ascii="Arial" w:hAnsi="Arial"/>
          <w:color w:val="000000"/>
          <w:lang w:eastAsia="en-GB"/>
        </w:rPr>
      </w:pPr>
      <w:r w:rsidRPr="00CD0E71">
        <w:rPr>
          <w:rFonts w:ascii="Arial" w:hAnsi="Arial"/>
          <w:color w:val="000000"/>
          <w:lang w:eastAsia="en-GB"/>
        </w:rPr>
        <w:t xml:space="preserve">To </w:t>
      </w:r>
      <w:r w:rsidR="0067484E" w:rsidRPr="00CD0E71">
        <w:rPr>
          <w:rFonts w:ascii="Arial" w:hAnsi="Arial"/>
          <w:color w:val="000000"/>
          <w:lang w:eastAsia="en-GB"/>
        </w:rPr>
        <w:t>actively promote effective communication and cooperation with other practitioners and agency professionals</w:t>
      </w:r>
    </w:p>
    <w:p w14:paraId="237D221B" w14:textId="77777777" w:rsidR="0067484E" w:rsidRPr="00CD0E71" w:rsidRDefault="001834DD" w:rsidP="00CD0E71">
      <w:pPr>
        <w:numPr>
          <w:ilvl w:val="0"/>
          <w:numId w:val="41"/>
        </w:numPr>
        <w:tabs>
          <w:tab w:val="clear" w:pos="720"/>
          <w:tab w:val="num" w:pos="993"/>
        </w:tabs>
        <w:autoSpaceDE w:val="0"/>
        <w:autoSpaceDN w:val="0"/>
        <w:adjustRightInd w:val="0"/>
        <w:spacing w:line="240" w:lineRule="atLeast"/>
        <w:ind w:left="993" w:hanging="284"/>
        <w:jc w:val="both"/>
        <w:rPr>
          <w:rFonts w:ascii="Arial" w:hAnsi="Arial"/>
          <w:color w:val="000000"/>
          <w:lang w:eastAsia="en-GB"/>
        </w:rPr>
      </w:pPr>
      <w:r w:rsidRPr="00CD0E71">
        <w:rPr>
          <w:rFonts w:ascii="Arial" w:hAnsi="Arial"/>
          <w:color w:val="000000"/>
          <w:lang w:eastAsia="en-GB"/>
        </w:rPr>
        <w:t>To contribute to</w:t>
      </w:r>
      <w:r w:rsidR="0067484E" w:rsidRPr="00CD0E71">
        <w:rPr>
          <w:rFonts w:ascii="Arial" w:hAnsi="Arial"/>
          <w:color w:val="000000"/>
          <w:lang w:eastAsia="en-GB"/>
        </w:rPr>
        <w:t xml:space="preserve"> timely, appropriate and succinct information to enable positive integrated working and cross agency arrangements </w:t>
      </w:r>
    </w:p>
    <w:p w14:paraId="237D221C" w14:textId="77777777" w:rsidR="0067484E" w:rsidRPr="00CD0E71" w:rsidRDefault="0067484E" w:rsidP="0067484E">
      <w:pPr>
        <w:autoSpaceDE w:val="0"/>
        <w:autoSpaceDN w:val="0"/>
        <w:adjustRightInd w:val="0"/>
        <w:spacing w:line="240" w:lineRule="atLeast"/>
        <w:jc w:val="both"/>
        <w:rPr>
          <w:rFonts w:ascii="Arial" w:hAnsi="Arial"/>
          <w:color w:val="000000"/>
          <w:lang w:eastAsia="en-GB"/>
        </w:rPr>
      </w:pPr>
    </w:p>
    <w:p w14:paraId="237D221D" w14:textId="77777777" w:rsidR="0067484E" w:rsidRPr="00CD0E71" w:rsidRDefault="0067484E" w:rsidP="00CD0E71">
      <w:pPr>
        <w:numPr>
          <w:ilvl w:val="2"/>
          <w:numId w:val="9"/>
        </w:numPr>
        <w:tabs>
          <w:tab w:val="clear" w:pos="1800"/>
          <w:tab w:val="num" w:pos="1134"/>
        </w:tabs>
        <w:autoSpaceDE w:val="0"/>
        <w:autoSpaceDN w:val="0"/>
        <w:adjustRightInd w:val="0"/>
        <w:spacing w:line="240" w:lineRule="atLeast"/>
        <w:ind w:hanging="949"/>
        <w:jc w:val="both"/>
        <w:rPr>
          <w:rFonts w:ascii="Arial" w:hAnsi="Arial"/>
          <w:b/>
          <w:color w:val="000000"/>
          <w:lang w:eastAsia="en-GB"/>
        </w:rPr>
      </w:pPr>
      <w:r w:rsidRPr="00CD0E71">
        <w:rPr>
          <w:rFonts w:ascii="Arial" w:hAnsi="Arial"/>
          <w:b/>
          <w:color w:val="000000"/>
          <w:lang w:eastAsia="en-GB"/>
        </w:rPr>
        <w:t xml:space="preserve">Sharing information </w:t>
      </w:r>
    </w:p>
    <w:p w14:paraId="237D221E" w14:textId="77777777" w:rsidR="0067484E" w:rsidRPr="00CD0E71" w:rsidRDefault="0067484E" w:rsidP="0067484E">
      <w:pPr>
        <w:autoSpaceDE w:val="0"/>
        <w:autoSpaceDN w:val="0"/>
        <w:adjustRightInd w:val="0"/>
        <w:spacing w:line="240" w:lineRule="atLeast"/>
        <w:jc w:val="both"/>
        <w:rPr>
          <w:rFonts w:ascii="Arial" w:hAnsi="Arial"/>
          <w:color w:val="000000"/>
          <w:lang w:eastAsia="en-GB"/>
        </w:rPr>
      </w:pPr>
    </w:p>
    <w:p w14:paraId="237D221F" w14:textId="77777777" w:rsidR="0067484E" w:rsidRPr="00CD0E71" w:rsidRDefault="0067484E" w:rsidP="00CD0E71">
      <w:pPr>
        <w:numPr>
          <w:ilvl w:val="0"/>
          <w:numId w:val="42"/>
        </w:numPr>
        <w:tabs>
          <w:tab w:val="clear" w:pos="720"/>
          <w:tab w:val="num" w:pos="1134"/>
        </w:tabs>
        <w:autoSpaceDE w:val="0"/>
        <w:autoSpaceDN w:val="0"/>
        <w:adjustRightInd w:val="0"/>
        <w:spacing w:line="240" w:lineRule="atLeast"/>
        <w:ind w:left="1134" w:hanging="283"/>
        <w:jc w:val="both"/>
        <w:rPr>
          <w:rFonts w:ascii="Arial" w:hAnsi="Arial"/>
          <w:color w:val="000000"/>
          <w:lang w:eastAsia="en-GB"/>
        </w:rPr>
      </w:pPr>
      <w:r w:rsidRPr="00CD0E71">
        <w:rPr>
          <w:rFonts w:ascii="Arial" w:hAnsi="Arial"/>
          <w:color w:val="000000"/>
          <w:lang w:eastAsia="en-GB"/>
        </w:rPr>
        <w:t xml:space="preserve">To promote the Information Sharing agenda within the context service users </w:t>
      </w:r>
      <w:proofErr w:type="spellStart"/>
      <w:r w:rsidRPr="00CD0E71">
        <w:rPr>
          <w:rFonts w:ascii="Arial" w:hAnsi="Arial"/>
          <w:color w:val="000000"/>
          <w:lang w:eastAsia="en-GB"/>
        </w:rPr>
        <w:t>well being</w:t>
      </w:r>
      <w:proofErr w:type="spellEnd"/>
      <w:r w:rsidRPr="00CD0E71">
        <w:rPr>
          <w:rFonts w:ascii="Arial" w:hAnsi="Arial"/>
          <w:color w:val="000000"/>
          <w:lang w:eastAsia="en-GB"/>
        </w:rPr>
        <w:t xml:space="preserve"> and safety </w:t>
      </w:r>
    </w:p>
    <w:p w14:paraId="237D2220" w14:textId="77777777" w:rsidR="0067484E" w:rsidRPr="00CD0E71" w:rsidRDefault="001834DD" w:rsidP="00CD0E71">
      <w:pPr>
        <w:numPr>
          <w:ilvl w:val="0"/>
          <w:numId w:val="42"/>
        </w:numPr>
        <w:tabs>
          <w:tab w:val="clear" w:pos="720"/>
          <w:tab w:val="num" w:pos="1134"/>
        </w:tabs>
        <w:autoSpaceDE w:val="0"/>
        <w:autoSpaceDN w:val="0"/>
        <w:adjustRightInd w:val="0"/>
        <w:spacing w:line="240" w:lineRule="atLeast"/>
        <w:ind w:left="1134" w:hanging="283"/>
        <w:jc w:val="both"/>
        <w:rPr>
          <w:rFonts w:ascii="Arial" w:hAnsi="Arial"/>
          <w:color w:val="000000"/>
          <w:lang w:eastAsia="en-GB"/>
        </w:rPr>
      </w:pPr>
      <w:r w:rsidRPr="00CD0E71">
        <w:rPr>
          <w:rFonts w:ascii="Arial" w:hAnsi="Arial"/>
          <w:color w:val="000000"/>
          <w:lang w:eastAsia="en-GB"/>
        </w:rPr>
        <w:t>To maintain</w:t>
      </w:r>
      <w:r w:rsidR="0067484E" w:rsidRPr="00CD0E71">
        <w:rPr>
          <w:rFonts w:ascii="Arial" w:hAnsi="Arial"/>
          <w:color w:val="000000"/>
          <w:lang w:eastAsia="en-GB"/>
        </w:rPr>
        <w:t xml:space="preserve"> a knowledge of current legislation, Data Protection and the common law duty of confidentiality </w:t>
      </w:r>
    </w:p>
    <w:p w14:paraId="237D2221" w14:textId="77777777" w:rsidR="0067484E" w:rsidRPr="00CD0E71" w:rsidRDefault="001834DD" w:rsidP="00CD0E71">
      <w:pPr>
        <w:numPr>
          <w:ilvl w:val="0"/>
          <w:numId w:val="42"/>
        </w:numPr>
        <w:tabs>
          <w:tab w:val="clear" w:pos="720"/>
          <w:tab w:val="num" w:pos="1134"/>
        </w:tabs>
        <w:autoSpaceDE w:val="0"/>
        <w:autoSpaceDN w:val="0"/>
        <w:adjustRightInd w:val="0"/>
        <w:spacing w:line="240" w:lineRule="atLeast"/>
        <w:ind w:left="1134" w:hanging="283"/>
        <w:jc w:val="both"/>
        <w:rPr>
          <w:rFonts w:ascii="Arial" w:hAnsi="Arial"/>
          <w:color w:val="000000"/>
          <w:lang w:eastAsia="en-GB"/>
        </w:rPr>
      </w:pPr>
      <w:r w:rsidRPr="00CD0E71">
        <w:rPr>
          <w:rFonts w:ascii="Arial" w:hAnsi="Arial"/>
          <w:color w:val="000000"/>
          <w:lang w:eastAsia="en-GB"/>
        </w:rPr>
        <w:t>To maintain an</w:t>
      </w:r>
      <w:r w:rsidR="0067484E" w:rsidRPr="00CD0E71">
        <w:rPr>
          <w:rFonts w:ascii="Arial" w:hAnsi="Arial"/>
          <w:color w:val="000000"/>
          <w:lang w:eastAsia="en-GB"/>
        </w:rPr>
        <w:t xml:space="preserve"> understanding </w:t>
      </w:r>
      <w:r w:rsidRPr="00CD0E71">
        <w:rPr>
          <w:rFonts w:ascii="Arial" w:hAnsi="Arial"/>
          <w:color w:val="000000"/>
          <w:lang w:eastAsia="en-GB"/>
        </w:rPr>
        <w:t xml:space="preserve">of </w:t>
      </w:r>
      <w:r w:rsidR="0067484E" w:rsidRPr="00CD0E71">
        <w:rPr>
          <w:rFonts w:ascii="Arial" w:hAnsi="Arial"/>
          <w:color w:val="000000"/>
          <w:lang w:eastAsia="en-GB"/>
        </w:rPr>
        <w:t>the way in which partner service</w:t>
      </w:r>
      <w:r w:rsidRPr="00CD0E71">
        <w:rPr>
          <w:rFonts w:ascii="Arial" w:hAnsi="Arial"/>
          <w:color w:val="000000"/>
          <w:lang w:eastAsia="en-GB"/>
        </w:rPr>
        <w:t>s</w:t>
      </w:r>
      <w:r w:rsidR="0067484E" w:rsidRPr="00CD0E71">
        <w:rPr>
          <w:rFonts w:ascii="Arial" w:hAnsi="Arial"/>
          <w:color w:val="000000"/>
          <w:lang w:eastAsia="en-GB"/>
        </w:rPr>
        <w:t xml:space="preserve"> operate in order to be able to work effectively in partnership</w:t>
      </w:r>
    </w:p>
    <w:p w14:paraId="237D2222" w14:textId="77777777" w:rsidR="0067484E" w:rsidRPr="00CD0E71" w:rsidRDefault="0067484E" w:rsidP="0067484E">
      <w:pPr>
        <w:autoSpaceDE w:val="0"/>
        <w:autoSpaceDN w:val="0"/>
        <w:adjustRightInd w:val="0"/>
        <w:spacing w:line="240" w:lineRule="atLeast"/>
        <w:ind w:left="360"/>
        <w:jc w:val="both"/>
        <w:rPr>
          <w:rFonts w:ascii="Arial" w:hAnsi="Arial"/>
          <w:color w:val="000000"/>
          <w:lang w:eastAsia="en-GB"/>
        </w:rPr>
      </w:pPr>
    </w:p>
    <w:p w14:paraId="237D2223" w14:textId="77777777" w:rsidR="0067484E" w:rsidRPr="00CD0E71" w:rsidRDefault="0067484E" w:rsidP="00CD0E71">
      <w:pPr>
        <w:spacing w:after="240"/>
        <w:ind w:left="709"/>
        <w:jc w:val="both"/>
        <w:rPr>
          <w:rFonts w:ascii="Arial" w:hAnsi="Arial"/>
        </w:rPr>
      </w:pPr>
      <w:r w:rsidRPr="00CD0E71">
        <w:rPr>
          <w:rFonts w:ascii="Arial" w:hAnsi="Arial"/>
        </w:rPr>
        <w:t xml:space="preserve">Any other duties, commensurate with the grade. </w:t>
      </w:r>
    </w:p>
    <w:p w14:paraId="237D2224" w14:textId="77777777" w:rsidR="00F662F5" w:rsidRPr="00CD0E71" w:rsidRDefault="00CD0E71" w:rsidP="000C126B">
      <w:pPr>
        <w:rPr>
          <w:rFonts w:ascii="Arial" w:hAnsi="Arial"/>
          <w:b/>
          <w:bCs/>
        </w:rPr>
      </w:pPr>
      <w:r w:rsidRPr="00CD0E71">
        <w:rPr>
          <w:rFonts w:ascii="Arial" w:hAnsi="Arial"/>
          <w:b/>
          <w:bCs/>
        </w:rPr>
        <w:t>11</w:t>
      </w:r>
      <w:r w:rsidR="000C126B" w:rsidRPr="00CD0E71">
        <w:rPr>
          <w:rFonts w:ascii="Arial" w:hAnsi="Arial"/>
          <w:b/>
          <w:bCs/>
        </w:rPr>
        <w:t>.</w:t>
      </w:r>
      <w:r w:rsidR="000C126B" w:rsidRPr="00CD0E71">
        <w:rPr>
          <w:rFonts w:ascii="Arial" w:hAnsi="Arial"/>
          <w:b/>
          <w:bCs/>
        </w:rPr>
        <w:tab/>
      </w:r>
      <w:r w:rsidR="00F662F5" w:rsidRPr="00CD0E71">
        <w:rPr>
          <w:rFonts w:ascii="Arial" w:hAnsi="Arial"/>
          <w:b/>
          <w:bCs/>
        </w:rPr>
        <w:t>COMMON DUTIES AND RESPONSIBILITIES</w:t>
      </w:r>
      <w:r w:rsidR="00750FF9" w:rsidRPr="00CD0E71">
        <w:rPr>
          <w:rFonts w:ascii="Arial" w:hAnsi="Arial"/>
          <w:b/>
          <w:bCs/>
        </w:rPr>
        <w:t>:</w:t>
      </w:r>
    </w:p>
    <w:p w14:paraId="237D2225" w14:textId="77777777" w:rsidR="00F662F5" w:rsidRPr="00CD0E71" w:rsidRDefault="00F662F5">
      <w:pPr>
        <w:ind w:left="720" w:hanging="720"/>
        <w:rPr>
          <w:rFonts w:ascii="Arial" w:hAnsi="Arial"/>
        </w:rPr>
      </w:pPr>
    </w:p>
    <w:p w14:paraId="237D2226" w14:textId="77777777" w:rsidR="00DB7648" w:rsidRPr="00CD0E71" w:rsidRDefault="00CD0E71" w:rsidP="00DB7648">
      <w:pPr>
        <w:pStyle w:val="Header"/>
        <w:tabs>
          <w:tab w:val="clear" w:pos="4153"/>
          <w:tab w:val="clear" w:pos="8306"/>
        </w:tabs>
        <w:spacing w:after="240"/>
        <w:rPr>
          <w:rFonts w:ascii="Arial" w:hAnsi="Arial"/>
        </w:rPr>
      </w:pPr>
      <w:r w:rsidRPr="00CD0E71">
        <w:rPr>
          <w:rFonts w:ascii="Arial" w:hAnsi="Arial"/>
        </w:rPr>
        <w:t>11</w:t>
      </w:r>
      <w:r w:rsidR="000C126B" w:rsidRPr="00CD0E71">
        <w:rPr>
          <w:rFonts w:ascii="Arial" w:hAnsi="Arial"/>
        </w:rPr>
        <w:t>.1</w:t>
      </w:r>
      <w:r w:rsidR="00DB7648" w:rsidRPr="00CD0E71">
        <w:rPr>
          <w:rFonts w:ascii="Arial" w:hAnsi="Arial"/>
        </w:rPr>
        <w:tab/>
      </w:r>
      <w:r w:rsidR="00DB7648" w:rsidRPr="00CD0E71">
        <w:rPr>
          <w:rFonts w:ascii="Arial" w:hAnsi="Arial"/>
          <w:b/>
          <w:bCs/>
        </w:rPr>
        <w:t>Quality Assurance</w:t>
      </w:r>
    </w:p>
    <w:p w14:paraId="237D2227" w14:textId="77777777" w:rsidR="00ED26F9" w:rsidRPr="00CD0E71" w:rsidRDefault="00ED26F9" w:rsidP="00ED26F9">
      <w:pPr>
        <w:spacing w:after="240"/>
        <w:ind w:left="720"/>
        <w:rPr>
          <w:rFonts w:ascii="Arial" w:hAnsi="Arial"/>
        </w:rPr>
      </w:pPr>
      <w:r w:rsidRPr="00CD0E71">
        <w:rPr>
          <w:rFonts w:ascii="Arial" w:hAnsi="Arial"/>
        </w:rPr>
        <w:t>All staff are accountable for the quality of their own work and for the operation of the relevant parts of the quality systems.  This will involve operating within the appropriate quality procedures applicable to the post to ensure that all users of services have their needs and expectations identified and fulfilled.</w:t>
      </w:r>
    </w:p>
    <w:p w14:paraId="237D2228" w14:textId="77777777" w:rsidR="00ED26F9" w:rsidRPr="00CD0E71" w:rsidRDefault="00CD0E71" w:rsidP="00ED26F9">
      <w:pPr>
        <w:spacing w:after="240"/>
        <w:rPr>
          <w:rFonts w:ascii="Arial" w:hAnsi="Arial"/>
          <w:b/>
        </w:rPr>
      </w:pPr>
      <w:r w:rsidRPr="00CD0E71">
        <w:rPr>
          <w:rFonts w:ascii="Arial" w:hAnsi="Arial"/>
        </w:rPr>
        <w:t>11</w:t>
      </w:r>
      <w:r w:rsidR="00ED26F9" w:rsidRPr="00CD0E71">
        <w:rPr>
          <w:rFonts w:ascii="Arial" w:hAnsi="Arial"/>
        </w:rPr>
        <w:t>.2</w:t>
      </w:r>
      <w:r w:rsidR="00ED26F9" w:rsidRPr="00CD0E71">
        <w:rPr>
          <w:rFonts w:ascii="Arial" w:hAnsi="Arial"/>
        </w:rPr>
        <w:tab/>
      </w:r>
      <w:r w:rsidR="00ED26F9" w:rsidRPr="00CD0E71">
        <w:rPr>
          <w:rFonts w:ascii="Arial" w:hAnsi="Arial"/>
          <w:b/>
        </w:rPr>
        <w:t>Communication</w:t>
      </w:r>
    </w:p>
    <w:p w14:paraId="237D2229" w14:textId="77777777" w:rsidR="00ED26F9" w:rsidRPr="00CD0E71" w:rsidRDefault="00ED26F9" w:rsidP="00ED26F9">
      <w:pPr>
        <w:spacing w:after="240"/>
        <w:ind w:left="720"/>
        <w:rPr>
          <w:rFonts w:ascii="Arial" w:hAnsi="Arial"/>
        </w:rPr>
      </w:pPr>
      <w:r w:rsidRPr="00CD0E71">
        <w:rPr>
          <w:rFonts w:ascii="Arial" w:hAnsi="Arial"/>
        </w:rPr>
        <w:t xml:space="preserve">To be personally aware of how the team’s communications systems operate and to be fully conversant with the Children and Young People’s Service procedures, policies, strategies and objectives and to participate in effective liaison within the team.  </w:t>
      </w:r>
    </w:p>
    <w:p w14:paraId="237D222A" w14:textId="77777777" w:rsidR="00ED26F9" w:rsidRPr="00CD0E71" w:rsidRDefault="00CD0E71" w:rsidP="00ED26F9">
      <w:pPr>
        <w:spacing w:after="240"/>
        <w:rPr>
          <w:rFonts w:ascii="Arial" w:hAnsi="Arial"/>
          <w:b/>
        </w:rPr>
      </w:pPr>
      <w:r w:rsidRPr="00CD0E71">
        <w:rPr>
          <w:rFonts w:ascii="Arial" w:hAnsi="Arial"/>
        </w:rPr>
        <w:t>11</w:t>
      </w:r>
      <w:r w:rsidR="00ED26F9" w:rsidRPr="00CD0E71">
        <w:rPr>
          <w:rFonts w:ascii="Arial" w:hAnsi="Arial"/>
        </w:rPr>
        <w:t>.3</w:t>
      </w:r>
      <w:r w:rsidR="00ED26F9" w:rsidRPr="00CD0E71">
        <w:rPr>
          <w:rFonts w:ascii="Arial" w:hAnsi="Arial"/>
        </w:rPr>
        <w:tab/>
      </w:r>
      <w:r w:rsidR="00ED26F9" w:rsidRPr="00CD0E71">
        <w:rPr>
          <w:rFonts w:ascii="Arial" w:hAnsi="Arial"/>
          <w:b/>
        </w:rPr>
        <w:t>Professional Practice</w:t>
      </w:r>
    </w:p>
    <w:p w14:paraId="237D222B" w14:textId="77777777" w:rsidR="00ED26F9" w:rsidRPr="00CD0E71" w:rsidRDefault="00ED26F9" w:rsidP="00ED26F9">
      <w:pPr>
        <w:spacing w:after="240"/>
        <w:ind w:left="720"/>
        <w:rPr>
          <w:rFonts w:ascii="Arial" w:hAnsi="Arial"/>
        </w:rPr>
      </w:pPr>
      <w:r w:rsidRPr="00CD0E71">
        <w:rPr>
          <w:rFonts w:ascii="Arial" w:hAnsi="Arial"/>
        </w:rPr>
        <w:t xml:space="preserve">To ensure that individual professional practices developed in line with Children and Young People’s Service stated objective of continual improvement in the quality of its service to internal and external customers.  </w:t>
      </w:r>
    </w:p>
    <w:p w14:paraId="237D222C" w14:textId="77777777" w:rsidR="00ED26F9" w:rsidRPr="00CD0E71" w:rsidRDefault="00CD0E71" w:rsidP="00ED26F9">
      <w:pPr>
        <w:spacing w:after="240"/>
        <w:rPr>
          <w:rFonts w:ascii="Arial" w:hAnsi="Arial"/>
          <w:b/>
        </w:rPr>
      </w:pPr>
      <w:r w:rsidRPr="00CD0E71">
        <w:rPr>
          <w:rFonts w:ascii="Arial" w:hAnsi="Arial"/>
        </w:rPr>
        <w:t>11</w:t>
      </w:r>
      <w:r w:rsidR="00ED26F9" w:rsidRPr="00CD0E71">
        <w:rPr>
          <w:rFonts w:ascii="Arial" w:hAnsi="Arial"/>
        </w:rPr>
        <w:t>.4</w:t>
      </w:r>
      <w:r w:rsidR="00ED26F9" w:rsidRPr="00CD0E71">
        <w:rPr>
          <w:rFonts w:ascii="Arial" w:hAnsi="Arial"/>
        </w:rPr>
        <w:tab/>
      </w:r>
      <w:r w:rsidR="00ED26F9" w:rsidRPr="00CD0E71">
        <w:rPr>
          <w:rFonts w:ascii="Arial" w:hAnsi="Arial"/>
          <w:b/>
        </w:rPr>
        <w:t>Health and Safety</w:t>
      </w:r>
    </w:p>
    <w:p w14:paraId="237D222D" w14:textId="77777777" w:rsidR="00ED26F9" w:rsidRPr="00CD0E71" w:rsidRDefault="00ED26F9" w:rsidP="00ED26F9">
      <w:pPr>
        <w:spacing w:after="240"/>
        <w:ind w:left="720"/>
        <w:rPr>
          <w:rFonts w:ascii="Arial" w:hAnsi="Arial"/>
        </w:rPr>
      </w:pPr>
      <w:r w:rsidRPr="00CD0E71">
        <w:rPr>
          <w:rFonts w:ascii="Arial" w:hAnsi="Arial"/>
        </w:rPr>
        <w:t>All staff will comply with Children and Young People’s Service Health and Safety Policy, organisation arrangements and procedures and have a responsibility to advise Children and Young People’s Service through their line manager of where they consider the Service has not met its obligation to provide a safe and healthy place to work.</w:t>
      </w:r>
    </w:p>
    <w:p w14:paraId="237D222E" w14:textId="77777777" w:rsidR="00ED26F9" w:rsidRPr="00CD0E71" w:rsidRDefault="00CD0E71" w:rsidP="00ED26F9">
      <w:pPr>
        <w:spacing w:after="240"/>
        <w:rPr>
          <w:rFonts w:ascii="Arial" w:hAnsi="Arial"/>
          <w:b/>
        </w:rPr>
      </w:pPr>
      <w:r w:rsidRPr="00CD0E71">
        <w:rPr>
          <w:rFonts w:ascii="Arial" w:hAnsi="Arial"/>
        </w:rPr>
        <w:t>11</w:t>
      </w:r>
      <w:r w:rsidR="00ED26F9" w:rsidRPr="00CD0E71">
        <w:rPr>
          <w:rFonts w:ascii="Arial" w:hAnsi="Arial"/>
        </w:rPr>
        <w:t>.5</w:t>
      </w:r>
      <w:r w:rsidR="00ED26F9" w:rsidRPr="00CD0E71">
        <w:rPr>
          <w:rFonts w:ascii="Arial" w:hAnsi="Arial"/>
        </w:rPr>
        <w:tab/>
      </w:r>
      <w:r w:rsidR="00ED26F9" w:rsidRPr="00CD0E71">
        <w:rPr>
          <w:rFonts w:ascii="Arial" w:hAnsi="Arial"/>
          <w:b/>
        </w:rPr>
        <w:t>Supervision and Appraisal</w:t>
      </w:r>
    </w:p>
    <w:p w14:paraId="237D222F" w14:textId="77777777" w:rsidR="00ED26F9" w:rsidRPr="00CD0E71" w:rsidRDefault="00ED26F9" w:rsidP="00ED26F9">
      <w:pPr>
        <w:spacing w:after="240"/>
        <w:ind w:left="720"/>
        <w:rPr>
          <w:rFonts w:ascii="Arial" w:hAnsi="Arial"/>
        </w:rPr>
      </w:pPr>
      <w:r w:rsidRPr="00CD0E71">
        <w:rPr>
          <w:rFonts w:ascii="Arial" w:hAnsi="Arial"/>
        </w:rPr>
        <w:t xml:space="preserve">All members of staff will receive supervision and appraisal and it is the responsibility of each member of staff to follow the Children and Young People’s Service procedure in respect of supervision and appraisal.  </w:t>
      </w:r>
    </w:p>
    <w:p w14:paraId="237D2230" w14:textId="77777777" w:rsidR="00ED26F9" w:rsidRPr="00CD0E71" w:rsidRDefault="00CD0E71" w:rsidP="00ED26F9">
      <w:pPr>
        <w:spacing w:after="240"/>
        <w:rPr>
          <w:rFonts w:ascii="Arial" w:hAnsi="Arial"/>
        </w:rPr>
      </w:pPr>
      <w:r w:rsidRPr="00CD0E71">
        <w:rPr>
          <w:rFonts w:ascii="Arial" w:hAnsi="Arial"/>
        </w:rPr>
        <w:t>11</w:t>
      </w:r>
      <w:r w:rsidR="00ED26F9" w:rsidRPr="00CD0E71">
        <w:rPr>
          <w:rFonts w:ascii="Arial" w:hAnsi="Arial"/>
        </w:rPr>
        <w:t>.6</w:t>
      </w:r>
      <w:r w:rsidR="00ED26F9" w:rsidRPr="00CD0E71">
        <w:rPr>
          <w:rFonts w:ascii="Arial" w:hAnsi="Arial"/>
        </w:rPr>
        <w:tab/>
      </w:r>
      <w:r w:rsidR="00ED26F9" w:rsidRPr="00CD0E71">
        <w:rPr>
          <w:rFonts w:ascii="Arial" w:hAnsi="Arial"/>
          <w:b/>
        </w:rPr>
        <w:t>Equality and Diversity</w:t>
      </w:r>
    </w:p>
    <w:p w14:paraId="237D2231" w14:textId="77777777" w:rsidR="00ED26F9" w:rsidRPr="00CD0E71" w:rsidRDefault="00ED26F9" w:rsidP="00ED26F9">
      <w:pPr>
        <w:spacing w:after="240"/>
        <w:ind w:left="720"/>
        <w:rPr>
          <w:rFonts w:ascii="Arial" w:hAnsi="Arial"/>
        </w:rPr>
      </w:pPr>
      <w:r w:rsidRPr="00CD0E71">
        <w:rPr>
          <w:rFonts w:ascii="Arial" w:hAnsi="Arial"/>
        </w:rPr>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14:paraId="237D2232" w14:textId="77777777" w:rsidR="00ED26F9" w:rsidRPr="00CD0E71" w:rsidRDefault="00ED26F9" w:rsidP="00ED26F9">
      <w:pPr>
        <w:spacing w:after="240"/>
        <w:ind w:left="720"/>
        <w:rPr>
          <w:rFonts w:ascii="Arial" w:hAnsi="Arial"/>
        </w:rPr>
      </w:pPr>
      <w:r w:rsidRPr="00CD0E71">
        <w:rPr>
          <w:rFonts w:ascii="Arial" w:hAnsi="Arial"/>
        </w:rPr>
        <w:t>These policies apply to all employees of Durham County Council.</w:t>
      </w:r>
    </w:p>
    <w:p w14:paraId="237D2233" w14:textId="77777777" w:rsidR="00ED26F9" w:rsidRPr="00CD0E71" w:rsidRDefault="00CD0E71" w:rsidP="00ED26F9">
      <w:pPr>
        <w:spacing w:after="240"/>
        <w:rPr>
          <w:rFonts w:ascii="Arial" w:hAnsi="Arial"/>
          <w:b/>
        </w:rPr>
      </w:pPr>
      <w:r w:rsidRPr="00CD0E71">
        <w:rPr>
          <w:rFonts w:ascii="Arial" w:hAnsi="Arial"/>
        </w:rPr>
        <w:t>11</w:t>
      </w:r>
      <w:r w:rsidR="00ED26F9" w:rsidRPr="00CD0E71">
        <w:rPr>
          <w:rFonts w:ascii="Arial" w:hAnsi="Arial"/>
        </w:rPr>
        <w:t>.7</w:t>
      </w:r>
      <w:r w:rsidR="00ED26F9" w:rsidRPr="00CD0E71">
        <w:rPr>
          <w:rFonts w:ascii="Arial" w:hAnsi="Arial"/>
        </w:rPr>
        <w:tab/>
      </w:r>
      <w:r w:rsidR="00ED26F9" w:rsidRPr="00CD0E71">
        <w:rPr>
          <w:rFonts w:ascii="Arial" w:hAnsi="Arial"/>
          <w:b/>
        </w:rPr>
        <w:t>Confidentiality</w:t>
      </w:r>
    </w:p>
    <w:p w14:paraId="237D2234" w14:textId="77777777" w:rsidR="00ED26F9" w:rsidRPr="00CD0E71" w:rsidRDefault="00ED26F9" w:rsidP="00ED26F9">
      <w:pPr>
        <w:spacing w:after="240"/>
        <w:ind w:left="720"/>
        <w:rPr>
          <w:rFonts w:ascii="Arial" w:hAnsi="Arial"/>
        </w:rPr>
      </w:pPr>
      <w:r w:rsidRPr="00CD0E71">
        <w:rPr>
          <w:rFonts w:ascii="Arial" w:hAnsi="Arial"/>
        </w:rPr>
        <w:t>All members of staff are required to undertake that they will not divulge to anyone personal and/or confidential information to which they may have access during the course of their work.</w:t>
      </w:r>
    </w:p>
    <w:p w14:paraId="237D2235" w14:textId="77777777" w:rsidR="009F3125" w:rsidRPr="00CD0E71" w:rsidRDefault="00ED26F9" w:rsidP="009F3125">
      <w:pPr>
        <w:spacing w:after="240"/>
        <w:ind w:left="720"/>
        <w:rPr>
          <w:rFonts w:ascii="Arial" w:hAnsi="Arial"/>
        </w:rPr>
      </w:pPr>
      <w:r w:rsidRPr="00CD0E71">
        <w:rPr>
          <w:rFonts w:ascii="Arial" w:hAnsi="Arial"/>
        </w:rPr>
        <w:t xml:space="preserve"> </w:t>
      </w:r>
      <w:r w:rsidR="00DB7648" w:rsidRPr="00CD0E71">
        <w:rPr>
          <w:rFonts w:ascii="Arial" w:hAnsi="Arial"/>
        </w:rPr>
        <w:t>To set, monitor and evaluate standards at individual, team performance and service quality so that the user and the Service’s requirements are met and that the highest standards are maintained.</w:t>
      </w:r>
    </w:p>
    <w:p w14:paraId="237D2236" w14:textId="77777777" w:rsidR="00AD66F0" w:rsidRPr="00CD0E71" w:rsidRDefault="009F3125" w:rsidP="00ED26F9">
      <w:pPr>
        <w:spacing w:after="240"/>
        <w:rPr>
          <w:rFonts w:ascii="Arial" w:hAnsi="Arial"/>
        </w:rPr>
      </w:pPr>
      <w:r w:rsidRPr="00CD0E71">
        <w:rPr>
          <w:rFonts w:ascii="Arial" w:hAnsi="Arial"/>
        </w:rPr>
        <w:t xml:space="preserve"> </w:t>
      </w:r>
      <w:r w:rsidRPr="00CD0E71">
        <w:rPr>
          <w:rFonts w:ascii="Arial" w:hAnsi="Arial"/>
        </w:rPr>
        <w:tab/>
        <w:t xml:space="preserve">To establish and monitor appropriate procedures to ensure that quality data are reported </w:t>
      </w:r>
      <w:r w:rsidRPr="00CD0E71">
        <w:rPr>
          <w:rFonts w:ascii="Arial" w:hAnsi="Arial"/>
        </w:rPr>
        <w:tab/>
        <w:t xml:space="preserve">and used in decision making processes and to demonstrate through behaviour and </w:t>
      </w:r>
      <w:r w:rsidRPr="00CD0E71">
        <w:rPr>
          <w:rFonts w:ascii="Arial" w:hAnsi="Arial"/>
        </w:rPr>
        <w:tab/>
      </w:r>
      <w:r w:rsidRPr="00CD0E71">
        <w:rPr>
          <w:rFonts w:ascii="Arial" w:hAnsi="Arial"/>
        </w:rPr>
        <w:tab/>
        <w:t>actions a firm commitment to data security and confidentiality as appropriate.</w:t>
      </w:r>
    </w:p>
    <w:p w14:paraId="237D2237" w14:textId="77777777" w:rsidR="00DB7648" w:rsidRPr="00CD0E71" w:rsidRDefault="00CD0E71" w:rsidP="00DB7648">
      <w:pPr>
        <w:spacing w:after="240"/>
        <w:ind w:left="720" w:hanging="720"/>
        <w:rPr>
          <w:rFonts w:ascii="Arial" w:hAnsi="Arial"/>
        </w:rPr>
      </w:pPr>
      <w:r w:rsidRPr="00CD0E71">
        <w:rPr>
          <w:rFonts w:ascii="Arial" w:hAnsi="Arial"/>
        </w:rPr>
        <w:t>11</w:t>
      </w:r>
      <w:r w:rsidR="00ED26F9" w:rsidRPr="00CD0E71">
        <w:rPr>
          <w:rFonts w:ascii="Arial" w:hAnsi="Arial"/>
        </w:rPr>
        <w:t>.</w:t>
      </w:r>
      <w:r w:rsidRPr="00CD0E71">
        <w:rPr>
          <w:rFonts w:ascii="Arial" w:hAnsi="Arial"/>
        </w:rPr>
        <w:t>8</w:t>
      </w:r>
      <w:r w:rsidR="00DB7648" w:rsidRPr="00CD0E71">
        <w:rPr>
          <w:rFonts w:ascii="Arial" w:hAnsi="Arial"/>
          <w:b/>
          <w:bCs/>
        </w:rPr>
        <w:tab/>
      </w:r>
      <w:r w:rsidR="00DB7648" w:rsidRPr="00CD0E71">
        <w:rPr>
          <w:rFonts w:ascii="Arial" w:hAnsi="Arial"/>
          <w:b/>
          <w:bCs/>
          <w:u w:val="single"/>
        </w:rPr>
        <w:t>Induction</w:t>
      </w:r>
    </w:p>
    <w:p w14:paraId="237D2238" w14:textId="77777777" w:rsidR="00DB7648" w:rsidRPr="00CD0E71" w:rsidRDefault="00DB7648" w:rsidP="00DB7648">
      <w:pPr>
        <w:ind w:left="720"/>
        <w:rPr>
          <w:rFonts w:ascii="Arial" w:hAnsi="Arial"/>
        </w:rPr>
      </w:pPr>
      <w:r w:rsidRPr="00CD0E71">
        <w:rPr>
          <w:rFonts w:ascii="Arial" w:hAnsi="Arial"/>
        </w:rPr>
        <w:t xml:space="preserve">The </w:t>
      </w:r>
      <w:r w:rsidR="00A87C84" w:rsidRPr="00CD0E71">
        <w:rPr>
          <w:rFonts w:ascii="Arial" w:hAnsi="Arial"/>
        </w:rPr>
        <w:t xml:space="preserve">Council </w:t>
      </w:r>
      <w:r w:rsidRPr="00CD0E71">
        <w:rPr>
          <w:rFonts w:ascii="Arial" w:hAnsi="Arial"/>
        </w:rPr>
        <w:t xml:space="preserve">has in place an induction programme designed to help new </w:t>
      </w:r>
      <w:r w:rsidR="00AF5929" w:rsidRPr="00CD0E71">
        <w:rPr>
          <w:rFonts w:ascii="Arial" w:hAnsi="Arial"/>
        </w:rPr>
        <w:t>employees</w:t>
      </w:r>
      <w:r w:rsidRPr="00CD0E71">
        <w:rPr>
          <w:rFonts w:ascii="Arial" w:hAnsi="Arial"/>
        </w:rPr>
        <w:t xml:space="preserve"> to become effective in their roles and to find their way in the organisation.</w:t>
      </w:r>
    </w:p>
    <w:p w14:paraId="237D2239" w14:textId="77777777" w:rsidR="005B17C3" w:rsidRPr="00D62350" w:rsidRDefault="005B17C3" w:rsidP="000C126B">
      <w:pPr>
        <w:pStyle w:val="aHeaderLevel3"/>
        <w:numPr>
          <w:ilvl w:val="0"/>
          <w:numId w:val="0"/>
        </w:numPr>
        <w:rPr>
          <w:rFonts w:ascii="Arial" w:hAnsi="Arial" w:cs="Arial"/>
          <w:sz w:val="22"/>
          <w:szCs w:val="22"/>
        </w:rPr>
        <w:sectPr w:rsidR="005B17C3" w:rsidRPr="00D62350" w:rsidSect="00FF2B7A">
          <w:headerReference w:type="default" r:id="rId10"/>
          <w:footerReference w:type="default" r:id="rId11"/>
          <w:headerReference w:type="first" r:id="rId12"/>
          <w:pgSz w:w="11907" w:h="16840"/>
          <w:pgMar w:top="77" w:right="851" w:bottom="561" w:left="851" w:header="239" w:footer="236" w:gutter="0"/>
          <w:cols w:space="720"/>
        </w:sectPr>
      </w:pPr>
    </w:p>
    <w:p w14:paraId="237D223A" w14:textId="77777777" w:rsidR="00750FF9" w:rsidRPr="00D62350" w:rsidRDefault="00750FF9" w:rsidP="00750FF9">
      <w:pPr>
        <w:pStyle w:val="aHeaderLevel3"/>
        <w:numPr>
          <w:ilvl w:val="0"/>
          <w:numId w:val="0"/>
        </w:numPr>
        <w:rPr>
          <w:rFonts w:ascii="Arial" w:hAnsi="Arial" w:cs="Arial"/>
          <w:sz w:val="22"/>
          <w:szCs w:val="22"/>
        </w:rPr>
      </w:pPr>
      <w:r w:rsidRPr="00D62350">
        <w:rPr>
          <w:rFonts w:ascii="Arial" w:hAnsi="Arial" w:cs="Arial"/>
          <w:sz w:val="22"/>
          <w:szCs w:val="22"/>
        </w:rPr>
        <w:t>Person Specification</w:t>
      </w:r>
      <w:r w:rsidR="000A4540">
        <w:rPr>
          <w:rFonts w:ascii="Arial" w:hAnsi="Arial" w:cs="Arial"/>
          <w:sz w:val="22"/>
          <w:szCs w:val="22"/>
        </w:rPr>
        <w:t>: Edge of Care</w:t>
      </w:r>
      <w:r w:rsidR="00815E05" w:rsidRPr="00815E05">
        <w:rPr>
          <w:rFonts w:ascii="Arial" w:hAnsi="Arial" w:cs="Arial"/>
          <w:sz w:val="22"/>
          <w:szCs w:val="22"/>
        </w:rPr>
        <w:t xml:space="preserve"> </w:t>
      </w:r>
      <w:r w:rsidR="00815E05">
        <w:rPr>
          <w:rFonts w:ascii="Arial" w:hAnsi="Arial" w:cs="Arial"/>
          <w:sz w:val="22"/>
          <w:szCs w:val="22"/>
        </w:rPr>
        <w:t>Worker</w:t>
      </w:r>
      <w:r w:rsidR="000A4540">
        <w:rPr>
          <w:rFonts w:ascii="Arial" w:hAnsi="Arial" w:cs="Arial"/>
          <w:sz w:val="22"/>
          <w:szCs w:val="22"/>
        </w:rPr>
        <w:t xml:space="preserve">: Family Group Conference </w:t>
      </w:r>
    </w:p>
    <w:p w14:paraId="237D223B" w14:textId="77777777" w:rsidR="00750FF9" w:rsidRPr="00D62350" w:rsidRDefault="00750FF9" w:rsidP="00750FF9">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750FF9" w:rsidRPr="00D62350" w14:paraId="237D2240" w14:textId="77777777">
        <w:tc>
          <w:tcPr>
            <w:tcW w:w="2109" w:type="dxa"/>
            <w:tcBorders>
              <w:top w:val="single" w:sz="4" w:space="0" w:color="auto"/>
              <w:left w:val="single" w:sz="4" w:space="0" w:color="auto"/>
              <w:bottom w:val="single" w:sz="4" w:space="0" w:color="auto"/>
              <w:right w:val="single" w:sz="4" w:space="0" w:color="auto"/>
            </w:tcBorders>
          </w:tcPr>
          <w:p w14:paraId="237D223C" w14:textId="77777777" w:rsidR="00750FF9" w:rsidRPr="00D62350" w:rsidRDefault="00750FF9" w:rsidP="0059215A">
            <w:pPr>
              <w:rPr>
                <w:rFonts w:ascii="Arial" w:hAnsi="Arial"/>
                <w:b/>
                <w:bCs/>
                <w:sz w:val="22"/>
                <w:szCs w:val="22"/>
              </w:rPr>
            </w:pPr>
          </w:p>
        </w:tc>
        <w:tc>
          <w:tcPr>
            <w:tcW w:w="5199" w:type="dxa"/>
            <w:tcBorders>
              <w:left w:val="single" w:sz="4" w:space="0" w:color="auto"/>
            </w:tcBorders>
          </w:tcPr>
          <w:p w14:paraId="237D223D" w14:textId="77777777" w:rsidR="00750FF9" w:rsidRPr="00D62350" w:rsidRDefault="00750FF9" w:rsidP="0059215A">
            <w:pPr>
              <w:rPr>
                <w:rFonts w:ascii="Arial" w:hAnsi="Arial"/>
                <w:b/>
                <w:bCs/>
                <w:sz w:val="22"/>
                <w:szCs w:val="22"/>
              </w:rPr>
            </w:pPr>
            <w:r w:rsidRPr="00D62350">
              <w:rPr>
                <w:rFonts w:ascii="Arial" w:hAnsi="Arial"/>
                <w:b/>
                <w:bCs/>
                <w:sz w:val="22"/>
                <w:szCs w:val="22"/>
              </w:rPr>
              <w:t>Essential</w:t>
            </w:r>
          </w:p>
        </w:tc>
        <w:tc>
          <w:tcPr>
            <w:tcW w:w="5400" w:type="dxa"/>
          </w:tcPr>
          <w:p w14:paraId="237D223E" w14:textId="77777777" w:rsidR="00750FF9" w:rsidRPr="00D62350" w:rsidRDefault="00750FF9" w:rsidP="0059215A">
            <w:pPr>
              <w:rPr>
                <w:rFonts w:ascii="Arial" w:hAnsi="Arial"/>
                <w:b/>
                <w:bCs/>
                <w:sz w:val="22"/>
                <w:szCs w:val="22"/>
              </w:rPr>
            </w:pPr>
            <w:r w:rsidRPr="00D62350">
              <w:rPr>
                <w:rFonts w:ascii="Arial" w:hAnsi="Arial"/>
                <w:b/>
                <w:bCs/>
                <w:sz w:val="22"/>
                <w:szCs w:val="22"/>
              </w:rPr>
              <w:t>Desirable</w:t>
            </w:r>
          </w:p>
        </w:tc>
        <w:tc>
          <w:tcPr>
            <w:tcW w:w="2340" w:type="dxa"/>
          </w:tcPr>
          <w:p w14:paraId="237D223F" w14:textId="77777777" w:rsidR="00750FF9" w:rsidRPr="00D62350" w:rsidRDefault="00750FF9" w:rsidP="0059215A">
            <w:pPr>
              <w:rPr>
                <w:rFonts w:ascii="Arial" w:hAnsi="Arial"/>
                <w:b/>
                <w:bCs/>
                <w:sz w:val="22"/>
                <w:szCs w:val="22"/>
              </w:rPr>
            </w:pPr>
            <w:r w:rsidRPr="00D62350">
              <w:rPr>
                <w:rFonts w:ascii="Arial" w:hAnsi="Arial"/>
                <w:b/>
                <w:bCs/>
                <w:sz w:val="22"/>
                <w:szCs w:val="22"/>
              </w:rPr>
              <w:t>Method of Assessment</w:t>
            </w:r>
          </w:p>
        </w:tc>
      </w:tr>
      <w:tr w:rsidR="00ED26F9" w:rsidRPr="00D62350" w14:paraId="237D2248" w14:textId="77777777" w:rsidTr="00B06431">
        <w:trPr>
          <w:trHeight w:val="1645"/>
        </w:trPr>
        <w:tc>
          <w:tcPr>
            <w:tcW w:w="2109" w:type="dxa"/>
            <w:tcBorders>
              <w:top w:val="single" w:sz="4" w:space="0" w:color="auto"/>
              <w:left w:val="single" w:sz="4" w:space="0" w:color="auto"/>
              <w:bottom w:val="single" w:sz="4" w:space="0" w:color="auto"/>
              <w:right w:val="single" w:sz="4" w:space="0" w:color="auto"/>
            </w:tcBorders>
          </w:tcPr>
          <w:p w14:paraId="237D2241" w14:textId="77777777" w:rsidR="00ED26F9" w:rsidRPr="00D62350" w:rsidRDefault="00ED26F9" w:rsidP="00ED26F9">
            <w:pPr>
              <w:rPr>
                <w:rFonts w:ascii="Arial" w:hAnsi="Arial"/>
                <w:b/>
                <w:sz w:val="22"/>
                <w:szCs w:val="22"/>
              </w:rPr>
            </w:pPr>
            <w:r w:rsidRPr="00D62350">
              <w:rPr>
                <w:rFonts w:ascii="Arial" w:hAnsi="Arial"/>
                <w:b/>
                <w:sz w:val="22"/>
                <w:szCs w:val="22"/>
              </w:rPr>
              <w:t>Qualification</w:t>
            </w:r>
          </w:p>
        </w:tc>
        <w:tc>
          <w:tcPr>
            <w:tcW w:w="5199" w:type="dxa"/>
          </w:tcPr>
          <w:p w14:paraId="237D2242" w14:textId="77777777" w:rsidR="00ED26F9" w:rsidRPr="00CD0E71" w:rsidRDefault="00ED26F9" w:rsidP="00ED26F9">
            <w:pPr>
              <w:rPr>
                <w:rFonts w:ascii="Arial" w:hAnsi="Arial"/>
              </w:rPr>
            </w:pPr>
            <w:r w:rsidRPr="00CD0E71">
              <w:rPr>
                <w:rFonts w:ascii="Arial" w:hAnsi="Arial"/>
              </w:rPr>
              <w:t>Level 3 Health &amp; Social Care or equivalent</w:t>
            </w:r>
          </w:p>
        </w:tc>
        <w:tc>
          <w:tcPr>
            <w:tcW w:w="5400" w:type="dxa"/>
          </w:tcPr>
          <w:p w14:paraId="237D2243" w14:textId="77777777" w:rsidR="00ED26F9" w:rsidRPr="00CD0E71" w:rsidRDefault="00ED26F9" w:rsidP="00ED26F9">
            <w:pPr>
              <w:rPr>
                <w:rFonts w:ascii="Arial" w:hAnsi="Arial"/>
              </w:rPr>
            </w:pPr>
            <w:r w:rsidRPr="00CD0E71">
              <w:rPr>
                <w:rFonts w:ascii="Arial" w:hAnsi="Arial"/>
              </w:rPr>
              <w:t>Degree in SW or equivalent relevant qualification e.g. teaching, nursing, youth work</w:t>
            </w:r>
          </w:p>
          <w:p w14:paraId="237D2244" w14:textId="77777777" w:rsidR="007C0BA0" w:rsidRPr="00CD0E71" w:rsidRDefault="007C0BA0" w:rsidP="00ED26F9">
            <w:pPr>
              <w:rPr>
                <w:rFonts w:ascii="Arial" w:hAnsi="Arial"/>
              </w:rPr>
            </w:pPr>
          </w:p>
          <w:p w14:paraId="237D2245" w14:textId="77777777" w:rsidR="002C1F93" w:rsidRPr="00CD0E71" w:rsidRDefault="002C1F93" w:rsidP="00ED26F9">
            <w:pPr>
              <w:rPr>
                <w:rFonts w:ascii="Arial" w:hAnsi="Arial"/>
              </w:rPr>
            </w:pPr>
          </w:p>
          <w:p w14:paraId="237D2246" w14:textId="77777777" w:rsidR="00ED26F9" w:rsidRPr="00CD0E71" w:rsidRDefault="00ED26F9" w:rsidP="00ED26F9">
            <w:pPr>
              <w:rPr>
                <w:rFonts w:ascii="Arial" w:hAnsi="Arial"/>
              </w:rPr>
            </w:pPr>
          </w:p>
        </w:tc>
        <w:tc>
          <w:tcPr>
            <w:tcW w:w="2340" w:type="dxa"/>
          </w:tcPr>
          <w:p w14:paraId="237D2247" w14:textId="77777777" w:rsidR="00ED26F9" w:rsidRPr="00CD0E71" w:rsidRDefault="00ED26F9" w:rsidP="00ED26F9">
            <w:pPr>
              <w:rPr>
                <w:rFonts w:ascii="Arial" w:hAnsi="Arial"/>
              </w:rPr>
            </w:pPr>
            <w:r w:rsidRPr="00CD0E71">
              <w:rPr>
                <w:rFonts w:ascii="Arial" w:hAnsi="Arial"/>
              </w:rPr>
              <w:t>Application Form</w:t>
            </w:r>
          </w:p>
        </w:tc>
      </w:tr>
      <w:tr w:rsidR="00ED26F9" w:rsidRPr="00D62350" w14:paraId="237D2252" w14:textId="77777777" w:rsidTr="00B06431">
        <w:trPr>
          <w:trHeight w:val="1772"/>
        </w:trPr>
        <w:tc>
          <w:tcPr>
            <w:tcW w:w="2109" w:type="dxa"/>
            <w:tcBorders>
              <w:top w:val="single" w:sz="4" w:space="0" w:color="auto"/>
              <w:left w:val="single" w:sz="4" w:space="0" w:color="auto"/>
              <w:bottom w:val="single" w:sz="4" w:space="0" w:color="auto"/>
              <w:right w:val="single" w:sz="4" w:space="0" w:color="auto"/>
            </w:tcBorders>
          </w:tcPr>
          <w:p w14:paraId="237D2249" w14:textId="77777777" w:rsidR="00ED26F9" w:rsidRPr="00D62350" w:rsidRDefault="00ED26F9" w:rsidP="00ED26F9">
            <w:pPr>
              <w:rPr>
                <w:rFonts w:ascii="Arial" w:hAnsi="Arial"/>
                <w:b/>
                <w:sz w:val="22"/>
                <w:szCs w:val="22"/>
              </w:rPr>
            </w:pPr>
            <w:r w:rsidRPr="00D62350">
              <w:rPr>
                <w:rFonts w:ascii="Arial" w:hAnsi="Arial"/>
                <w:b/>
                <w:sz w:val="22"/>
                <w:szCs w:val="22"/>
              </w:rPr>
              <w:t>Experience</w:t>
            </w:r>
          </w:p>
        </w:tc>
        <w:tc>
          <w:tcPr>
            <w:tcW w:w="5199" w:type="dxa"/>
          </w:tcPr>
          <w:p w14:paraId="237D224A" w14:textId="77777777" w:rsidR="00ED26F9" w:rsidRPr="00CD0E71" w:rsidRDefault="00ED26F9" w:rsidP="00ED26F9">
            <w:pPr>
              <w:rPr>
                <w:rFonts w:ascii="Arial" w:hAnsi="Arial"/>
              </w:rPr>
            </w:pPr>
            <w:r w:rsidRPr="00CD0E71">
              <w:rPr>
                <w:rFonts w:ascii="Arial" w:hAnsi="Arial"/>
              </w:rPr>
              <w:t>Significant recent experience (i.e. within the last 12 months) of direct work with young people and their families.</w:t>
            </w:r>
          </w:p>
          <w:p w14:paraId="237D224B" w14:textId="77777777" w:rsidR="00ED26F9" w:rsidRPr="00CD0E71" w:rsidRDefault="00ED26F9" w:rsidP="00ED26F9">
            <w:pPr>
              <w:rPr>
                <w:rFonts w:ascii="Arial" w:hAnsi="Arial"/>
              </w:rPr>
            </w:pPr>
            <w:r w:rsidRPr="00CD0E71">
              <w:rPr>
                <w:rFonts w:ascii="Arial" w:hAnsi="Arial"/>
              </w:rPr>
              <w:t xml:space="preserve">Working constructively and co-operatively with colleagues and other agencies to meet service objectives. </w:t>
            </w:r>
          </w:p>
        </w:tc>
        <w:tc>
          <w:tcPr>
            <w:tcW w:w="5400" w:type="dxa"/>
          </w:tcPr>
          <w:p w14:paraId="237D224C" w14:textId="77777777" w:rsidR="00ED26F9" w:rsidRPr="00CD0E71" w:rsidRDefault="00ED26F9" w:rsidP="00ED26F9">
            <w:pPr>
              <w:rPr>
                <w:rFonts w:ascii="Arial" w:hAnsi="Arial"/>
              </w:rPr>
            </w:pPr>
            <w:r w:rsidRPr="00CD0E71">
              <w:rPr>
                <w:rFonts w:ascii="Arial" w:hAnsi="Arial"/>
              </w:rPr>
              <w:t xml:space="preserve">Range of Social Care Services provided to children, young people and their families. </w:t>
            </w:r>
          </w:p>
          <w:p w14:paraId="237D224D" w14:textId="77777777" w:rsidR="00ED26F9" w:rsidRPr="00CD0E71" w:rsidRDefault="00ED26F9" w:rsidP="00ED26F9">
            <w:pPr>
              <w:rPr>
                <w:rFonts w:ascii="Arial" w:hAnsi="Arial"/>
              </w:rPr>
            </w:pPr>
            <w:r w:rsidRPr="00CD0E71">
              <w:rPr>
                <w:rFonts w:ascii="Arial" w:hAnsi="Arial"/>
              </w:rPr>
              <w:t>Residential Child care experience</w:t>
            </w:r>
          </w:p>
          <w:p w14:paraId="237D224E" w14:textId="77777777" w:rsidR="00ED26F9" w:rsidRPr="00CD0E71" w:rsidRDefault="002C1F93" w:rsidP="00ED26F9">
            <w:pPr>
              <w:rPr>
                <w:rFonts w:ascii="Arial" w:hAnsi="Arial"/>
              </w:rPr>
            </w:pPr>
            <w:r w:rsidRPr="00CD0E71">
              <w:rPr>
                <w:rFonts w:ascii="Arial" w:hAnsi="Arial"/>
              </w:rPr>
              <w:t>Experience of delivering mediation/restorative interventions</w:t>
            </w:r>
            <w:r w:rsidR="007C0BA0" w:rsidRPr="00CD0E71">
              <w:rPr>
                <w:rFonts w:ascii="Arial" w:hAnsi="Arial"/>
              </w:rPr>
              <w:t>/Family Group Conferences</w:t>
            </w:r>
          </w:p>
          <w:p w14:paraId="237D224F" w14:textId="77777777" w:rsidR="007C0BA0" w:rsidRPr="00CD0E71" w:rsidRDefault="0052749F" w:rsidP="00ED26F9">
            <w:pPr>
              <w:rPr>
                <w:rFonts w:ascii="Arial" w:hAnsi="Arial"/>
              </w:rPr>
            </w:pPr>
            <w:r w:rsidRPr="00CD0E71">
              <w:rPr>
                <w:rFonts w:ascii="Arial" w:hAnsi="Arial"/>
              </w:rPr>
              <w:t>Experience of delivering a range of group work</w:t>
            </w:r>
          </w:p>
          <w:p w14:paraId="237D2250" w14:textId="77777777" w:rsidR="00ED26F9" w:rsidRPr="00CD0E71" w:rsidRDefault="00ED26F9" w:rsidP="00ED26F9">
            <w:pPr>
              <w:rPr>
                <w:rFonts w:ascii="Arial" w:hAnsi="Arial"/>
              </w:rPr>
            </w:pPr>
          </w:p>
        </w:tc>
        <w:tc>
          <w:tcPr>
            <w:tcW w:w="2340" w:type="dxa"/>
          </w:tcPr>
          <w:p w14:paraId="237D2251" w14:textId="77777777" w:rsidR="00ED26F9" w:rsidRPr="00CD0E71" w:rsidRDefault="00ED26F9" w:rsidP="00ED26F9">
            <w:pPr>
              <w:rPr>
                <w:rFonts w:ascii="Arial" w:hAnsi="Arial"/>
              </w:rPr>
            </w:pPr>
            <w:r w:rsidRPr="00CD0E71">
              <w:rPr>
                <w:rFonts w:ascii="Arial" w:hAnsi="Arial"/>
              </w:rPr>
              <w:t>Application Form</w:t>
            </w:r>
            <w:r w:rsidR="0052749F" w:rsidRPr="00CD0E71">
              <w:rPr>
                <w:rFonts w:ascii="Arial" w:hAnsi="Arial"/>
              </w:rPr>
              <w:t>/interview</w:t>
            </w:r>
          </w:p>
        </w:tc>
      </w:tr>
      <w:tr w:rsidR="00ED26F9" w:rsidRPr="00D62350" w14:paraId="237D2265" w14:textId="77777777" w:rsidTr="00B06431">
        <w:trPr>
          <w:trHeight w:val="999"/>
        </w:trPr>
        <w:tc>
          <w:tcPr>
            <w:tcW w:w="2109" w:type="dxa"/>
            <w:tcBorders>
              <w:top w:val="single" w:sz="4" w:space="0" w:color="auto"/>
              <w:left w:val="single" w:sz="4" w:space="0" w:color="auto"/>
              <w:bottom w:val="single" w:sz="4" w:space="0" w:color="auto"/>
              <w:right w:val="single" w:sz="4" w:space="0" w:color="auto"/>
            </w:tcBorders>
          </w:tcPr>
          <w:p w14:paraId="237D2253" w14:textId="77777777" w:rsidR="00ED26F9" w:rsidRPr="00D62350" w:rsidRDefault="00ED26F9" w:rsidP="00ED26F9">
            <w:pPr>
              <w:rPr>
                <w:rFonts w:ascii="Arial" w:hAnsi="Arial"/>
                <w:b/>
                <w:sz w:val="22"/>
                <w:szCs w:val="22"/>
              </w:rPr>
            </w:pPr>
            <w:r w:rsidRPr="00D62350">
              <w:rPr>
                <w:rFonts w:ascii="Arial" w:hAnsi="Arial"/>
                <w:b/>
                <w:sz w:val="22"/>
                <w:szCs w:val="22"/>
              </w:rPr>
              <w:t>Skills</w:t>
            </w:r>
            <w:r>
              <w:rPr>
                <w:rFonts w:ascii="Arial" w:hAnsi="Arial"/>
                <w:b/>
                <w:sz w:val="22"/>
                <w:szCs w:val="22"/>
              </w:rPr>
              <w:t xml:space="preserve"> </w:t>
            </w:r>
            <w:r w:rsidRPr="00D62350">
              <w:rPr>
                <w:rFonts w:ascii="Arial" w:hAnsi="Arial"/>
                <w:b/>
                <w:sz w:val="22"/>
                <w:szCs w:val="22"/>
              </w:rPr>
              <w:t>/</w:t>
            </w:r>
            <w:r>
              <w:rPr>
                <w:rFonts w:ascii="Arial" w:hAnsi="Arial"/>
                <w:b/>
                <w:sz w:val="22"/>
                <w:szCs w:val="22"/>
              </w:rPr>
              <w:t xml:space="preserve"> K</w:t>
            </w:r>
            <w:r w:rsidRPr="00D62350">
              <w:rPr>
                <w:rFonts w:ascii="Arial" w:hAnsi="Arial"/>
                <w:b/>
                <w:sz w:val="22"/>
                <w:szCs w:val="22"/>
              </w:rPr>
              <w:t>nowledge</w:t>
            </w:r>
          </w:p>
        </w:tc>
        <w:tc>
          <w:tcPr>
            <w:tcW w:w="5199" w:type="dxa"/>
          </w:tcPr>
          <w:p w14:paraId="237D2254" w14:textId="77777777" w:rsidR="005C404B" w:rsidRPr="00CD0E71" w:rsidRDefault="005C404B" w:rsidP="005C404B">
            <w:pPr>
              <w:rPr>
                <w:rFonts w:ascii="Arial" w:hAnsi="Arial"/>
              </w:rPr>
            </w:pPr>
            <w:r w:rsidRPr="00CD0E71">
              <w:rPr>
                <w:rFonts w:ascii="Arial" w:hAnsi="Arial"/>
              </w:rPr>
              <w:t>Commitment to maintaining children within their own families and community of origin.</w:t>
            </w:r>
          </w:p>
          <w:p w14:paraId="237D2255" w14:textId="77777777" w:rsidR="005C404B" w:rsidRPr="00CD0E71" w:rsidRDefault="005C404B" w:rsidP="005C404B">
            <w:pPr>
              <w:rPr>
                <w:rFonts w:ascii="Arial" w:hAnsi="Arial"/>
              </w:rPr>
            </w:pPr>
            <w:r w:rsidRPr="00CD0E71">
              <w:rPr>
                <w:rFonts w:ascii="Arial" w:hAnsi="Arial"/>
              </w:rPr>
              <w:t xml:space="preserve">Commitment to anti-discriminatory practice. </w:t>
            </w:r>
          </w:p>
          <w:p w14:paraId="237D2256" w14:textId="77777777" w:rsidR="005C404B" w:rsidRPr="00CD0E71" w:rsidRDefault="005C404B" w:rsidP="005C404B">
            <w:pPr>
              <w:rPr>
                <w:rFonts w:ascii="Arial" w:hAnsi="Arial"/>
              </w:rPr>
            </w:pPr>
            <w:r w:rsidRPr="00CD0E71">
              <w:rPr>
                <w:rFonts w:ascii="Arial" w:hAnsi="Arial"/>
              </w:rPr>
              <w:t xml:space="preserve">Physical and mentally resilient.  </w:t>
            </w:r>
          </w:p>
          <w:p w14:paraId="237D2257" w14:textId="77777777" w:rsidR="005C404B" w:rsidRPr="00CD0E71" w:rsidRDefault="005C404B" w:rsidP="005C404B">
            <w:pPr>
              <w:rPr>
                <w:rFonts w:ascii="Arial" w:hAnsi="Arial"/>
              </w:rPr>
            </w:pPr>
            <w:r w:rsidRPr="00CD0E71">
              <w:rPr>
                <w:rFonts w:ascii="Arial" w:hAnsi="Arial"/>
              </w:rPr>
              <w:t xml:space="preserve">Good team worker. </w:t>
            </w:r>
          </w:p>
          <w:p w14:paraId="237D2258" w14:textId="77777777" w:rsidR="005C404B" w:rsidRPr="00CD0E71" w:rsidRDefault="005C404B" w:rsidP="005C404B">
            <w:pPr>
              <w:rPr>
                <w:rFonts w:ascii="Arial" w:hAnsi="Arial"/>
              </w:rPr>
            </w:pPr>
            <w:r w:rsidRPr="00CD0E71">
              <w:rPr>
                <w:rFonts w:ascii="Arial" w:hAnsi="Arial"/>
              </w:rPr>
              <w:t xml:space="preserve">Reliable/dependable. </w:t>
            </w:r>
          </w:p>
          <w:p w14:paraId="237D2259" w14:textId="77777777" w:rsidR="005C404B" w:rsidRPr="00CD0E71" w:rsidRDefault="005C404B" w:rsidP="005C404B">
            <w:pPr>
              <w:rPr>
                <w:rFonts w:ascii="Arial" w:hAnsi="Arial"/>
              </w:rPr>
            </w:pPr>
            <w:r w:rsidRPr="00CD0E71">
              <w:rPr>
                <w:rFonts w:ascii="Arial" w:hAnsi="Arial"/>
              </w:rPr>
              <w:t>Caring and non-judgemental.</w:t>
            </w:r>
          </w:p>
          <w:p w14:paraId="237D225A" w14:textId="77777777" w:rsidR="005C404B" w:rsidRPr="00CD0E71" w:rsidRDefault="005C404B" w:rsidP="005C404B">
            <w:pPr>
              <w:rPr>
                <w:rFonts w:ascii="Arial" w:hAnsi="Arial"/>
              </w:rPr>
            </w:pPr>
            <w:r w:rsidRPr="00CD0E71">
              <w:rPr>
                <w:rFonts w:ascii="Arial" w:hAnsi="Arial"/>
              </w:rPr>
              <w:t xml:space="preserve">Able to work intensively. </w:t>
            </w:r>
          </w:p>
          <w:p w14:paraId="237D225B" w14:textId="77777777" w:rsidR="005C404B" w:rsidRPr="00CD0E71" w:rsidRDefault="005C404B" w:rsidP="005C404B">
            <w:pPr>
              <w:rPr>
                <w:rFonts w:ascii="Arial" w:hAnsi="Arial"/>
              </w:rPr>
            </w:pPr>
            <w:r w:rsidRPr="00CD0E71">
              <w:rPr>
                <w:rFonts w:ascii="Arial" w:hAnsi="Arial"/>
              </w:rPr>
              <w:t>Flexible approach to work.</w:t>
            </w:r>
          </w:p>
          <w:p w14:paraId="237D225C" w14:textId="77777777" w:rsidR="005C404B" w:rsidRPr="00CD0E71" w:rsidRDefault="005C404B" w:rsidP="005C404B">
            <w:pPr>
              <w:rPr>
                <w:rFonts w:ascii="Arial" w:hAnsi="Arial"/>
              </w:rPr>
            </w:pPr>
            <w:r w:rsidRPr="00CD0E71">
              <w:rPr>
                <w:rFonts w:ascii="Arial" w:hAnsi="Arial"/>
              </w:rPr>
              <w:t xml:space="preserve">Prepared to undergo and show a commitment to future training and development. </w:t>
            </w:r>
          </w:p>
          <w:p w14:paraId="237D225D" w14:textId="77777777" w:rsidR="005C404B" w:rsidRPr="00CD0E71" w:rsidRDefault="005C404B" w:rsidP="005C404B">
            <w:pPr>
              <w:rPr>
                <w:rFonts w:ascii="Arial" w:hAnsi="Arial"/>
              </w:rPr>
            </w:pPr>
            <w:r w:rsidRPr="00CD0E71">
              <w:rPr>
                <w:rFonts w:ascii="Arial" w:hAnsi="Arial"/>
              </w:rPr>
              <w:t xml:space="preserve">Flexibility in working arrangements.  </w:t>
            </w:r>
          </w:p>
          <w:p w14:paraId="237D225E" w14:textId="77777777" w:rsidR="005C404B" w:rsidRPr="00CD0E71" w:rsidRDefault="005C404B" w:rsidP="005C404B">
            <w:pPr>
              <w:rPr>
                <w:rFonts w:ascii="Arial" w:hAnsi="Arial"/>
              </w:rPr>
            </w:pPr>
            <w:r w:rsidRPr="00CD0E71">
              <w:rPr>
                <w:rFonts w:ascii="Arial" w:hAnsi="Arial"/>
              </w:rPr>
              <w:t xml:space="preserve">To be able to work shifts, including weekends.  </w:t>
            </w:r>
          </w:p>
          <w:p w14:paraId="237D225F" w14:textId="77777777" w:rsidR="00ED26F9" w:rsidRPr="00CD0E71" w:rsidRDefault="005C404B" w:rsidP="005C404B">
            <w:pPr>
              <w:rPr>
                <w:rFonts w:ascii="Arial" w:hAnsi="Arial"/>
              </w:rPr>
            </w:pPr>
            <w:r w:rsidRPr="00CD0E71">
              <w:rPr>
                <w:rFonts w:ascii="Arial" w:hAnsi="Arial"/>
              </w:rPr>
              <w:t>To accommodate changes in work patterns at short notice.</w:t>
            </w:r>
          </w:p>
        </w:tc>
        <w:tc>
          <w:tcPr>
            <w:tcW w:w="5400" w:type="dxa"/>
          </w:tcPr>
          <w:p w14:paraId="237D2260" w14:textId="77777777" w:rsidR="00ED26F9" w:rsidRPr="00CD0E71" w:rsidRDefault="00ED26F9" w:rsidP="00ED26F9">
            <w:pPr>
              <w:rPr>
                <w:rFonts w:ascii="Arial" w:hAnsi="Arial"/>
              </w:rPr>
            </w:pPr>
            <w:r w:rsidRPr="00CD0E71">
              <w:rPr>
                <w:rFonts w:ascii="Arial" w:hAnsi="Arial"/>
              </w:rPr>
              <w:t>Knowledge of the</w:t>
            </w:r>
            <w:r w:rsidR="002C1F93" w:rsidRPr="00CD0E71">
              <w:rPr>
                <w:rFonts w:ascii="Arial" w:hAnsi="Arial"/>
              </w:rPr>
              <w:t xml:space="preserve"> role of Edge of Care/Residential Care</w:t>
            </w:r>
          </w:p>
          <w:p w14:paraId="237D2261" w14:textId="77777777" w:rsidR="00ED26F9" w:rsidRPr="00CD0E71" w:rsidRDefault="00ED26F9" w:rsidP="00ED26F9">
            <w:pPr>
              <w:rPr>
                <w:rFonts w:ascii="Arial" w:hAnsi="Arial"/>
              </w:rPr>
            </w:pPr>
            <w:r w:rsidRPr="00CD0E71">
              <w:rPr>
                <w:rFonts w:ascii="Arial" w:hAnsi="Arial"/>
              </w:rPr>
              <w:t>Knowledge of procedural framework.</w:t>
            </w:r>
          </w:p>
          <w:p w14:paraId="237D2262" w14:textId="77777777" w:rsidR="00ED26F9" w:rsidRPr="00CD0E71" w:rsidRDefault="00600BED" w:rsidP="00ED26F9">
            <w:pPr>
              <w:rPr>
                <w:rFonts w:ascii="Arial" w:hAnsi="Arial"/>
              </w:rPr>
            </w:pPr>
            <w:r w:rsidRPr="00CD0E71">
              <w:rPr>
                <w:rFonts w:ascii="Arial" w:hAnsi="Arial"/>
              </w:rPr>
              <w:t>Children’s Home Regulations including quality Standards</w:t>
            </w:r>
          </w:p>
          <w:p w14:paraId="237D2263" w14:textId="77777777" w:rsidR="007C0BA0" w:rsidRPr="00CD0E71" w:rsidRDefault="007C0BA0" w:rsidP="00ED26F9">
            <w:pPr>
              <w:rPr>
                <w:rFonts w:ascii="Arial" w:hAnsi="Arial"/>
              </w:rPr>
            </w:pPr>
            <w:r w:rsidRPr="00CD0E71">
              <w:rPr>
                <w:rFonts w:ascii="Arial" w:hAnsi="Arial"/>
              </w:rPr>
              <w:t>Completion of Family Group Conference Training</w:t>
            </w:r>
          </w:p>
        </w:tc>
        <w:tc>
          <w:tcPr>
            <w:tcW w:w="2340" w:type="dxa"/>
          </w:tcPr>
          <w:p w14:paraId="237D2264" w14:textId="77777777" w:rsidR="00ED26F9" w:rsidRPr="00CD0E71" w:rsidRDefault="0052749F" w:rsidP="00ED26F9">
            <w:pPr>
              <w:rPr>
                <w:rFonts w:ascii="Arial" w:hAnsi="Arial"/>
              </w:rPr>
            </w:pPr>
            <w:r w:rsidRPr="00CD0E71">
              <w:rPr>
                <w:rFonts w:ascii="Arial" w:hAnsi="Arial"/>
              </w:rPr>
              <w:t>Application</w:t>
            </w:r>
            <w:r w:rsidR="00ED26F9" w:rsidRPr="00CD0E71">
              <w:rPr>
                <w:rFonts w:ascii="Arial" w:hAnsi="Arial"/>
              </w:rPr>
              <w:t xml:space="preserve"> Form/Interview</w:t>
            </w:r>
          </w:p>
        </w:tc>
      </w:tr>
      <w:tr w:rsidR="00ED26F9" w:rsidRPr="00D62350" w14:paraId="237D2277" w14:textId="77777777" w:rsidTr="0067484E">
        <w:trPr>
          <w:trHeight w:val="999"/>
        </w:trPr>
        <w:tc>
          <w:tcPr>
            <w:tcW w:w="2109" w:type="dxa"/>
            <w:tcBorders>
              <w:top w:val="single" w:sz="4" w:space="0" w:color="auto"/>
              <w:left w:val="single" w:sz="4" w:space="0" w:color="auto"/>
              <w:bottom w:val="single" w:sz="4" w:space="0" w:color="auto"/>
              <w:right w:val="single" w:sz="4" w:space="0" w:color="auto"/>
            </w:tcBorders>
          </w:tcPr>
          <w:p w14:paraId="237D2266" w14:textId="77777777" w:rsidR="00ED26F9" w:rsidRPr="00554521" w:rsidRDefault="00ED26F9" w:rsidP="00ED26F9">
            <w:pPr>
              <w:pStyle w:val="Heading2"/>
              <w:jc w:val="left"/>
              <w:rPr>
                <w:rFonts w:cs="Arial"/>
                <w:sz w:val="20"/>
              </w:rPr>
            </w:pPr>
            <w:r w:rsidRPr="00554521">
              <w:rPr>
                <w:rFonts w:cs="Arial"/>
                <w:sz w:val="20"/>
              </w:rPr>
              <w:t>KNOWLEDGE AND UNDERSTANDING</w:t>
            </w:r>
          </w:p>
        </w:tc>
        <w:tc>
          <w:tcPr>
            <w:tcW w:w="5199" w:type="dxa"/>
            <w:tcBorders>
              <w:left w:val="single" w:sz="4" w:space="0" w:color="auto"/>
            </w:tcBorders>
          </w:tcPr>
          <w:p w14:paraId="237D2267" w14:textId="77777777" w:rsidR="00ED26F9" w:rsidRPr="00CD0E71" w:rsidRDefault="00ED26F9" w:rsidP="00ED26F9">
            <w:pPr>
              <w:rPr>
                <w:rFonts w:ascii="Arial" w:hAnsi="Arial"/>
              </w:rPr>
            </w:pPr>
            <w:r w:rsidRPr="00CD0E71">
              <w:rPr>
                <w:rFonts w:ascii="Arial" w:hAnsi="Arial"/>
              </w:rPr>
              <w:t>Knowledge of legislation and standards relevant to the post,</w:t>
            </w:r>
            <w:r w:rsidR="002C1F93" w:rsidRPr="00CD0E71">
              <w:rPr>
                <w:rFonts w:ascii="Arial" w:hAnsi="Arial"/>
              </w:rPr>
              <w:t xml:space="preserve"> e.g. Children Act 1989,</w:t>
            </w:r>
          </w:p>
          <w:p w14:paraId="237D2268" w14:textId="77777777" w:rsidR="00ED26F9" w:rsidRPr="00CD0E71" w:rsidRDefault="00ED26F9" w:rsidP="00ED26F9">
            <w:pPr>
              <w:rPr>
                <w:rFonts w:ascii="Arial" w:hAnsi="Arial"/>
              </w:rPr>
            </w:pPr>
            <w:r w:rsidRPr="00CD0E71">
              <w:rPr>
                <w:rFonts w:ascii="Arial" w:hAnsi="Arial"/>
              </w:rPr>
              <w:t>Knowledge of Government initiatives relevant to this area of work.</w:t>
            </w:r>
          </w:p>
          <w:p w14:paraId="237D2269" w14:textId="77777777" w:rsidR="00ED26F9" w:rsidRPr="00CD0E71" w:rsidRDefault="00ED26F9" w:rsidP="00ED26F9">
            <w:pPr>
              <w:rPr>
                <w:rFonts w:ascii="Arial" w:hAnsi="Arial"/>
              </w:rPr>
            </w:pPr>
            <w:r w:rsidRPr="00CD0E71">
              <w:rPr>
                <w:rFonts w:ascii="Arial" w:hAnsi="Arial"/>
              </w:rPr>
              <w:t>Knowledge of research on children in need, including child protection issues.</w:t>
            </w:r>
          </w:p>
          <w:p w14:paraId="237D226A" w14:textId="77777777" w:rsidR="00ED26F9" w:rsidRPr="00CD0E71" w:rsidRDefault="00ED26F9" w:rsidP="00ED26F9">
            <w:pPr>
              <w:rPr>
                <w:rFonts w:ascii="Arial" w:hAnsi="Arial"/>
              </w:rPr>
            </w:pPr>
            <w:r w:rsidRPr="00CD0E71">
              <w:rPr>
                <w:rFonts w:ascii="Arial" w:hAnsi="Arial"/>
              </w:rPr>
              <w:t>Knowledge and understanding of child and adolescent development and in particular issues related to promoting the welfare of and protection of children and young people.</w:t>
            </w:r>
          </w:p>
          <w:p w14:paraId="237D226B" w14:textId="77777777" w:rsidR="00ED26F9" w:rsidRPr="00CD0E71" w:rsidRDefault="00ED26F9" w:rsidP="00ED26F9">
            <w:pPr>
              <w:rPr>
                <w:rFonts w:ascii="Arial" w:hAnsi="Arial"/>
              </w:rPr>
            </w:pPr>
            <w:r w:rsidRPr="00CD0E71">
              <w:rPr>
                <w:rFonts w:ascii="Arial" w:hAnsi="Arial"/>
              </w:rPr>
              <w:t>Knowledge of Children’s Rights legislation, including the UN Convention on the Rights of the Child.</w:t>
            </w:r>
          </w:p>
        </w:tc>
        <w:tc>
          <w:tcPr>
            <w:tcW w:w="5400" w:type="dxa"/>
          </w:tcPr>
          <w:p w14:paraId="237D226C" w14:textId="77777777" w:rsidR="00ED26F9" w:rsidRPr="00CD0E71" w:rsidRDefault="00ED26F9" w:rsidP="00ED26F9">
            <w:pPr>
              <w:rPr>
                <w:rFonts w:ascii="Arial" w:hAnsi="Arial"/>
              </w:rPr>
            </w:pPr>
            <w:r w:rsidRPr="00CD0E71">
              <w:rPr>
                <w:rFonts w:ascii="Arial" w:hAnsi="Arial"/>
              </w:rPr>
              <w:t>Understanding of the processes of managing change.</w:t>
            </w:r>
          </w:p>
          <w:p w14:paraId="237D226D" w14:textId="77777777" w:rsidR="00ED26F9" w:rsidRPr="00CD0E71" w:rsidRDefault="00ED26F9" w:rsidP="00ED26F9">
            <w:pPr>
              <w:rPr>
                <w:rFonts w:ascii="Arial" w:hAnsi="Arial"/>
              </w:rPr>
            </w:pPr>
          </w:p>
          <w:p w14:paraId="237D226E" w14:textId="77777777" w:rsidR="00ED26F9" w:rsidRPr="00CD0E71" w:rsidRDefault="00ED26F9" w:rsidP="00ED26F9">
            <w:pPr>
              <w:rPr>
                <w:rFonts w:ascii="Arial" w:hAnsi="Arial"/>
              </w:rPr>
            </w:pPr>
            <w:r w:rsidRPr="00CD0E71">
              <w:rPr>
                <w:rFonts w:ascii="Arial" w:hAnsi="Arial"/>
              </w:rPr>
              <w:t>Up to date knowledge of relevant Children’s legislation, Green Papers, regulations and guidance, particularly in relation to services for children in need.</w:t>
            </w:r>
          </w:p>
          <w:p w14:paraId="237D226F" w14:textId="77777777" w:rsidR="00ED26F9" w:rsidRPr="00CD0E71" w:rsidRDefault="00ED26F9" w:rsidP="00ED26F9">
            <w:pPr>
              <w:rPr>
                <w:rFonts w:ascii="Arial" w:hAnsi="Arial"/>
              </w:rPr>
            </w:pPr>
            <w:r w:rsidRPr="00CD0E71">
              <w:rPr>
                <w:rFonts w:ascii="Arial" w:hAnsi="Arial"/>
              </w:rPr>
              <w:t>Understanding of “Best Value”.</w:t>
            </w:r>
          </w:p>
          <w:p w14:paraId="237D2270" w14:textId="77777777" w:rsidR="00ED26F9" w:rsidRPr="00CD0E71" w:rsidRDefault="00ED26F9" w:rsidP="00ED26F9">
            <w:pPr>
              <w:rPr>
                <w:rFonts w:ascii="Arial" w:hAnsi="Arial"/>
              </w:rPr>
            </w:pPr>
          </w:p>
          <w:p w14:paraId="237D2271" w14:textId="77777777" w:rsidR="00ED26F9" w:rsidRPr="00CD0E71" w:rsidRDefault="00ED26F9" w:rsidP="00ED26F9">
            <w:pPr>
              <w:rPr>
                <w:rFonts w:ascii="Arial" w:hAnsi="Arial"/>
              </w:rPr>
            </w:pPr>
            <w:r w:rsidRPr="00CD0E71">
              <w:rPr>
                <w:rFonts w:ascii="Arial" w:hAnsi="Arial"/>
              </w:rPr>
              <w:t>Understanding of performance management.</w:t>
            </w:r>
          </w:p>
          <w:p w14:paraId="237D2272" w14:textId="77777777" w:rsidR="00ED26F9" w:rsidRPr="00CD0E71" w:rsidRDefault="00ED26F9" w:rsidP="00ED26F9">
            <w:pPr>
              <w:rPr>
                <w:rFonts w:ascii="Arial" w:hAnsi="Arial"/>
              </w:rPr>
            </w:pPr>
          </w:p>
          <w:p w14:paraId="237D2273" w14:textId="77777777" w:rsidR="00ED26F9" w:rsidRPr="00CD0E71" w:rsidRDefault="00ED26F9" w:rsidP="00ED26F9">
            <w:pPr>
              <w:rPr>
                <w:rFonts w:ascii="Arial" w:hAnsi="Arial"/>
              </w:rPr>
            </w:pPr>
            <w:r w:rsidRPr="00CD0E71">
              <w:rPr>
                <w:rFonts w:ascii="Arial" w:hAnsi="Arial"/>
              </w:rPr>
              <w:t>Understanding of managing change.</w:t>
            </w:r>
          </w:p>
          <w:p w14:paraId="237D2274" w14:textId="77777777" w:rsidR="00ED26F9" w:rsidRPr="00CD0E71" w:rsidRDefault="00ED26F9" w:rsidP="00ED26F9">
            <w:pPr>
              <w:rPr>
                <w:rFonts w:ascii="Arial" w:hAnsi="Arial"/>
              </w:rPr>
            </w:pPr>
          </w:p>
          <w:p w14:paraId="237D2275" w14:textId="77777777" w:rsidR="00ED26F9" w:rsidRPr="00CD0E71" w:rsidRDefault="00ED26F9" w:rsidP="00ED26F9">
            <w:pPr>
              <w:rPr>
                <w:rFonts w:ascii="Arial" w:hAnsi="Arial"/>
              </w:rPr>
            </w:pPr>
          </w:p>
        </w:tc>
        <w:tc>
          <w:tcPr>
            <w:tcW w:w="2340" w:type="dxa"/>
          </w:tcPr>
          <w:p w14:paraId="237D2276" w14:textId="77777777" w:rsidR="00ED26F9" w:rsidRPr="00CD0E71" w:rsidRDefault="00ED26F9" w:rsidP="00ED26F9">
            <w:pPr>
              <w:rPr>
                <w:rFonts w:ascii="Arial" w:hAnsi="Arial"/>
              </w:rPr>
            </w:pPr>
            <w:r w:rsidRPr="00CD0E71">
              <w:rPr>
                <w:rFonts w:ascii="Arial" w:hAnsi="Arial"/>
              </w:rPr>
              <w:t>Assessment Centre / Reference</w:t>
            </w:r>
          </w:p>
        </w:tc>
      </w:tr>
      <w:tr w:rsidR="00ED26F9" w:rsidRPr="00D62350" w14:paraId="237D2282" w14:textId="77777777">
        <w:trPr>
          <w:trHeight w:val="1958"/>
        </w:trPr>
        <w:tc>
          <w:tcPr>
            <w:tcW w:w="2109" w:type="dxa"/>
            <w:tcBorders>
              <w:top w:val="single" w:sz="4" w:space="0" w:color="auto"/>
              <w:left w:val="single" w:sz="4" w:space="0" w:color="auto"/>
              <w:bottom w:val="single" w:sz="4" w:space="0" w:color="auto"/>
              <w:right w:val="single" w:sz="4" w:space="0" w:color="auto"/>
            </w:tcBorders>
          </w:tcPr>
          <w:p w14:paraId="237D2278" w14:textId="77777777" w:rsidR="00ED26F9" w:rsidRPr="00D62350" w:rsidRDefault="00ED26F9" w:rsidP="00ED26F9">
            <w:pPr>
              <w:rPr>
                <w:rFonts w:ascii="Arial" w:hAnsi="Arial"/>
                <w:b/>
                <w:sz w:val="22"/>
                <w:szCs w:val="22"/>
              </w:rPr>
            </w:pPr>
            <w:r w:rsidRPr="00D62350">
              <w:rPr>
                <w:rFonts w:ascii="Arial" w:hAnsi="Arial"/>
                <w:b/>
                <w:sz w:val="22"/>
                <w:szCs w:val="22"/>
              </w:rPr>
              <w:t>Personal Qualities</w:t>
            </w:r>
          </w:p>
        </w:tc>
        <w:tc>
          <w:tcPr>
            <w:tcW w:w="5199" w:type="dxa"/>
            <w:tcBorders>
              <w:left w:val="single" w:sz="4" w:space="0" w:color="auto"/>
            </w:tcBorders>
          </w:tcPr>
          <w:p w14:paraId="237D2279" w14:textId="77777777" w:rsidR="00ED26F9" w:rsidRPr="00CD0E71" w:rsidRDefault="00ED26F9" w:rsidP="00ED26F9">
            <w:pPr>
              <w:rPr>
                <w:rFonts w:ascii="Arial" w:hAnsi="Arial"/>
              </w:rPr>
            </w:pPr>
            <w:r w:rsidRPr="00CD0E71">
              <w:rPr>
                <w:rFonts w:ascii="Arial" w:hAnsi="Arial"/>
              </w:rPr>
              <w:t>Enthusiastic and innovative approach to work.</w:t>
            </w:r>
          </w:p>
          <w:p w14:paraId="237D227A" w14:textId="77777777" w:rsidR="00ED26F9" w:rsidRPr="00CD0E71" w:rsidRDefault="00ED26F9" w:rsidP="00ED26F9">
            <w:pPr>
              <w:rPr>
                <w:rFonts w:ascii="Arial" w:hAnsi="Arial"/>
              </w:rPr>
            </w:pPr>
            <w:r w:rsidRPr="00CD0E71">
              <w:rPr>
                <w:rFonts w:ascii="Arial" w:hAnsi="Arial"/>
              </w:rPr>
              <w:t>Works well under pressure.</w:t>
            </w:r>
          </w:p>
          <w:p w14:paraId="237D227B" w14:textId="77777777" w:rsidR="00ED26F9" w:rsidRPr="00CD0E71" w:rsidRDefault="00ED26F9" w:rsidP="00ED26F9">
            <w:pPr>
              <w:rPr>
                <w:rFonts w:ascii="Arial" w:hAnsi="Arial"/>
              </w:rPr>
            </w:pPr>
            <w:r w:rsidRPr="00CD0E71">
              <w:rPr>
                <w:rFonts w:ascii="Arial" w:hAnsi="Arial"/>
              </w:rPr>
              <w:t>Integrating evidence based practice in all areas of work.</w:t>
            </w:r>
          </w:p>
          <w:p w14:paraId="237D227C" w14:textId="77777777" w:rsidR="00ED26F9" w:rsidRPr="00CD0E71" w:rsidRDefault="00ED26F9" w:rsidP="00ED26F9">
            <w:pPr>
              <w:rPr>
                <w:rFonts w:ascii="Arial" w:hAnsi="Arial"/>
              </w:rPr>
            </w:pPr>
            <w:r w:rsidRPr="00CD0E71">
              <w:rPr>
                <w:rFonts w:ascii="Arial" w:hAnsi="Arial"/>
              </w:rPr>
              <w:t>Commitment to creating an environment that promotes equality and diversity.</w:t>
            </w:r>
          </w:p>
          <w:p w14:paraId="237D227D" w14:textId="77777777" w:rsidR="00ED26F9" w:rsidRPr="00CD0E71" w:rsidRDefault="00ED26F9" w:rsidP="00ED26F9">
            <w:pPr>
              <w:rPr>
                <w:rFonts w:ascii="Arial" w:hAnsi="Arial"/>
              </w:rPr>
            </w:pPr>
            <w:r w:rsidRPr="00CD0E71">
              <w:rPr>
                <w:rFonts w:ascii="Arial" w:hAnsi="Arial"/>
              </w:rPr>
              <w:t xml:space="preserve">Commitment to working with children, young people, their </w:t>
            </w:r>
            <w:proofErr w:type="spellStart"/>
            <w:r w:rsidRPr="00CD0E71">
              <w:rPr>
                <w:rFonts w:ascii="Arial" w:hAnsi="Arial"/>
              </w:rPr>
              <w:t>carers</w:t>
            </w:r>
            <w:proofErr w:type="spellEnd"/>
            <w:r w:rsidRPr="00CD0E71">
              <w:rPr>
                <w:rFonts w:ascii="Arial" w:hAnsi="Arial"/>
              </w:rPr>
              <w:t xml:space="preserve"> and families in an empowering and non-judgemental way.</w:t>
            </w:r>
          </w:p>
          <w:p w14:paraId="237D227E" w14:textId="77777777" w:rsidR="00ED26F9" w:rsidRPr="00CD0E71" w:rsidRDefault="00ED26F9" w:rsidP="00ED26F9">
            <w:pPr>
              <w:rPr>
                <w:rFonts w:ascii="Arial" w:hAnsi="Arial"/>
              </w:rPr>
            </w:pPr>
            <w:r w:rsidRPr="00CD0E71">
              <w:rPr>
                <w:rFonts w:ascii="Arial" w:hAnsi="Arial"/>
              </w:rPr>
              <w:t>Commitment to achieving positive outcomes and promoting the welfare and safety of children and young people.</w:t>
            </w:r>
          </w:p>
        </w:tc>
        <w:tc>
          <w:tcPr>
            <w:tcW w:w="5400" w:type="dxa"/>
          </w:tcPr>
          <w:p w14:paraId="237D227F" w14:textId="77777777" w:rsidR="00ED26F9" w:rsidRPr="00CD0E71" w:rsidRDefault="00ED26F9" w:rsidP="00ED26F9">
            <w:pPr>
              <w:rPr>
                <w:rFonts w:ascii="Arial" w:hAnsi="Arial"/>
              </w:rPr>
            </w:pPr>
          </w:p>
        </w:tc>
        <w:tc>
          <w:tcPr>
            <w:tcW w:w="2340" w:type="dxa"/>
          </w:tcPr>
          <w:p w14:paraId="237D2280" w14:textId="77777777" w:rsidR="00ED26F9" w:rsidRPr="00CD0E71" w:rsidRDefault="00ED26F9" w:rsidP="00ED26F9">
            <w:pPr>
              <w:rPr>
                <w:rFonts w:ascii="Arial" w:hAnsi="Arial"/>
              </w:rPr>
            </w:pPr>
            <w:r w:rsidRPr="00CD0E71">
              <w:rPr>
                <w:rFonts w:ascii="Arial" w:hAnsi="Arial"/>
              </w:rPr>
              <w:t>Assessment Centre / Reference</w:t>
            </w:r>
          </w:p>
          <w:p w14:paraId="237D2281" w14:textId="77777777" w:rsidR="00ED26F9" w:rsidRPr="00CD0E71" w:rsidRDefault="00ED26F9" w:rsidP="00ED26F9">
            <w:pPr>
              <w:rPr>
                <w:rFonts w:ascii="Arial" w:hAnsi="Arial"/>
              </w:rPr>
            </w:pPr>
          </w:p>
        </w:tc>
      </w:tr>
    </w:tbl>
    <w:p w14:paraId="237D2283" w14:textId="77777777" w:rsidR="00F662F5" w:rsidRPr="00D62350" w:rsidRDefault="00F662F5" w:rsidP="00225659">
      <w:pPr>
        <w:pStyle w:val="aHeaderLevel3"/>
        <w:numPr>
          <w:ilvl w:val="0"/>
          <w:numId w:val="0"/>
        </w:numPr>
        <w:rPr>
          <w:sz w:val="22"/>
          <w:szCs w:val="22"/>
        </w:rPr>
      </w:pPr>
    </w:p>
    <w:sectPr w:rsidR="00F662F5" w:rsidRPr="00D62350"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D2286" w14:textId="77777777" w:rsidR="003206B6" w:rsidRDefault="003206B6">
      <w:r>
        <w:separator/>
      </w:r>
    </w:p>
  </w:endnote>
  <w:endnote w:type="continuationSeparator" w:id="0">
    <w:p w14:paraId="237D2287" w14:textId="77777777" w:rsidR="003206B6" w:rsidRDefault="0032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8D5868" w14:paraId="237D2295" w14:textId="77777777">
      <w:trPr>
        <w:cantSplit/>
        <w:trHeight w:val="170"/>
      </w:trPr>
      <w:tc>
        <w:tcPr>
          <w:tcW w:w="900" w:type="dxa"/>
          <w:shd w:val="clear" w:color="auto" w:fill="FFFFFF"/>
        </w:tcPr>
        <w:p w14:paraId="237D2291" w14:textId="77777777" w:rsidR="00F277B5" w:rsidRPr="008D5868" w:rsidRDefault="00661508" w:rsidP="00110265">
          <w:pPr>
            <w:pStyle w:val="Footer"/>
            <w:rPr>
              <w:rFonts w:ascii="Arial" w:hAnsi="Arial"/>
              <w:sz w:val="16"/>
              <w:szCs w:val="16"/>
            </w:rPr>
          </w:pPr>
          <w:r w:rsidRPr="008D5868">
            <w:rPr>
              <w:rFonts w:ascii="Arial" w:hAnsi="Arial"/>
              <w:sz w:val="16"/>
              <w:szCs w:val="16"/>
            </w:rPr>
            <w:t>Version</w:t>
          </w:r>
          <w:r w:rsidR="00F277B5" w:rsidRPr="008D5868">
            <w:rPr>
              <w:rFonts w:ascii="Arial" w:hAnsi="Arial"/>
              <w:sz w:val="16"/>
              <w:szCs w:val="16"/>
            </w:rPr>
            <w:t xml:space="preserve"> No:</w:t>
          </w:r>
        </w:p>
      </w:tc>
      <w:tc>
        <w:tcPr>
          <w:tcW w:w="4154" w:type="dxa"/>
          <w:shd w:val="clear" w:color="auto" w:fill="FFFFFF"/>
        </w:tcPr>
        <w:p w14:paraId="237D2292" w14:textId="77777777" w:rsidR="00F277B5" w:rsidRPr="008D5868" w:rsidRDefault="00F277B5" w:rsidP="00110265">
          <w:pPr>
            <w:pStyle w:val="Footer"/>
            <w:rPr>
              <w:rFonts w:ascii="Arial" w:hAnsi="Arial"/>
              <w:sz w:val="16"/>
              <w:szCs w:val="16"/>
            </w:rPr>
          </w:pPr>
        </w:p>
      </w:tc>
      <w:tc>
        <w:tcPr>
          <w:tcW w:w="958" w:type="dxa"/>
          <w:shd w:val="clear" w:color="auto" w:fill="FFFFFF"/>
        </w:tcPr>
        <w:p w14:paraId="237D2293" w14:textId="77777777" w:rsidR="00F277B5" w:rsidRPr="008D5868" w:rsidRDefault="00661508" w:rsidP="00110265">
          <w:pPr>
            <w:pStyle w:val="Footer"/>
            <w:rPr>
              <w:rFonts w:ascii="Arial" w:hAnsi="Arial"/>
              <w:sz w:val="16"/>
              <w:szCs w:val="16"/>
            </w:rPr>
          </w:pPr>
          <w:r w:rsidRPr="008D5868">
            <w:rPr>
              <w:rFonts w:ascii="Arial" w:hAnsi="Arial"/>
              <w:sz w:val="16"/>
              <w:szCs w:val="16"/>
            </w:rPr>
            <w:t>Prepared by:</w:t>
          </w:r>
        </w:p>
      </w:tc>
      <w:tc>
        <w:tcPr>
          <w:tcW w:w="4788" w:type="dxa"/>
          <w:shd w:val="clear" w:color="auto" w:fill="FFFFFF"/>
        </w:tcPr>
        <w:p w14:paraId="237D2294" w14:textId="77777777" w:rsidR="00F277B5" w:rsidRPr="008D5868" w:rsidRDefault="002E3B0F" w:rsidP="00110265">
          <w:pPr>
            <w:pStyle w:val="Footer"/>
            <w:rPr>
              <w:rFonts w:ascii="Arial" w:hAnsi="Arial"/>
              <w:sz w:val="16"/>
              <w:szCs w:val="16"/>
            </w:rPr>
          </w:pPr>
          <w:r>
            <w:rPr>
              <w:rFonts w:ascii="Arial" w:hAnsi="Arial"/>
              <w:sz w:val="16"/>
              <w:szCs w:val="16"/>
            </w:rPr>
            <w:t xml:space="preserve">Andrea </w:t>
          </w:r>
          <w:proofErr w:type="spellStart"/>
          <w:r>
            <w:rPr>
              <w:rFonts w:ascii="Arial" w:hAnsi="Arial"/>
              <w:sz w:val="16"/>
              <w:szCs w:val="16"/>
            </w:rPr>
            <w:t>Houlahan</w:t>
          </w:r>
          <w:proofErr w:type="spellEnd"/>
        </w:p>
      </w:tc>
    </w:tr>
    <w:tr w:rsidR="00F277B5" w:rsidRPr="008D5868" w14:paraId="237D229A" w14:textId="77777777">
      <w:trPr>
        <w:cantSplit/>
        <w:trHeight w:val="170"/>
      </w:trPr>
      <w:tc>
        <w:tcPr>
          <w:tcW w:w="900" w:type="dxa"/>
          <w:shd w:val="clear" w:color="auto" w:fill="FFFFFF"/>
        </w:tcPr>
        <w:p w14:paraId="237D2296" w14:textId="77777777" w:rsidR="00F277B5" w:rsidRPr="008D5868" w:rsidRDefault="00F277B5" w:rsidP="00110265">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14:paraId="237D2297" w14:textId="77777777" w:rsidR="00F277B5" w:rsidRPr="008D5868" w:rsidRDefault="002222A6" w:rsidP="00110265">
          <w:pPr>
            <w:pStyle w:val="Footer"/>
            <w:rPr>
              <w:rFonts w:ascii="Arial" w:hAnsi="Arial"/>
              <w:sz w:val="16"/>
              <w:szCs w:val="16"/>
            </w:rPr>
          </w:pPr>
          <w:r>
            <w:rPr>
              <w:rFonts w:ascii="Arial" w:hAnsi="Arial"/>
              <w:sz w:val="16"/>
              <w:szCs w:val="16"/>
            </w:rPr>
            <w:t>4.10.17</w:t>
          </w:r>
        </w:p>
      </w:tc>
      <w:tc>
        <w:tcPr>
          <w:tcW w:w="958" w:type="dxa"/>
          <w:shd w:val="clear" w:color="auto" w:fill="FFFFFF"/>
        </w:tcPr>
        <w:p w14:paraId="237D2298" w14:textId="77777777" w:rsidR="00F277B5" w:rsidRPr="008D5868" w:rsidRDefault="00661508" w:rsidP="00110265">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14:paraId="237D2299" w14:textId="77777777" w:rsidR="00F277B5" w:rsidRPr="008D5868" w:rsidRDefault="002E3B0F" w:rsidP="00110265">
          <w:pPr>
            <w:pStyle w:val="Footer"/>
            <w:rPr>
              <w:rFonts w:ascii="Arial" w:hAnsi="Arial"/>
              <w:sz w:val="16"/>
              <w:szCs w:val="16"/>
            </w:rPr>
          </w:pPr>
          <w:r>
            <w:rPr>
              <w:rFonts w:ascii="Arial" w:hAnsi="Arial"/>
              <w:sz w:val="16"/>
              <w:szCs w:val="16"/>
            </w:rPr>
            <w:t>HR</w:t>
          </w:r>
        </w:p>
      </w:tc>
    </w:tr>
  </w:tbl>
  <w:p w14:paraId="237D229B" w14:textId="77777777"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D2284" w14:textId="77777777" w:rsidR="003206B6" w:rsidRDefault="003206B6">
      <w:r>
        <w:separator/>
      </w:r>
    </w:p>
  </w:footnote>
  <w:footnote w:type="continuationSeparator" w:id="0">
    <w:p w14:paraId="237D2285" w14:textId="77777777" w:rsidR="003206B6" w:rsidRDefault="0032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661508" w:rsidRPr="00AE7E1D" w14:paraId="237D228B" w14:textId="77777777" w:rsidTr="00AE7E1D">
      <w:tc>
        <w:tcPr>
          <w:tcW w:w="1908" w:type="dxa"/>
          <w:shd w:val="clear" w:color="auto" w:fill="auto"/>
        </w:tcPr>
        <w:p w14:paraId="237D2288" w14:textId="77777777" w:rsidR="00661508" w:rsidRPr="00AE7E1D" w:rsidRDefault="00661508" w:rsidP="0051339E">
          <w:pPr>
            <w:pStyle w:val="Header"/>
            <w:rPr>
              <w:b/>
              <w:sz w:val="16"/>
              <w:szCs w:val="16"/>
            </w:rPr>
          </w:pPr>
          <w:r w:rsidRPr="00AE7E1D">
            <w:rPr>
              <w:b/>
              <w:sz w:val="16"/>
              <w:szCs w:val="16"/>
            </w:rPr>
            <w:t>SERVICE:</w:t>
          </w:r>
        </w:p>
        <w:p w14:paraId="237D2289" w14:textId="77777777" w:rsidR="00661508" w:rsidRPr="00AE7E1D" w:rsidRDefault="00661508" w:rsidP="0051339E">
          <w:pPr>
            <w:pStyle w:val="Header"/>
            <w:rPr>
              <w:b/>
              <w:sz w:val="16"/>
              <w:szCs w:val="16"/>
            </w:rPr>
          </w:pPr>
        </w:p>
      </w:tc>
      <w:tc>
        <w:tcPr>
          <w:tcW w:w="8646" w:type="dxa"/>
          <w:shd w:val="clear" w:color="auto" w:fill="auto"/>
        </w:tcPr>
        <w:p w14:paraId="237D228A" w14:textId="77777777" w:rsidR="00661508" w:rsidRPr="00AE7E1D" w:rsidRDefault="00750364" w:rsidP="00564A65">
          <w:pPr>
            <w:pStyle w:val="Header"/>
            <w:rPr>
              <w:b/>
              <w:sz w:val="16"/>
              <w:szCs w:val="16"/>
            </w:rPr>
          </w:pPr>
          <w:r w:rsidRPr="00AE7E1D">
            <w:rPr>
              <w:b/>
              <w:sz w:val="16"/>
              <w:szCs w:val="16"/>
            </w:rPr>
            <w:t xml:space="preserve">Children and </w:t>
          </w:r>
          <w:r w:rsidR="00564A65">
            <w:rPr>
              <w:b/>
              <w:sz w:val="16"/>
              <w:szCs w:val="16"/>
            </w:rPr>
            <w:t xml:space="preserve">Young Peoples </w:t>
          </w:r>
          <w:r w:rsidRPr="00AE7E1D">
            <w:rPr>
              <w:b/>
              <w:sz w:val="16"/>
              <w:szCs w:val="16"/>
            </w:rPr>
            <w:t xml:space="preserve"> Services</w:t>
          </w:r>
        </w:p>
      </w:tc>
    </w:tr>
    <w:tr w:rsidR="00661508" w:rsidRPr="00AE7E1D" w14:paraId="237D228F" w14:textId="77777777" w:rsidTr="00AE7E1D">
      <w:tc>
        <w:tcPr>
          <w:tcW w:w="1908" w:type="dxa"/>
          <w:shd w:val="clear" w:color="auto" w:fill="auto"/>
        </w:tcPr>
        <w:p w14:paraId="237D228C" w14:textId="77777777" w:rsidR="00661508" w:rsidRPr="00AE7E1D" w:rsidRDefault="00CC23C5" w:rsidP="0051339E">
          <w:pPr>
            <w:pStyle w:val="Header"/>
            <w:rPr>
              <w:b/>
              <w:sz w:val="16"/>
              <w:szCs w:val="16"/>
            </w:rPr>
          </w:pPr>
          <w:r w:rsidRPr="00AE7E1D">
            <w:rPr>
              <w:b/>
              <w:sz w:val="16"/>
              <w:szCs w:val="16"/>
            </w:rPr>
            <w:t>SERVICE GROUPING</w:t>
          </w:r>
          <w:r w:rsidR="00661508" w:rsidRPr="00AE7E1D">
            <w:rPr>
              <w:b/>
              <w:sz w:val="16"/>
              <w:szCs w:val="16"/>
            </w:rPr>
            <w:t>:</w:t>
          </w:r>
        </w:p>
        <w:p w14:paraId="237D228D" w14:textId="77777777" w:rsidR="00661508" w:rsidRPr="00AE7E1D" w:rsidRDefault="00661508" w:rsidP="0051339E">
          <w:pPr>
            <w:pStyle w:val="Header"/>
            <w:rPr>
              <w:b/>
              <w:sz w:val="16"/>
              <w:szCs w:val="16"/>
            </w:rPr>
          </w:pPr>
        </w:p>
      </w:tc>
      <w:tc>
        <w:tcPr>
          <w:tcW w:w="8646" w:type="dxa"/>
          <w:shd w:val="clear" w:color="auto" w:fill="auto"/>
        </w:tcPr>
        <w:p w14:paraId="237D228E" w14:textId="77777777" w:rsidR="00661508" w:rsidRPr="00AE7E1D" w:rsidRDefault="0067484E" w:rsidP="002E3B0F">
          <w:pPr>
            <w:pStyle w:val="Header"/>
            <w:rPr>
              <w:b/>
              <w:sz w:val="16"/>
              <w:szCs w:val="16"/>
            </w:rPr>
          </w:pPr>
          <w:r w:rsidRPr="00AE7E1D">
            <w:rPr>
              <w:b/>
              <w:sz w:val="16"/>
              <w:szCs w:val="16"/>
            </w:rPr>
            <w:t xml:space="preserve">Children’s </w:t>
          </w:r>
          <w:r w:rsidR="002E3B0F">
            <w:rPr>
              <w:b/>
              <w:sz w:val="16"/>
              <w:szCs w:val="16"/>
            </w:rPr>
            <w:t xml:space="preserve">Services </w:t>
          </w:r>
        </w:p>
      </w:tc>
    </w:tr>
  </w:tbl>
  <w:p w14:paraId="237D2290" w14:textId="77777777" w:rsidR="00E576BB" w:rsidRDefault="000A4540">
    <w:pPr>
      <w:pStyle w:val="Header"/>
      <w:jc w:val="right"/>
    </w:pPr>
    <w:r>
      <w:rPr>
        <w:noProof/>
        <w:lang w:eastAsia="en-GB"/>
      </w:rPr>
      <mc:AlternateContent>
        <mc:Choice Requires="wps">
          <w:drawing>
            <wp:anchor distT="0" distB="0" distL="114300" distR="114300" simplePos="0" relativeHeight="251659264" behindDoc="0" locked="0" layoutInCell="1" allowOverlap="1" wp14:anchorId="237D229E" wp14:editId="237D229F">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D22A8" w14:textId="77777777"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D229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14:paraId="237D22A8" w14:textId="77777777"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229C" w14:textId="77777777" w:rsidR="00E576BB" w:rsidRDefault="000A4540">
    <w:pPr>
      <w:pStyle w:val="Header"/>
      <w:jc w:val="right"/>
    </w:pPr>
    <w:r>
      <w:rPr>
        <w:noProof/>
        <w:lang w:eastAsia="en-GB"/>
      </w:rPr>
      <mc:AlternateContent>
        <mc:Choice Requires="wps">
          <w:drawing>
            <wp:anchor distT="0" distB="0" distL="114300" distR="114300" simplePos="0" relativeHeight="251657216" behindDoc="0" locked="0" layoutInCell="1" allowOverlap="1" wp14:anchorId="237D22A0" wp14:editId="237D22A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D22A9"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237D22AA" w14:textId="77777777" w:rsidR="00E576BB" w:rsidRDefault="00E576BB">
                          <w:pPr>
                            <w:pStyle w:val="Heading1"/>
                            <w:ind w:left="0" w:firstLine="0"/>
                            <w:rPr>
                              <w:b w:val="0"/>
                            </w:rPr>
                          </w:pPr>
                          <w:r>
                            <w:rPr>
                              <w:b w:val="0"/>
                            </w:rPr>
                            <w:t>Human Resources Division</w:t>
                          </w:r>
                        </w:p>
                        <w:p w14:paraId="237D22AB" w14:textId="77777777"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D22A0"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14:paraId="237D22A9"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237D22AA" w14:textId="77777777" w:rsidR="00E576BB" w:rsidRDefault="00E576BB">
                    <w:pPr>
                      <w:pStyle w:val="Heading1"/>
                      <w:ind w:left="0" w:firstLine="0"/>
                      <w:rPr>
                        <w:b w:val="0"/>
                      </w:rPr>
                    </w:pPr>
                    <w:r>
                      <w:rPr>
                        <w:b w:val="0"/>
                      </w:rPr>
                      <w:t>Human Resources Division</w:t>
                    </w:r>
                  </w:p>
                  <w:p w14:paraId="237D22AB" w14:textId="77777777" w:rsidR="00E576BB" w:rsidRDefault="00E576BB"/>
                </w:txbxContent>
              </v:textbox>
            </v:shape>
          </w:pict>
        </mc:Fallback>
      </mc:AlternateContent>
    </w:r>
    <w:r>
      <w:rPr>
        <w:noProof/>
        <w:lang w:eastAsia="en-GB"/>
      </w:rPr>
      <w:drawing>
        <wp:inline distT="0" distB="0" distL="0" distR="0" wp14:anchorId="237D22A2" wp14:editId="237D22A3">
          <wp:extent cx="1440180" cy="624840"/>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E576BB">
      <w:t xml:space="preserve">              </w:t>
    </w:r>
  </w:p>
  <w:p w14:paraId="237D229D" w14:textId="77777777" w:rsidR="00E576BB" w:rsidRDefault="000A4540">
    <w:pPr>
      <w:pStyle w:val="Header"/>
      <w:jc w:val="right"/>
    </w:pPr>
    <w:r>
      <w:rPr>
        <w:noProof/>
        <w:lang w:eastAsia="en-GB"/>
      </w:rPr>
      <mc:AlternateContent>
        <mc:Choice Requires="wps">
          <w:drawing>
            <wp:anchor distT="0" distB="0" distL="114300" distR="114300" simplePos="0" relativeHeight="251658240" behindDoc="1" locked="0" layoutInCell="1" allowOverlap="1" wp14:anchorId="237D22A4" wp14:editId="237D22A5">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237D22AC" w14:textId="77777777" w:rsidR="000A4540" w:rsidRDefault="000A4540" w:rsidP="000A454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237D22A4"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14:paraId="237D22AC" w14:textId="77777777" w:rsidR="000A4540" w:rsidRDefault="000A4540" w:rsidP="000A454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237D22A6" wp14:editId="237D22A7">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7B5A"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749"/>
    <w:multiLevelType w:val="multilevel"/>
    <w:tmpl w:val="E16C69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06119"/>
    <w:multiLevelType w:val="multilevel"/>
    <w:tmpl w:val="308A98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246CE8"/>
    <w:multiLevelType w:val="multilevel"/>
    <w:tmpl w:val="9AAC2CC2"/>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1E529D"/>
    <w:multiLevelType w:val="multilevel"/>
    <w:tmpl w:val="48E00C1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750DA8"/>
    <w:multiLevelType w:val="hybridMultilevel"/>
    <w:tmpl w:val="A95469E2"/>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697524"/>
    <w:multiLevelType w:val="multilevel"/>
    <w:tmpl w:val="8A08E26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B93F52"/>
    <w:multiLevelType w:val="hybridMultilevel"/>
    <w:tmpl w:val="FCE6B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F78FE"/>
    <w:multiLevelType w:val="hybridMultilevel"/>
    <w:tmpl w:val="A3DCA5C2"/>
    <w:lvl w:ilvl="0" w:tplc="015EDF8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D937DD6"/>
    <w:multiLevelType w:val="hybridMultilevel"/>
    <w:tmpl w:val="B3AC7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3E1571"/>
    <w:multiLevelType w:val="hybridMultilevel"/>
    <w:tmpl w:val="8F948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0BE7563"/>
    <w:multiLevelType w:val="hybridMultilevel"/>
    <w:tmpl w:val="4A16C634"/>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CF64E85"/>
    <w:multiLevelType w:val="multilevel"/>
    <w:tmpl w:val="32903B98"/>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00B0410"/>
    <w:multiLevelType w:val="multilevel"/>
    <w:tmpl w:val="1B8E8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BC3F8F"/>
    <w:multiLevelType w:val="multilevel"/>
    <w:tmpl w:val="3916860C"/>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AA0D62"/>
    <w:multiLevelType w:val="multilevel"/>
    <w:tmpl w:val="5BD69CC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9E68A0"/>
    <w:multiLevelType w:val="multilevel"/>
    <w:tmpl w:val="3CD66E9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15:restartNumberingAfterBreak="0">
    <w:nsid w:val="5E163C92"/>
    <w:multiLevelType w:val="hybridMultilevel"/>
    <w:tmpl w:val="A4E8F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355D14"/>
    <w:multiLevelType w:val="multilevel"/>
    <w:tmpl w:val="07DE101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E446BCA"/>
    <w:multiLevelType w:val="hybridMultilevel"/>
    <w:tmpl w:val="F6107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A762DE"/>
    <w:multiLevelType w:val="hybridMultilevel"/>
    <w:tmpl w:val="3E6C2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E822F3"/>
    <w:multiLevelType w:val="hybridMultilevel"/>
    <w:tmpl w:val="1CF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0C1D5A"/>
    <w:multiLevelType w:val="multilevel"/>
    <w:tmpl w:val="5FA4A3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8"/>
  </w:num>
  <w:num w:numId="2">
    <w:abstractNumId w:val="24"/>
  </w:num>
  <w:num w:numId="3">
    <w:abstractNumId w:val="18"/>
  </w:num>
  <w:num w:numId="4">
    <w:abstractNumId w:val="16"/>
  </w:num>
  <w:num w:numId="5">
    <w:abstractNumId w:val="31"/>
  </w:num>
  <w:num w:numId="6">
    <w:abstractNumId w:val="19"/>
  </w:num>
  <w:num w:numId="7">
    <w:abstractNumId w:val="48"/>
  </w:num>
  <w:num w:numId="8">
    <w:abstractNumId w:val="28"/>
  </w:num>
  <w:num w:numId="9">
    <w:abstractNumId w:val="29"/>
  </w:num>
  <w:num w:numId="10">
    <w:abstractNumId w:val="41"/>
  </w:num>
  <w:num w:numId="11">
    <w:abstractNumId w:val="5"/>
  </w:num>
  <w:num w:numId="12">
    <w:abstractNumId w:val="46"/>
  </w:num>
  <w:num w:numId="13">
    <w:abstractNumId w:val="3"/>
  </w:num>
  <w:num w:numId="14">
    <w:abstractNumId w:val="6"/>
  </w:num>
  <w:num w:numId="15">
    <w:abstractNumId w:val="10"/>
  </w:num>
  <w:num w:numId="16">
    <w:abstractNumId w:val="25"/>
  </w:num>
  <w:num w:numId="17">
    <w:abstractNumId w:val="13"/>
  </w:num>
  <w:num w:numId="18">
    <w:abstractNumId w:val="21"/>
  </w:num>
  <w:num w:numId="19">
    <w:abstractNumId w:val="26"/>
  </w:num>
  <w:num w:numId="20">
    <w:abstractNumId w:val="23"/>
  </w:num>
  <w:num w:numId="21">
    <w:abstractNumId w:val="11"/>
  </w:num>
  <w:num w:numId="22">
    <w:abstractNumId w:val="36"/>
  </w:num>
  <w:num w:numId="23">
    <w:abstractNumId w:val="47"/>
  </w:num>
  <w:num w:numId="24">
    <w:abstractNumId w:val="4"/>
  </w:num>
  <w:num w:numId="25">
    <w:abstractNumId w:val="17"/>
  </w:num>
  <w:num w:numId="26">
    <w:abstractNumId w:val="30"/>
  </w:num>
  <w:num w:numId="27">
    <w:abstractNumId w:val="9"/>
  </w:num>
  <w:num w:numId="28">
    <w:abstractNumId w:val="37"/>
  </w:num>
  <w:num w:numId="29">
    <w:abstractNumId w:val="2"/>
  </w:num>
  <w:num w:numId="30">
    <w:abstractNumId w:val="44"/>
  </w:num>
  <w:num w:numId="31">
    <w:abstractNumId w:val="35"/>
  </w:num>
  <w:num w:numId="32">
    <w:abstractNumId w:val="8"/>
  </w:num>
  <w:num w:numId="33">
    <w:abstractNumId w:val="0"/>
  </w:num>
  <w:num w:numId="34">
    <w:abstractNumId w:val="34"/>
  </w:num>
  <w:num w:numId="35">
    <w:abstractNumId w:val="32"/>
  </w:num>
  <w:num w:numId="36">
    <w:abstractNumId w:val="15"/>
  </w:num>
  <w:num w:numId="37">
    <w:abstractNumId w:val="27"/>
  </w:num>
  <w:num w:numId="38">
    <w:abstractNumId w:val="39"/>
  </w:num>
  <w:num w:numId="39">
    <w:abstractNumId w:val="22"/>
  </w:num>
  <w:num w:numId="40">
    <w:abstractNumId w:val="42"/>
  </w:num>
  <w:num w:numId="41">
    <w:abstractNumId w:val="14"/>
  </w:num>
  <w:num w:numId="42">
    <w:abstractNumId w:val="43"/>
  </w:num>
  <w:num w:numId="43">
    <w:abstractNumId w:val="20"/>
  </w:num>
  <w:num w:numId="44">
    <w:abstractNumId w:val="12"/>
  </w:num>
  <w:num w:numId="45">
    <w:abstractNumId w:val="40"/>
  </w:num>
  <w:num w:numId="46">
    <w:abstractNumId w:val="1"/>
  </w:num>
  <w:num w:numId="47">
    <w:abstractNumId w:val="33"/>
  </w:num>
  <w:num w:numId="48">
    <w:abstractNumId w:val="7"/>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D"/>
    <w:rsid w:val="00005B9F"/>
    <w:rsid w:val="00014438"/>
    <w:rsid w:val="00016E9D"/>
    <w:rsid w:val="00021B55"/>
    <w:rsid w:val="0002367F"/>
    <w:rsid w:val="000325E9"/>
    <w:rsid w:val="00033A2B"/>
    <w:rsid w:val="000416F2"/>
    <w:rsid w:val="0005634C"/>
    <w:rsid w:val="00066945"/>
    <w:rsid w:val="000746FE"/>
    <w:rsid w:val="00076126"/>
    <w:rsid w:val="000923AA"/>
    <w:rsid w:val="000950E9"/>
    <w:rsid w:val="000A4540"/>
    <w:rsid w:val="000B0CE3"/>
    <w:rsid w:val="000B3AEA"/>
    <w:rsid w:val="000C126B"/>
    <w:rsid w:val="000C3CEC"/>
    <w:rsid w:val="000D0427"/>
    <w:rsid w:val="000D2CB4"/>
    <w:rsid w:val="000D3A4C"/>
    <w:rsid w:val="000D4791"/>
    <w:rsid w:val="000E7D77"/>
    <w:rsid w:val="000F1779"/>
    <w:rsid w:val="000F2D82"/>
    <w:rsid w:val="000F61B5"/>
    <w:rsid w:val="00100C8B"/>
    <w:rsid w:val="00103E19"/>
    <w:rsid w:val="00110265"/>
    <w:rsid w:val="00111EA7"/>
    <w:rsid w:val="0013085E"/>
    <w:rsid w:val="00133646"/>
    <w:rsid w:val="00152B6F"/>
    <w:rsid w:val="00170465"/>
    <w:rsid w:val="00171580"/>
    <w:rsid w:val="001759F2"/>
    <w:rsid w:val="001834DD"/>
    <w:rsid w:val="00190B4C"/>
    <w:rsid w:val="00194F58"/>
    <w:rsid w:val="001A1AFE"/>
    <w:rsid w:val="001B61FC"/>
    <w:rsid w:val="001C09B2"/>
    <w:rsid w:val="001C2B69"/>
    <w:rsid w:val="001D1CEC"/>
    <w:rsid w:val="001D2F39"/>
    <w:rsid w:val="001D46EA"/>
    <w:rsid w:val="001E3010"/>
    <w:rsid w:val="001F6562"/>
    <w:rsid w:val="002056EE"/>
    <w:rsid w:val="002222A6"/>
    <w:rsid w:val="00224BAD"/>
    <w:rsid w:val="00225659"/>
    <w:rsid w:val="0023292D"/>
    <w:rsid w:val="00237CB0"/>
    <w:rsid w:val="0024226D"/>
    <w:rsid w:val="00253772"/>
    <w:rsid w:val="00256D31"/>
    <w:rsid w:val="00274FF6"/>
    <w:rsid w:val="00275D0A"/>
    <w:rsid w:val="00277F90"/>
    <w:rsid w:val="00281E46"/>
    <w:rsid w:val="002B5589"/>
    <w:rsid w:val="002C1F93"/>
    <w:rsid w:val="002D01C2"/>
    <w:rsid w:val="002D05F2"/>
    <w:rsid w:val="002D504A"/>
    <w:rsid w:val="002E174A"/>
    <w:rsid w:val="002E3B0F"/>
    <w:rsid w:val="002E73A1"/>
    <w:rsid w:val="002F3313"/>
    <w:rsid w:val="002F65B0"/>
    <w:rsid w:val="002F76B5"/>
    <w:rsid w:val="003148AF"/>
    <w:rsid w:val="003206B6"/>
    <w:rsid w:val="00327C43"/>
    <w:rsid w:val="00347189"/>
    <w:rsid w:val="00353068"/>
    <w:rsid w:val="00360ACD"/>
    <w:rsid w:val="00361AFF"/>
    <w:rsid w:val="00376C87"/>
    <w:rsid w:val="00380C39"/>
    <w:rsid w:val="00384DB7"/>
    <w:rsid w:val="003D5581"/>
    <w:rsid w:val="003D66C1"/>
    <w:rsid w:val="003E7107"/>
    <w:rsid w:val="003F0CBF"/>
    <w:rsid w:val="003F7B4C"/>
    <w:rsid w:val="003F7BE3"/>
    <w:rsid w:val="0040520E"/>
    <w:rsid w:val="00406808"/>
    <w:rsid w:val="0041691A"/>
    <w:rsid w:val="00424426"/>
    <w:rsid w:val="00430ECC"/>
    <w:rsid w:val="004400F5"/>
    <w:rsid w:val="00444C6B"/>
    <w:rsid w:val="004451EB"/>
    <w:rsid w:val="00463D7B"/>
    <w:rsid w:val="004733AA"/>
    <w:rsid w:val="00477FD3"/>
    <w:rsid w:val="00495ACF"/>
    <w:rsid w:val="004C2E9E"/>
    <w:rsid w:val="004E137C"/>
    <w:rsid w:val="004F25F6"/>
    <w:rsid w:val="005048FA"/>
    <w:rsid w:val="005108D3"/>
    <w:rsid w:val="0051339E"/>
    <w:rsid w:val="005138A4"/>
    <w:rsid w:val="00520529"/>
    <w:rsid w:val="0052749F"/>
    <w:rsid w:val="00550BD1"/>
    <w:rsid w:val="00564A65"/>
    <w:rsid w:val="00580213"/>
    <w:rsid w:val="005828BA"/>
    <w:rsid w:val="0059215A"/>
    <w:rsid w:val="00597C31"/>
    <w:rsid w:val="005B17C3"/>
    <w:rsid w:val="005B355A"/>
    <w:rsid w:val="005B6313"/>
    <w:rsid w:val="005C0ACE"/>
    <w:rsid w:val="005C1A96"/>
    <w:rsid w:val="005C404B"/>
    <w:rsid w:val="005C7726"/>
    <w:rsid w:val="005F548A"/>
    <w:rsid w:val="005F7070"/>
    <w:rsid w:val="00600BED"/>
    <w:rsid w:val="00605034"/>
    <w:rsid w:val="006246E4"/>
    <w:rsid w:val="00624980"/>
    <w:rsid w:val="00631045"/>
    <w:rsid w:val="0064314D"/>
    <w:rsid w:val="00656718"/>
    <w:rsid w:val="00661508"/>
    <w:rsid w:val="0067484E"/>
    <w:rsid w:val="006B1D7E"/>
    <w:rsid w:val="006B570E"/>
    <w:rsid w:val="006C597E"/>
    <w:rsid w:val="006C60A3"/>
    <w:rsid w:val="006D41BD"/>
    <w:rsid w:val="006E33E5"/>
    <w:rsid w:val="006F12BC"/>
    <w:rsid w:val="006F6B68"/>
    <w:rsid w:val="00720E33"/>
    <w:rsid w:val="00750364"/>
    <w:rsid w:val="00750FF9"/>
    <w:rsid w:val="00766B19"/>
    <w:rsid w:val="00770A73"/>
    <w:rsid w:val="007722FD"/>
    <w:rsid w:val="00783A53"/>
    <w:rsid w:val="0078677D"/>
    <w:rsid w:val="007A5421"/>
    <w:rsid w:val="007A648B"/>
    <w:rsid w:val="007B0814"/>
    <w:rsid w:val="007C0BA0"/>
    <w:rsid w:val="007D1F66"/>
    <w:rsid w:val="007D37E6"/>
    <w:rsid w:val="007D7821"/>
    <w:rsid w:val="008043B9"/>
    <w:rsid w:val="008116D0"/>
    <w:rsid w:val="00815E05"/>
    <w:rsid w:val="00820444"/>
    <w:rsid w:val="008211B1"/>
    <w:rsid w:val="00825002"/>
    <w:rsid w:val="00847B61"/>
    <w:rsid w:val="00851F56"/>
    <w:rsid w:val="008571F3"/>
    <w:rsid w:val="00864834"/>
    <w:rsid w:val="008725F7"/>
    <w:rsid w:val="00875957"/>
    <w:rsid w:val="00876529"/>
    <w:rsid w:val="00881C64"/>
    <w:rsid w:val="008A1F3A"/>
    <w:rsid w:val="008A31F1"/>
    <w:rsid w:val="008B1C3A"/>
    <w:rsid w:val="008B2911"/>
    <w:rsid w:val="008B60E9"/>
    <w:rsid w:val="008B628C"/>
    <w:rsid w:val="008C1F61"/>
    <w:rsid w:val="008C2C1A"/>
    <w:rsid w:val="008C3568"/>
    <w:rsid w:val="008C3FD6"/>
    <w:rsid w:val="008C76A2"/>
    <w:rsid w:val="008D5868"/>
    <w:rsid w:val="008D6993"/>
    <w:rsid w:val="008E5159"/>
    <w:rsid w:val="008F0784"/>
    <w:rsid w:val="008F64D7"/>
    <w:rsid w:val="008F6D2E"/>
    <w:rsid w:val="008F74A4"/>
    <w:rsid w:val="008F7DBB"/>
    <w:rsid w:val="00920977"/>
    <w:rsid w:val="0092666E"/>
    <w:rsid w:val="00935733"/>
    <w:rsid w:val="00944B8F"/>
    <w:rsid w:val="00946D30"/>
    <w:rsid w:val="009547B8"/>
    <w:rsid w:val="00963EE8"/>
    <w:rsid w:val="009739B9"/>
    <w:rsid w:val="00995A97"/>
    <w:rsid w:val="009968BA"/>
    <w:rsid w:val="009A4BC2"/>
    <w:rsid w:val="009B1400"/>
    <w:rsid w:val="009C2650"/>
    <w:rsid w:val="009D24AB"/>
    <w:rsid w:val="009E2E35"/>
    <w:rsid w:val="009E504A"/>
    <w:rsid w:val="009F3125"/>
    <w:rsid w:val="00A07667"/>
    <w:rsid w:val="00A11D7E"/>
    <w:rsid w:val="00A12769"/>
    <w:rsid w:val="00A370E4"/>
    <w:rsid w:val="00A4001A"/>
    <w:rsid w:val="00A50A11"/>
    <w:rsid w:val="00A530E4"/>
    <w:rsid w:val="00A55681"/>
    <w:rsid w:val="00A71791"/>
    <w:rsid w:val="00A73E83"/>
    <w:rsid w:val="00A87C84"/>
    <w:rsid w:val="00AA6592"/>
    <w:rsid w:val="00AA6D66"/>
    <w:rsid w:val="00AB4FE8"/>
    <w:rsid w:val="00AD66F0"/>
    <w:rsid w:val="00AE425F"/>
    <w:rsid w:val="00AE5C4A"/>
    <w:rsid w:val="00AE6A2A"/>
    <w:rsid w:val="00AE7E1D"/>
    <w:rsid w:val="00AF5929"/>
    <w:rsid w:val="00B02506"/>
    <w:rsid w:val="00B06431"/>
    <w:rsid w:val="00B1169A"/>
    <w:rsid w:val="00B11AFA"/>
    <w:rsid w:val="00B11CAD"/>
    <w:rsid w:val="00B159D0"/>
    <w:rsid w:val="00B41029"/>
    <w:rsid w:val="00B444DD"/>
    <w:rsid w:val="00B47032"/>
    <w:rsid w:val="00B509E6"/>
    <w:rsid w:val="00B521D3"/>
    <w:rsid w:val="00B62BE0"/>
    <w:rsid w:val="00B7275F"/>
    <w:rsid w:val="00B75444"/>
    <w:rsid w:val="00B95992"/>
    <w:rsid w:val="00BA4D5A"/>
    <w:rsid w:val="00BB5147"/>
    <w:rsid w:val="00BB58A5"/>
    <w:rsid w:val="00BD00C2"/>
    <w:rsid w:val="00BD34C2"/>
    <w:rsid w:val="00BE0A31"/>
    <w:rsid w:val="00BF5B28"/>
    <w:rsid w:val="00C15743"/>
    <w:rsid w:val="00C26A51"/>
    <w:rsid w:val="00C3085C"/>
    <w:rsid w:val="00C45E81"/>
    <w:rsid w:val="00C50E21"/>
    <w:rsid w:val="00C60B81"/>
    <w:rsid w:val="00C6410E"/>
    <w:rsid w:val="00C81916"/>
    <w:rsid w:val="00C84006"/>
    <w:rsid w:val="00C94AAE"/>
    <w:rsid w:val="00C95108"/>
    <w:rsid w:val="00CB23FB"/>
    <w:rsid w:val="00CB2C80"/>
    <w:rsid w:val="00CC23C5"/>
    <w:rsid w:val="00CC77E5"/>
    <w:rsid w:val="00CD0E71"/>
    <w:rsid w:val="00CD41DE"/>
    <w:rsid w:val="00CE488E"/>
    <w:rsid w:val="00CF7E40"/>
    <w:rsid w:val="00D040E8"/>
    <w:rsid w:val="00D077EC"/>
    <w:rsid w:val="00D31396"/>
    <w:rsid w:val="00D32252"/>
    <w:rsid w:val="00D3301A"/>
    <w:rsid w:val="00D51A30"/>
    <w:rsid w:val="00D62350"/>
    <w:rsid w:val="00D73156"/>
    <w:rsid w:val="00D7684A"/>
    <w:rsid w:val="00D907CC"/>
    <w:rsid w:val="00DB0155"/>
    <w:rsid w:val="00DB7648"/>
    <w:rsid w:val="00DC091C"/>
    <w:rsid w:val="00DC75E1"/>
    <w:rsid w:val="00DF03C3"/>
    <w:rsid w:val="00DF6516"/>
    <w:rsid w:val="00E1041D"/>
    <w:rsid w:val="00E35DB1"/>
    <w:rsid w:val="00E41E3F"/>
    <w:rsid w:val="00E51AFF"/>
    <w:rsid w:val="00E576BB"/>
    <w:rsid w:val="00E631BD"/>
    <w:rsid w:val="00E67F72"/>
    <w:rsid w:val="00E71F30"/>
    <w:rsid w:val="00E77FA5"/>
    <w:rsid w:val="00E92E4B"/>
    <w:rsid w:val="00EA3972"/>
    <w:rsid w:val="00EA687B"/>
    <w:rsid w:val="00EB0B42"/>
    <w:rsid w:val="00EC584F"/>
    <w:rsid w:val="00ED26F9"/>
    <w:rsid w:val="00ED74FB"/>
    <w:rsid w:val="00EF5CF2"/>
    <w:rsid w:val="00F045EC"/>
    <w:rsid w:val="00F04FFF"/>
    <w:rsid w:val="00F10AD9"/>
    <w:rsid w:val="00F1282D"/>
    <w:rsid w:val="00F15F00"/>
    <w:rsid w:val="00F277B5"/>
    <w:rsid w:val="00F31326"/>
    <w:rsid w:val="00F40B4E"/>
    <w:rsid w:val="00F4411B"/>
    <w:rsid w:val="00F63856"/>
    <w:rsid w:val="00F6426F"/>
    <w:rsid w:val="00F6434B"/>
    <w:rsid w:val="00F662F5"/>
    <w:rsid w:val="00F7008E"/>
    <w:rsid w:val="00F726B2"/>
    <w:rsid w:val="00F828CF"/>
    <w:rsid w:val="00F87657"/>
    <w:rsid w:val="00F922A1"/>
    <w:rsid w:val="00FA31DC"/>
    <w:rsid w:val="00FA584C"/>
    <w:rsid w:val="00FB29C2"/>
    <w:rsid w:val="00FC0028"/>
    <w:rsid w:val="00FC1CD8"/>
    <w:rsid w:val="00FD4D7D"/>
    <w:rsid w:val="00FD5FFE"/>
    <w:rsid w:val="00FF2B7A"/>
    <w:rsid w:val="00FF4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7D21A3"/>
  <w15:chartTrackingRefBased/>
  <w15:docId w15:val="{867E127D-F4A9-4AE4-BF44-7E3CF0C4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1834DD"/>
    <w:pPr>
      <w:ind w:left="720"/>
    </w:pPr>
  </w:style>
  <w:style w:type="paragraph" w:styleId="NormalWeb">
    <w:name w:val="Normal (Web)"/>
    <w:basedOn w:val="Normal"/>
    <w:uiPriority w:val="99"/>
    <w:unhideWhenUsed/>
    <w:rsid w:val="000A4540"/>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66EFF-4A1E-4D73-830B-56C40D056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E27C00-2488-4C1B-BEDC-B42DFF3F6E2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67F4EE47-3D18-4A07-A9EE-399A9F3EA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Natasha Grainger</cp:lastModifiedBy>
  <cp:revision>2</cp:revision>
  <cp:lastPrinted>2010-09-30T12:39:00Z</cp:lastPrinted>
  <dcterms:created xsi:type="dcterms:W3CDTF">2018-09-27T08:09:00Z</dcterms:created>
  <dcterms:modified xsi:type="dcterms:W3CDTF">2018-09-27T08:09:00Z</dcterms:modified>
</cp:coreProperties>
</file>