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8FF2" w14:textId="77777777" w:rsidR="00A67BAC" w:rsidRPr="00947DE1" w:rsidRDefault="00EC1174" w:rsidP="001B2369">
      <w:pPr>
        <w:jc w:val="center"/>
        <w:rPr>
          <w:rFonts w:cs="Arial"/>
          <w:b/>
        </w:rPr>
      </w:pPr>
      <w:bookmarkStart w:id="0" w:name="_GoBack"/>
      <w:bookmarkEnd w:id="0"/>
      <w:r w:rsidRPr="00471E9C">
        <w:rPr>
          <w:rFonts w:cs="Arial"/>
          <w:noProof/>
          <w:sz w:val="22"/>
          <w:lang w:eastAsia="en-GB"/>
        </w:rPr>
        <w:drawing>
          <wp:inline distT="0" distB="0" distL="0" distR="0" wp14:anchorId="09D9708D" wp14:editId="75BF7A0E">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4021A93B" w14:textId="77777777" w:rsidTr="00A7575D">
        <w:tc>
          <w:tcPr>
            <w:tcW w:w="828" w:type="dxa"/>
            <w:shd w:val="clear" w:color="auto" w:fill="auto"/>
          </w:tcPr>
          <w:p w14:paraId="689A1D44"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7B61982F"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6A184526" w14:textId="77777777" w:rsidR="00A67BAC" w:rsidRPr="00947DE1" w:rsidRDefault="001A6885" w:rsidP="00A7575D">
            <w:pPr>
              <w:rPr>
                <w:rFonts w:cs="Arial"/>
                <w:bCs/>
                <w:sz w:val="22"/>
              </w:rPr>
            </w:pPr>
            <w:r>
              <w:rPr>
                <w:rFonts w:cs="Arial"/>
                <w:bCs/>
                <w:sz w:val="22"/>
              </w:rPr>
              <w:t>Supported Internship Co-ordinator</w:t>
            </w:r>
          </w:p>
        </w:tc>
      </w:tr>
      <w:tr w:rsidR="00A67BAC" w:rsidRPr="007847E3" w14:paraId="3A78EA66" w14:textId="77777777" w:rsidTr="00A7575D">
        <w:tc>
          <w:tcPr>
            <w:tcW w:w="828" w:type="dxa"/>
            <w:shd w:val="clear" w:color="auto" w:fill="auto"/>
          </w:tcPr>
          <w:p w14:paraId="666621E2"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772ED90E"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5B49D4E3" w14:textId="77777777" w:rsidR="00A67BAC" w:rsidRPr="007847E3" w:rsidRDefault="00A67BAC" w:rsidP="00A7575D">
            <w:pPr>
              <w:rPr>
                <w:rFonts w:cs="Arial"/>
                <w:b/>
                <w:sz w:val="22"/>
              </w:rPr>
            </w:pPr>
          </w:p>
        </w:tc>
      </w:tr>
      <w:tr w:rsidR="00A67BAC" w:rsidRPr="007847E3" w14:paraId="40CA726A" w14:textId="77777777" w:rsidTr="00A7575D">
        <w:tc>
          <w:tcPr>
            <w:tcW w:w="828" w:type="dxa"/>
            <w:shd w:val="clear" w:color="auto" w:fill="auto"/>
          </w:tcPr>
          <w:p w14:paraId="4BC50E0A"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61B87E4E"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7DD26D05" w14:textId="77777777" w:rsidR="00A67BAC" w:rsidRPr="007847E3" w:rsidRDefault="00F604C1" w:rsidP="00A7575D">
            <w:pPr>
              <w:rPr>
                <w:rFonts w:cs="Arial"/>
                <w:sz w:val="22"/>
              </w:rPr>
            </w:pPr>
            <w:r>
              <w:rPr>
                <w:rFonts w:cs="Arial"/>
                <w:sz w:val="22"/>
              </w:rPr>
              <w:t>11</w:t>
            </w:r>
          </w:p>
          <w:p w14:paraId="0CAD4E3C" w14:textId="77777777" w:rsidR="00A67BAC" w:rsidRPr="007847E3" w:rsidRDefault="00A67BAC" w:rsidP="00A7575D">
            <w:pPr>
              <w:rPr>
                <w:rFonts w:cs="Arial"/>
                <w:sz w:val="22"/>
              </w:rPr>
            </w:pPr>
            <w:r w:rsidRPr="007847E3">
              <w:rPr>
                <w:rFonts w:cs="Arial"/>
                <w:sz w:val="22"/>
              </w:rPr>
              <w:t xml:space="preserve">Job Evaluation Ref No: </w:t>
            </w:r>
            <w:r w:rsidR="00787A33" w:rsidRPr="00787A33">
              <w:rPr>
                <w:sz w:val="20"/>
                <w:szCs w:val="20"/>
              </w:rPr>
              <w:t>N10216</w:t>
            </w:r>
          </w:p>
          <w:p w14:paraId="6F9EF92F"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01A62FC9" w14:textId="77777777" w:rsidTr="00A7575D">
        <w:tc>
          <w:tcPr>
            <w:tcW w:w="828" w:type="dxa"/>
            <w:shd w:val="clear" w:color="auto" w:fill="auto"/>
          </w:tcPr>
          <w:p w14:paraId="31942D8B" w14:textId="77777777" w:rsidR="00A67BAC" w:rsidRPr="007847E3" w:rsidRDefault="00A67BAC" w:rsidP="00A7575D">
            <w:pPr>
              <w:numPr>
                <w:ilvl w:val="0"/>
                <w:numId w:val="10"/>
              </w:numPr>
              <w:rPr>
                <w:rFonts w:cs="Arial"/>
                <w:b/>
                <w:bCs/>
                <w:sz w:val="22"/>
              </w:rPr>
            </w:pPr>
          </w:p>
        </w:tc>
        <w:tc>
          <w:tcPr>
            <w:tcW w:w="2880" w:type="dxa"/>
            <w:shd w:val="clear" w:color="auto" w:fill="auto"/>
          </w:tcPr>
          <w:p w14:paraId="1CA3E997"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57451341" w14:textId="77777777" w:rsidR="00A67BAC" w:rsidRPr="007847E3" w:rsidRDefault="001A6885" w:rsidP="00A7575D">
            <w:pPr>
              <w:rPr>
                <w:rFonts w:cs="Arial"/>
                <w:sz w:val="22"/>
              </w:rPr>
            </w:pPr>
            <w:r>
              <w:rPr>
                <w:rFonts w:cs="Arial"/>
                <w:sz w:val="22"/>
              </w:rPr>
              <w:t xml:space="preserve">The Supported Internship Co-ordinator </w:t>
            </w:r>
            <w:r w:rsidR="001B2369">
              <w:rPr>
                <w:rFonts w:cs="Arial"/>
                <w:sz w:val="22"/>
              </w:rPr>
              <w:t>will be based in T</w:t>
            </w:r>
            <w:r w:rsidR="00947DE1">
              <w:rPr>
                <w:rFonts w:cs="Arial"/>
                <w:sz w:val="22"/>
              </w:rPr>
              <w:t>he Work Place in Newton Aycliffe</w:t>
            </w:r>
            <w:r w:rsidR="00947DE1" w:rsidRPr="00947DE1">
              <w:rPr>
                <w:rFonts w:cs="Arial"/>
                <w:sz w:val="22"/>
              </w:rPr>
              <w:t xml:space="preserve">. However, you may be required to work at any Durham County Council location, according to the needs of the service.  </w:t>
            </w:r>
          </w:p>
          <w:p w14:paraId="100096CF" w14:textId="77777777" w:rsidR="00A67BAC" w:rsidRPr="007847E3" w:rsidRDefault="00A67BAC" w:rsidP="00A7575D">
            <w:pPr>
              <w:rPr>
                <w:rFonts w:cs="Arial"/>
                <w:sz w:val="22"/>
              </w:rPr>
            </w:pPr>
          </w:p>
        </w:tc>
      </w:tr>
    </w:tbl>
    <w:p w14:paraId="5F83E86A" w14:textId="77777777" w:rsidR="00A67BAC" w:rsidRPr="007847E3" w:rsidRDefault="00A67BAC" w:rsidP="00A67BAC">
      <w:pPr>
        <w:rPr>
          <w:rFonts w:cs="Arial"/>
          <w:b/>
          <w:sz w:val="22"/>
        </w:rPr>
      </w:pPr>
    </w:p>
    <w:p w14:paraId="627825C4" w14:textId="77777777" w:rsidR="00A67BAC" w:rsidRPr="007847E3" w:rsidRDefault="00A67BAC" w:rsidP="00A67BAC">
      <w:pPr>
        <w:rPr>
          <w:rFonts w:cs="Arial"/>
          <w:b/>
          <w:sz w:val="22"/>
        </w:rPr>
      </w:pPr>
    </w:p>
    <w:p w14:paraId="364DADCA" w14:textId="77777777" w:rsidR="00A67BAC" w:rsidRDefault="00A67BAC" w:rsidP="00A67BAC">
      <w:pPr>
        <w:numPr>
          <w:ilvl w:val="0"/>
          <w:numId w:val="10"/>
        </w:numPr>
        <w:rPr>
          <w:rFonts w:cs="Arial"/>
          <w:b/>
          <w:sz w:val="22"/>
        </w:rPr>
      </w:pPr>
      <w:r w:rsidRPr="007847E3">
        <w:rPr>
          <w:rFonts w:cs="Arial"/>
          <w:b/>
          <w:sz w:val="22"/>
        </w:rPr>
        <w:t xml:space="preserve">RELEVANT TO THIS POST: </w:t>
      </w:r>
    </w:p>
    <w:p w14:paraId="5D10F333" w14:textId="77777777" w:rsidR="00EC1174" w:rsidRPr="00EC1174" w:rsidRDefault="00EC1174" w:rsidP="00EC1174">
      <w:pPr>
        <w:pStyle w:val="ListParagraph"/>
        <w:rPr>
          <w:rFonts w:cs="Arial"/>
          <w:sz w:val="22"/>
        </w:rPr>
      </w:pPr>
      <w:r w:rsidRPr="00EC1174">
        <w:rPr>
          <w:rFonts w:cs="Arial"/>
          <w:b/>
          <w:sz w:val="22"/>
        </w:rPr>
        <w:t>This post is part funded until July 2021 through the ESF/YEI DurhamWorks project.</w:t>
      </w:r>
    </w:p>
    <w:p w14:paraId="6E4EDD0B" w14:textId="77777777" w:rsidR="00EC1174" w:rsidRPr="00EC1174" w:rsidRDefault="00EC1174" w:rsidP="00EC1174">
      <w:pPr>
        <w:pStyle w:val="ListParagraph"/>
        <w:rPr>
          <w:rFonts w:cs="Arial"/>
          <w:sz w:val="22"/>
        </w:rPr>
      </w:pPr>
    </w:p>
    <w:p w14:paraId="6282CFF4" w14:textId="77777777" w:rsidR="00EC1174" w:rsidRPr="00EC1174" w:rsidRDefault="00EC1174" w:rsidP="00EC1174">
      <w:pPr>
        <w:pStyle w:val="ListParagraph"/>
        <w:rPr>
          <w:rFonts w:cs="Arial"/>
          <w:sz w:val="22"/>
        </w:rPr>
      </w:pPr>
      <w:r w:rsidRPr="00EC1174">
        <w:rPr>
          <w:rFonts w:cs="Arial"/>
          <w:sz w:val="22"/>
        </w:rPr>
        <w:t>This post is part funded through ESF and the Youth Employment Initiative (YEI) as part of the 2014-2020 European Structural and Investment Funds Growth Programme in England. The YEI/ES</w:t>
      </w:r>
      <w:r>
        <w:rPr>
          <w:rFonts w:cs="Arial"/>
          <w:sz w:val="22"/>
        </w:rPr>
        <w:t>F funding will end in July 2021</w:t>
      </w:r>
    </w:p>
    <w:p w14:paraId="4F709F47" w14:textId="77777777" w:rsidR="001B2369" w:rsidRDefault="001B2369" w:rsidP="001B2369">
      <w:pPr>
        <w:pStyle w:val="ListParagraph"/>
        <w:rPr>
          <w:b/>
        </w:rPr>
      </w:pPr>
    </w:p>
    <w:p w14:paraId="2E9B4641" w14:textId="77777777" w:rsidR="001B2369" w:rsidRDefault="001B2369" w:rsidP="001B2369">
      <w:pPr>
        <w:ind w:left="3969" w:hanging="3249"/>
        <w:rPr>
          <w:rFonts w:cs="Arial"/>
          <w:sz w:val="22"/>
        </w:rPr>
      </w:pPr>
    </w:p>
    <w:p w14:paraId="15E2EED4" w14:textId="77777777"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3DF0EBDF" w14:textId="77777777" w:rsidR="00A67BAC" w:rsidRPr="007847E3" w:rsidRDefault="00A67BAC" w:rsidP="00A67BAC">
      <w:pPr>
        <w:rPr>
          <w:rFonts w:cs="Arial"/>
          <w:b/>
          <w:bCs/>
          <w:sz w:val="22"/>
        </w:rPr>
      </w:pPr>
    </w:p>
    <w:p w14:paraId="5E958DF8" w14:textId="77777777"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00947DE1">
        <w:rPr>
          <w:rFonts w:cs="Arial"/>
          <w:bCs/>
          <w:sz w:val="22"/>
        </w:rPr>
        <w:t xml:space="preserve">This post is subject to Enhanced Disclosure </w:t>
      </w:r>
    </w:p>
    <w:p w14:paraId="2A7459A2" w14:textId="77777777" w:rsidR="00A67BAC" w:rsidRPr="007847E3" w:rsidRDefault="00A67BAC" w:rsidP="00A67BAC">
      <w:pPr>
        <w:rPr>
          <w:rFonts w:cs="Arial"/>
          <w:bCs/>
          <w:sz w:val="22"/>
        </w:rPr>
      </w:pPr>
    </w:p>
    <w:p w14:paraId="4C9F5CF7"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18BE43A7" w14:textId="77777777" w:rsidR="00947DE1" w:rsidRDefault="00A67BAC" w:rsidP="00034D44">
      <w:pPr>
        <w:numPr>
          <w:ilvl w:val="0"/>
          <w:numId w:val="10"/>
        </w:numPr>
        <w:rPr>
          <w:rFonts w:cs="Arial"/>
          <w:sz w:val="22"/>
        </w:rPr>
      </w:pPr>
      <w:r w:rsidRPr="001A6885">
        <w:rPr>
          <w:rFonts w:cs="Arial"/>
          <w:b/>
          <w:bCs/>
          <w:sz w:val="22"/>
        </w:rPr>
        <w:t xml:space="preserve">ORGANISATIONAL </w:t>
      </w:r>
      <w:r w:rsidRPr="001A6885">
        <w:rPr>
          <w:rFonts w:cs="Arial"/>
          <w:b/>
          <w:sz w:val="22"/>
        </w:rPr>
        <w:t>RELATIONSHIPS:</w:t>
      </w:r>
      <w:r w:rsidR="00947DE1" w:rsidRPr="001A6885">
        <w:rPr>
          <w:rFonts w:cs="Arial"/>
          <w:b/>
          <w:sz w:val="22"/>
        </w:rPr>
        <w:t xml:space="preserve"> </w:t>
      </w:r>
      <w:r w:rsidR="00947DE1" w:rsidRPr="001A6885">
        <w:rPr>
          <w:rFonts w:cs="Arial"/>
          <w:sz w:val="22"/>
        </w:rPr>
        <w:t xml:space="preserve">The </w:t>
      </w:r>
      <w:r w:rsidR="001A6885" w:rsidRPr="001A6885">
        <w:rPr>
          <w:rFonts w:cs="Arial"/>
          <w:sz w:val="22"/>
        </w:rPr>
        <w:t xml:space="preserve">Supported Internship Co-ordinator </w:t>
      </w:r>
      <w:r w:rsidR="00947DE1" w:rsidRPr="001A6885">
        <w:rPr>
          <w:rFonts w:cs="Arial"/>
          <w:sz w:val="22"/>
        </w:rPr>
        <w:t xml:space="preserve">is accountable to the Progression Manager. </w:t>
      </w:r>
    </w:p>
    <w:p w14:paraId="563621ED" w14:textId="77777777" w:rsidR="001A6885" w:rsidRPr="001A6885" w:rsidRDefault="001A6885" w:rsidP="001A6885">
      <w:pPr>
        <w:ind w:left="720"/>
        <w:rPr>
          <w:rFonts w:cs="Arial"/>
          <w:sz w:val="22"/>
        </w:rPr>
      </w:pPr>
    </w:p>
    <w:p w14:paraId="75C06D24" w14:textId="77777777" w:rsidR="002F5718" w:rsidRPr="002F5718" w:rsidRDefault="00A67BAC" w:rsidP="00DC6641">
      <w:pPr>
        <w:numPr>
          <w:ilvl w:val="0"/>
          <w:numId w:val="10"/>
        </w:numPr>
        <w:rPr>
          <w:rFonts w:cs="Arial"/>
          <w:sz w:val="22"/>
        </w:rPr>
      </w:pPr>
      <w:r w:rsidRPr="001A6885">
        <w:rPr>
          <w:rFonts w:cs="Arial"/>
          <w:b/>
          <w:bCs/>
          <w:sz w:val="22"/>
        </w:rPr>
        <w:t>DESCRIPTION OF ROLE:</w:t>
      </w:r>
      <w:r w:rsidR="00947DE1" w:rsidRPr="001A6885">
        <w:rPr>
          <w:rFonts w:cs="Arial"/>
          <w:b/>
          <w:bCs/>
          <w:sz w:val="22"/>
        </w:rPr>
        <w:t xml:space="preserve"> </w:t>
      </w:r>
    </w:p>
    <w:p w14:paraId="7227FB6E" w14:textId="77777777" w:rsidR="00D63344" w:rsidRPr="002F5718" w:rsidRDefault="002F5718" w:rsidP="002F5718">
      <w:pPr>
        <w:pStyle w:val="Default"/>
        <w:ind w:left="720"/>
      </w:pPr>
      <w:r w:rsidRPr="002F5718">
        <w:rPr>
          <w:sz w:val="23"/>
          <w:szCs w:val="23"/>
        </w:rPr>
        <w:t>The post will have responsibility for co-ordinating Supported Internship</w:t>
      </w:r>
      <w:r>
        <w:rPr>
          <w:sz w:val="23"/>
          <w:szCs w:val="23"/>
        </w:rPr>
        <w:t xml:space="preserve"> provision across County Durham </w:t>
      </w:r>
      <w:r w:rsidR="00E92C4E">
        <w:rPr>
          <w:sz w:val="23"/>
          <w:szCs w:val="23"/>
        </w:rPr>
        <w:t>with the aim of</w:t>
      </w:r>
      <w:r w:rsidRPr="002F5718">
        <w:rPr>
          <w:sz w:val="23"/>
          <w:szCs w:val="23"/>
        </w:rPr>
        <w:t xml:space="preserve"> develop</w:t>
      </w:r>
      <w:r w:rsidR="00E92C4E">
        <w:rPr>
          <w:sz w:val="23"/>
          <w:szCs w:val="23"/>
        </w:rPr>
        <w:t>ing</w:t>
      </w:r>
      <w:r w:rsidRPr="002F5718">
        <w:rPr>
          <w:sz w:val="23"/>
          <w:szCs w:val="23"/>
        </w:rPr>
        <w:t xml:space="preserve"> the number and range of Supported Internship opportun</w:t>
      </w:r>
      <w:r w:rsidR="00E92C4E">
        <w:rPr>
          <w:sz w:val="23"/>
          <w:szCs w:val="23"/>
        </w:rPr>
        <w:t>ities available. The role will introduce</w:t>
      </w:r>
      <w:r w:rsidRPr="002F5718">
        <w:rPr>
          <w:sz w:val="23"/>
          <w:szCs w:val="23"/>
        </w:rPr>
        <w:t xml:space="preserve"> innovative approaches</w:t>
      </w:r>
      <w:r w:rsidR="00E92C4E">
        <w:rPr>
          <w:sz w:val="23"/>
          <w:szCs w:val="23"/>
        </w:rPr>
        <w:t xml:space="preserve"> to delivery wherever possible and</w:t>
      </w:r>
      <w:r w:rsidR="00F5023C" w:rsidRPr="002F5718">
        <w:rPr>
          <w:bCs/>
          <w:sz w:val="22"/>
        </w:rPr>
        <w:t xml:space="preserve"> support Learning Providers to further develop their offer of Supported Internship programmes</w:t>
      </w:r>
      <w:r w:rsidR="00E92C4E">
        <w:rPr>
          <w:bCs/>
          <w:sz w:val="22"/>
        </w:rPr>
        <w:t>,</w:t>
      </w:r>
      <w:r w:rsidR="00F5023C" w:rsidRPr="002F5718">
        <w:rPr>
          <w:bCs/>
          <w:sz w:val="22"/>
        </w:rPr>
        <w:t xml:space="preserve"> including trai</w:t>
      </w:r>
      <w:r w:rsidR="00E92C4E">
        <w:rPr>
          <w:bCs/>
          <w:sz w:val="22"/>
        </w:rPr>
        <w:t xml:space="preserve">ning on job coaching. The post will have responsibility for </w:t>
      </w:r>
      <w:r w:rsidR="00BE5933" w:rsidRPr="002F5718">
        <w:rPr>
          <w:bCs/>
          <w:sz w:val="22"/>
        </w:rPr>
        <w:t>establish</w:t>
      </w:r>
      <w:r w:rsidR="00E92C4E">
        <w:rPr>
          <w:bCs/>
          <w:sz w:val="22"/>
        </w:rPr>
        <w:t>ing</w:t>
      </w:r>
      <w:r w:rsidR="00BE5933" w:rsidRPr="002F5718">
        <w:rPr>
          <w:bCs/>
          <w:sz w:val="22"/>
        </w:rPr>
        <w:t xml:space="preserve"> </w:t>
      </w:r>
      <w:r w:rsidR="00F5023C" w:rsidRPr="002F5718">
        <w:rPr>
          <w:bCs/>
          <w:sz w:val="22"/>
        </w:rPr>
        <w:lastRenderedPageBreak/>
        <w:t xml:space="preserve">a Supported Internship Forum </w:t>
      </w:r>
      <w:r w:rsidR="00BE5933" w:rsidRPr="002F5718">
        <w:rPr>
          <w:bCs/>
          <w:sz w:val="22"/>
        </w:rPr>
        <w:t>wit</w:t>
      </w:r>
      <w:r w:rsidR="00E92C4E">
        <w:rPr>
          <w:bCs/>
          <w:sz w:val="22"/>
        </w:rPr>
        <w:t xml:space="preserve">hin County Durham, </w:t>
      </w:r>
      <w:r w:rsidR="00BE5933" w:rsidRPr="002F5718">
        <w:rPr>
          <w:bCs/>
          <w:sz w:val="22"/>
        </w:rPr>
        <w:t xml:space="preserve">made up of Employers, Learning Providers and other Key Agencies. </w:t>
      </w:r>
    </w:p>
    <w:p w14:paraId="02E5A6D2" w14:textId="77777777" w:rsidR="001A6885" w:rsidRDefault="001A6885" w:rsidP="001A6885">
      <w:pPr>
        <w:rPr>
          <w:rFonts w:cs="Arial"/>
          <w:sz w:val="22"/>
        </w:rPr>
      </w:pPr>
    </w:p>
    <w:p w14:paraId="3F3D8381" w14:textId="77777777" w:rsidR="001A6885" w:rsidRPr="001A6885" w:rsidRDefault="001A6885" w:rsidP="001A6885">
      <w:pPr>
        <w:rPr>
          <w:rFonts w:cs="Arial"/>
          <w:sz w:val="22"/>
        </w:rPr>
      </w:pPr>
    </w:p>
    <w:p w14:paraId="35EAD511"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0CFCB88F" w14:textId="77777777" w:rsidR="00A67BAC" w:rsidRPr="007847E3" w:rsidRDefault="00A67BAC" w:rsidP="00A67BAC">
      <w:pPr>
        <w:rPr>
          <w:rFonts w:cs="Arial"/>
          <w:sz w:val="22"/>
        </w:rPr>
      </w:pPr>
    </w:p>
    <w:p w14:paraId="5640EF15" w14:textId="77777777" w:rsidR="00A67BAC" w:rsidRDefault="00A67BAC" w:rsidP="00A67BAC">
      <w:pPr>
        <w:ind w:left="720"/>
        <w:rPr>
          <w:rFonts w:cs="Arial"/>
          <w:sz w:val="22"/>
        </w:rPr>
      </w:pPr>
      <w:r w:rsidRPr="007847E3">
        <w:rPr>
          <w:rFonts w:cs="Arial"/>
          <w:sz w:val="22"/>
        </w:rPr>
        <w:t>Listed below are the responsibilities this role will be primarily responsible for:</w:t>
      </w:r>
    </w:p>
    <w:p w14:paraId="1420EE1F" w14:textId="77777777" w:rsidR="00BE5933" w:rsidRDefault="00BE5933" w:rsidP="00A67BAC">
      <w:pPr>
        <w:ind w:left="720"/>
        <w:rPr>
          <w:rFonts w:cs="Arial"/>
          <w:sz w:val="22"/>
        </w:rPr>
      </w:pPr>
    </w:p>
    <w:p w14:paraId="4E5BC78B" w14:textId="77777777" w:rsidR="00BE5933" w:rsidRPr="003E3CE4" w:rsidRDefault="0083657E" w:rsidP="00BE5933">
      <w:pPr>
        <w:pStyle w:val="ListParagraph"/>
        <w:numPr>
          <w:ilvl w:val="0"/>
          <w:numId w:val="37"/>
        </w:numPr>
        <w:rPr>
          <w:rFonts w:cs="Arial"/>
          <w:sz w:val="22"/>
        </w:rPr>
      </w:pPr>
      <w:r>
        <w:rPr>
          <w:rFonts w:cs="Arial"/>
          <w:sz w:val="22"/>
        </w:rPr>
        <w:t>W</w:t>
      </w:r>
      <w:r w:rsidR="00454EFA" w:rsidRPr="003E3CE4">
        <w:rPr>
          <w:rFonts w:cs="Arial"/>
          <w:sz w:val="22"/>
        </w:rPr>
        <w:t>ork pro-actively with</w:t>
      </w:r>
      <w:r>
        <w:rPr>
          <w:rFonts w:cs="Arial"/>
          <w:sz w:val="22"/>
        </w:rPr>
        <w:t xml:space="preserve"> post 16 Learning Providers</w:t>
      </w:r>
      <w:r w:rsidR="00454EFA" w:rsidRPr="003E3CE4">
        <w:rPr>
          <w:rFonts w:cs="Arial"/>
          <w:sz w:val="22"/>
        </w:rPr>
        <w:t xml:space="preserve"> across the county to promote </w:t>
      </w:r>
      <w:r w:rsidR="007454C2">
        <w:rPr>
          <w:rFonts w:cs="Arial"/>
          <w:sz w:val="22"/>
        </w:rPr>
        <w:t xml:space="preserve">and support </w:t>
      </w:r>
      <w:r w:rsidR="00454EFA" w:rsidRPr="003E3CE4">
        <w:rPr>
          <w:rFonts w:cs="Arial"/>
          <w:sz w:val="22"/>
        </w:rPr>
        <w:t>the implementation of high quality Supported Internship Programmes.</w:t>
      </w:r>
    </w:p>
    <w:p w14:paraId="320306C0" w14:textId="77777777" w:rsidR="00454EFA" w:rsidRPr="003E3CE4" w:rsidRDefault="0083657E" w:rsidP="00454EFA">
      <w:pPr>
        <w:numPr>
          <w:ilvl w:val="0"/>
          <w:numId w:val="37"/>
        </w:numPr>
        <w:rPr>
          <w:sz w:val="22"/>
        </w:rPr>
      </w:pPr>
      <w:r>
        <w:rPr>
          <w:sz w:val="22"/>
        </w:rPr>
        <w:t>C</w:t>
      </w:r>
      <w:r w:rsidR="00454EFA" w:rsidRPr="003E3CE4">
        <w:rPr>
          <w:sz w:val="22"/>
        </w:rPr>
        <w:t xml:space="preserve">arry out research into current activity and the Labour Market to make recommendations for the improvement of the Supported Internships offer, including work with SEND young people and their parents and carers.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7"/>
      </w:tblGrid>
      <w:tr w:rsidR="007454C2" w:rsidRPr="007454C2" w14:paraId="1CA4D9D4" w14:textId="77777777">
        <w:trPr>
          <w:trHeight w:val="388"/>
        </w:trPr>
        <w:tc>
          <w:tcPr>
            <w:tcW w:w="9177" w:type="dxa"/>
          </w:tcPr>
          <w:p w14:paraId="3926B2C4" w14:textId="77777777" w:rsidR="007454C2" w:rsidRPr="007454C2" w:rsidRDefault="0083657E" w:rsidP="007454C2">
            <w:pPr>
              <w:pStyle w:val="Default"/>
              <w:numPr>
                <w:ilvl w:val="0"/>
                <w:numId w:val="37"/>
              </w:numPr>
            </w:pPr>
            <w:r>
              <w:rPr>
                <w:sz w:val="22"/>
                <w:szCs w:val="22"/>
              </w:rPr>
              <w:t>D</w:t>
            </w:r>
            <w:r w:rsidR="007454C2">
              <w:rPr>
                <w:sz w:val="22"/>
                <w:szCs w:val="22"/>
              </w:rPr>
              <w:t xml:space="preserve">evelop, implement and monitor </w:t>
            </w:r>
            <w:r w:rsidR="00454EFA" w:rsidRPr="003E3CE4">
              <w:rPr>
                <w:sz w:val="22"/>
                <w:szCs w:val="22"/>
              </w:rPr>
              <w:t>a Durham County Council</w:t>
            </w:r>
            <w:r w:rsidR="007454C2">
              <w:rPr>
                <w:sz w:val="22"/>
                <w:szCs w:val="22"/>
              </w:rPr>
              <w:t xml:space="preserve"> Supported Internship Strategy which will include a </w:t>
            </w:r>
            <w:r w:rsidR="007454C2" w:rsidRPr="007454C2">
              <w:rPr>
                <w:sz w:val="23"/>
                <w:szCs w:val="23"/>
              </w:rPr>
              <w:t xml:space="preserve">detailed action plan with </w:t>
            </w:r>
            <w:r w:rsidR="007454C2">
              <w:rPr>
                <w:sz w:val="23"/>
                <w:szCs w:val="23"/>
              </w:rPr>
              <w:t xml:space="preserve">key milestones </w:t>
            </w:r>
            <w:r w:rsidR="007454C2" w:rsidRPr="007454C2">
              <w:rPr>
                <w:sz w:val="23"/>
                <w:szCs w:val="23"/>
              </w:rPr>
              <w:t>for the delivery of Supported</w:t>
            </w:r>
            <w:r w:rsidR="007454C2">
              <w:rPr>
                <w:sz w:val="23"/>
                <w:szCs w:val="23"/>
              </w:rPr>
              <w:t xml:space="preserve"> Internships across the county. </w:t>
            </w:r>
          </w:p>
        </w:tc>
      </w:tr>
      <w:tr w:rsidR="007454C2" w:rsidRPr="007454C2" w14:paraId="2F4A0EF6" w14:textId="77777777">
        <w:trPr>
          <w:trHeight w:val="388"/>
        </w:trPr>
        <w:tc>
          <w:tcPr>
            <w:tcW w:w="9175" w:type="dxa"/>
          </w:tcPr>
          <w:p w14:paraId="7B455E92" w14:textId="77777777" w:rsidR="007454C2" w:rsidRPr="007454C2" w:rsidRDefault="006A149C" w:rsidP="007454C2">
            <w:pPr>
              <w:pStyle w:val="ListParagraph"/>
              <w:numPr>
                <w:ilvl w:val="0"/>
                <w:numId w:val="37"/>
              </w:numPr>
              <w:autoSpaceDE w:val="0"/>
              <w:autoSpaceDN w:val="0"/>
              <w:adjustRightInd w:val="0"/>
              <w:rPr>
                <w:rFonts w:cs="Arial"/>
                <w:color w:val="000000"/>
                <w:sz w:val="23"/>
                <w:szCs w:val="23"/>
                <w:lang w:eastAsia="en-GB"/>
              </w:rPr>
            </w:pPr>
            <w:r>
              <w:rPr>
                <w:rFonts w:cs="Arial"/>
                <w:color w:val="000000"/>
                <w:sz w:val="23"/>
                <w:szCs w:val="23"/>
                <w:lang w:eastAsia="en-GB"/>
              </w:rPr>
              <w:t xml:space="preserve">Monitor and evaluate </w:t>
            </w:r>
            <w:r w:rsidR="007454C2" w:rsidRPr="007454C2">
              <w:rPr>
                <w:rFonts w:cs="Arial"/>
                <w:color w:val="000000"/>
                <w:sz w:val="23"/>
                <w:szCs w:val="23"/>
                <w:lang w:eastAsia="en-GB"/>
              </w:rPr>
              <w:t xml:space="preserve">supported internship provision, acting as a critical friend providing support and challenge as appropriate. </w:t>
            </w:r>
          </w:p>
        </w:tc>
      </w:tr>
    </w:tbl>
    <w:p w14:paraId="472CBA06" w14:textId="77777777" w:rsidR="00454EFA" w:rsidRPr="003E3CE4" w:rsidRDefault="0083657E" w:rsidP="00454EFA">
      <w:pPr>
        <w:numPr>
          <w:ilvl w:val="0"/>
          <w:numId w:val="37"/>
        </w:numPr>
        <w:rPr>
          <w:sz w:val="22"/>
        </w:rPr>
      </w:pPr>
      <w:r>
        <w:rPr>
          <w:sz w:val="22"/>
        </w:rPr>
        <w:lastRenderedPageBreak/>
        <w:t>E</w:t>
      </w:r>
      <w:r w:rsidR="006C0A9D" w:rsidRPr="003E3CE4">
        <w:rPr>
          <w:sz w:val="22"/>
        </w:rPr>
        <w:t>nsure knowledge is up to date regarding funding, national priorities and eligibility for the growth of high quality Supported Internships.</w:t>
      </w:r>
    </w:p>
    <w:p w14:paraId="19E95D09" w14:textId="77777777" w:rsidR="006C0A9D" w:rsidRPr="003E3CE4" w:rsidRDefault="0083657E" w:rsidP="006C0A9D">
      <w:pPr>
        <w:pStyle w:val="ListParagraph"/>
        <w:numPr>
          <w:ilvl w:val="0"/>
          <w:numId w:val="37"/>
        </w:numPr>
        <w:rPr>
          <w:sz w:val="22"/>
        </w:rPr>
      </w:pPr>
      <w:r>
        <w:rPr>
          <w:sz w:val="22"/>
        </w:rPr>
        <w:t>E</w:t>
      </w:r>
      <w:r w:rsidR="006C0A9D" w:rsidRPr="003E3CE4">
        <w:rPr>
          <w:sz w:val="22"/>
        </w:rPr>
        <w:t>stablish a forum made up of providers and employers for Supported Internships to aid the further development of provision and share good practice.</w:t>
      </w:r>
    </w:p>
    <w:p w14:paraId="28A2E87B" w14:textId="77777777" w:rsidR="005A5CEB" w:rsidRPr="005A5CEB" w:rsidRDefault="00992BC5" w:rsidP="005A5CEB">
      <w:pPr>
        <w:pStyle w:val="ListParagraph"/>
        <w:numPr>
          <w:ilvl w:val="0"/>
          <w:numId w:val="37"/>
        </w:numPr>
        <w:rPr>
          <w:sz w:val="22"/>
        </w:rPr>
      </w:pPr>
      <w:r w:rsidRPr="003E3CE4">
        <w:rPr>
          <w:sz w:val="22"/>
        </w:rPr>
        <w:t>Proactively identify opportunities and undertake development work with local</w:t>
      </w:r>
      <w:r w:rsidR="005A5CEB">
        <w:rPr>
          <w:sz w:val="22"/>
        </w:rPr>
        <w:t xml:space="preserve"> </w:t>
      </w:r>
      <w:r w:rsidR="00BC424C" w:rsidRPr="005A5CEB">
        <w:rPr>
          <w:sz w:val="22"/>
        </w:rPr>
        <w:t xml:space="preserve">Employers. </w:t>
      </w:r>
    </w:p>
    <w:p w14:paraId="0CBD71BB" w14:textId="77777777" w:rsidR="00992BC5" w:rsidRPr="005A5CEB" w:rsidRDefault="00BC424C" w:rsidP="005A5CEB">
      <w:pPr>
        <w:pStyle w:val="ListParagraph"/>
        <w:numPr>
          <w:ilvl w:val="0"/>
          <w:numId w:val="37"/>
        </w:numPr>
        <w:rPr>
          <w:sz w:val="22"/>
        </w:rPr>
      </w:pPr>
      <w:r w:rsidRPr="005A5CEB">
        <w:rPr>
          <w:sz w:val="22"/>
        </w:rPr>
        <w:t>M</w:t>
      </w:r>
      <w:r w:rsidR="00992BC5" w:rsidRPr="005A5CEB">
        <w:rPr>
          <w:sz w:val="22"/>
        </w:rPr>
        <w:t>aintain existing and develop new relationships</w:t>
      </w:r>
      <w:r w:rsidRPr="005A5CEB">
        <w:rPr>
          <w:sz w:val="22"/>
        </w:rPr>
        <w:t xml:space="preserve"> with Employers</w:t>
      </w:r>
      <w:r w:rsidR="00992BC5" w:rsidRPr="005A5CEB">
        <w:rPr>
          <w:sz w:val="22"/>
        </w:rPr>
        <w:t>, in order to build awareness of Supported</w:t>
      </w:r>
      <w:r w:rsidR="005A5CEB" w:rsidRPr="005A5CEB">
        <w:rPr>
          <w:sz w:val="22"/>
        </w:rPr>
        <w:t xml:space="preserve"> Internships</w:t>
      </w:r>
      <w:r w:rsidR="00992BC5" w:rsidRPr="005A5CEB">
        <w:rPr>
          <w:sz w:val="22"/>
        </w:rPr>
        <w:t xml:space="preserve"> and prepare employer</w:t>
      </w:r>
      <w:r w:rsidRPr="005A5CEB">
        <w:rPr>
          <w:sz w:val="22"/>
        </w:rPr>
        <w:t>s for taking on an intern which could include support with recruitment, training and progression opportunities</w:t>
      </w:r>
      <w:r w:rsidR="00992BC5" w:rsidRPr="005A5CEB">
        <w:rPr>
          <w:sz w:val="22"/>
        </w:rPr>
        <w:t xml:space="preserve">. </w:t>
      </w:r>
    </w:p>
    <w:p w14:paraId="5AC0CB81" w14:textId="77777777" w:rsidR="00992BC5" w:rsidRPr="003E3CE4" w:rsidRDefault="00856EC9" w:rsidP="00992BC5">
      <w:pPr>
        <w:pStyle w:val="ListParagraph"/>
        <w:numPr>
          <w:ilvl w:val="0"/>
          <w:numId w:val="37"/>
        </w:numPr>
        <w:rPr>
          <w:sz w:val="22"/>
        </w:rPr>
      </w:pPr>
      <w:r w:rsidRPr="003E3CE4">
        <w:rPr>
          <w:sz w:val="22"/>
        </w:rPr>
        <w:t>Undertake networking</w:t>
      </w:r>
      <w:r w:rsidR="00BC424C" w:rsidRPr="003E3CE4">
        <w:rPr>
          <w:sz w:val="22"/>
        </w:rPr>
        <w:t xml:space="preserve"> and create strong partnerships with</w:t>
      </w:r>
      <w:r w:rsidRPr="003E3CE4">
        <w:rPr>
          <w:sz w:val="22"/>
        </w:rPr>
        <w:t xml:space="preserve"> agencies</w:t>
      </w:r>
      <w:r w:rsidR="00BC424C" w:rsidRPr="003E3CE4">
        <w:rPr>
          <w:sz w:val="22"/>
        </w:rPr>
        <w:t xml:space="preserve"> such as Social Care, Job Centre Plus, Voluntary and Community sector, Health and any other who may be deemed relevant. </w:t>
      </w:r>
    </w:p>
    <w:p w14:paraId="314BF306" w14:textId="77777777" w:rsidR="00856EC9" w:rsidRPr="003E3CE4" w:rsidRDefault="005A5CEB" w:rsidP="00992BC5">
      <w:pPr>
        <w:pStyle w:val="ListParagraph"/>
        <w:numPr>
          <w:ilvl w:val="0"/>
          <w:numId w:val="37"/>
        </w:numPr>
        <w:rPr>
          <w:sz w:val="22"/>
        </w:rPr>
      </w:pPr>
      <w:r>
        <w:rPr>
          <w:sz w:val="22"/>
        </w:rPr>
        <w:t>Ensure the delivery of</w:t>
      </w:r>
      <w:r w:rsidR="00BC424C" w:rsidRPr="003E3CE4">
        <w:rPr>
          <w:sz w:val="22"/>
        </w:rPr>
        <w:t xml:space="preserve"> job coach</w:t>
      </w:r>
      <w:r w:rsidR="00856EC9" w:rsidRPr="003E3CE4">
        <w:rPr>
          <w:sz w:val="22"/>
        </w:rPr>
        <w:t xml:space="preserve"> training to Learning Providers across County Durham.</w:t>
      </w:r>
    </w:p>
    <w:p w14:paraId="49B6FAE1" w14:textId="77777777" w:rsidR="00856EC9" w:rsidRPr="003E3CE4" w:rsidRDefault="003055C2" w:rsidP="00856EC9">
      <w:pPr>
        <w:numPr>
          <w:ilvl w:val="0"/>
          <w:numId w:val="37"/>
        </w:numPr>
        <w:rPr>
          <w:sz w:val="22"/>
        </w:rPr>
      </w:pPr>
      <w:r>
        <w:rPr>
          <w:sz w:val="22"/>
        </w:rPr>
        <w:t xml:space="preserve">Contribute to </w:t>
      </w:r>
      <w:r w:rsidR="00FB6709">
        <w:rPr>
          <w:sz w:val="22"/>
        </w:rPr>
        <w:t xml:space="preserve">the </w:t>
      </w:r>
      <w:r>
        <w:rPr>
          <w:sz w:val="22"/>
        </w:rPr>
        <w:t>d</w:t>
      </w:r>
      <w:r w:rsidR="00856EC9" w:rsidRPr="003E3CE4">
        <w:rPr>
          <w:sz w:val="22"/>
        </w:rPr>
        <w:t>evelop</w:t>
      </w:r>
      <w:r w:rsidR="00FB6709">
        <w:rPr>
          <w:sz w:val="22"/>
        </w:rPr>
        <w:t>ment of</w:t>
      </w:r>
      <w:r w:rsidR="00856EC9" w:rsidRPr="003E3CE4">
        <w:rPr>
          <w:sz w:val="22"/>
        </w:rPr>
        <w:t xml:space="preserve"> associated </w:t>
      </w:r>
      <w:r w:rsidR="00BC424C" w:rsidRPr="003E3CE4">
        <w:rPr>
          <w:sz w:val="22"/>
        </w:rPr>
        <w:t xml:space="preserve">employment </w:t>
      </w:r>
      <w:r w:rsidR="00856EC9" w:rsidRPr="003E3CE4">
        <w:rPr>
          <w:sz w:val="22"/>
        </w:rPr>
        <w:t>pathways information to help young people and their fa</w:t>
      </w:r>
      <w:r w:rsidR="00BC424C" w:rsidRPr="003E3CE4">
        <w:rPr>
          <w:sz w:val="22"/>
        </w:rPr>
        <w:t xml:space="preserve">milies make appropriate choices as they develop into adults. </w:t>
      </w:r>
    </w:p>
    <w:p w14:paraId="0BC37171" w14:textId="77777777" w:rsidR="00BC424C" w:rsidRPr="003E3CE4" w:rsidRDefault="00BC424C" w:rsidP="00856EC9">
      <w:pPr>
        <w:numPr>
          <w:ilvl w:val="0"/>
          <w:numId w:val="37"/>
        </w:numPr>
        <w:rPr>
          <w:sz w:val="22"/>
        </w:rPr>
      </w:pPr>
      <w:r w:rsidRPr="003E3CE4">
        <w:rPr>
          <w:sz w:val="22"/>
        </w:rPr>
        <w:t>Liaise with the SEND Casework team to ensure identification of young people who may be appropriate for Supported Internships.</w:t>
      </w:r>
    </w:p>
    <w:p w14:paraId="63E3BE83" w14:textId="77777777" w:rsidR="00856EC9" w:rsidRPr="003E3CE4" w:rsidRDefault="00856EC9" w:rsidP="00856EC9">
      <w:pPr>
        <w:numPr>
          <w:ilvl w:val="0"/>
          <w:numId w:val="37"/>
        </w:numPr>
        <w:rPr>
          <w:sz w:val="22"/>
        </w:rPr>
      </w:pPr>
      <w:r w:rsidRPr="003E3CE4">
        <w:rPr>
          <w:sz w:val="22"/>
        </w:rPr>
        <w:lastRenderedPageBreak/>
        <w:t xml:space="preserve">Support young people and their families to prepare young people to start, sustain and progress on the Supported Internship programme. Liaise with coaching, lecturing and learner support staff to ensure effective support is in place for all Interns. </w:t>
      </w:r>
    </w:p>
    <w:p w14:paraId="331085DA" w14:textId="77777777" w:rsidR="00BC424C" w:rsidRPr="003E3CE4" w:rsidRDefault="00856EC9" w:rsidP="00856EC9">
      <w:pPr>
        <w:numPr>
          <w:ilvl w:val="0"/>
          <w:numId w:val="37"/>
        </w:numPr>
        <w:rPr>
          <w:sz w:val="22"/>
        </w:rPr>
      </w:pPr>
      <w:r w:rsidRPr="003E3CE4">
        <w:rPr>
          <w:sz w:val="22"/>
        </w:rPr>
        <w:t>Collaborate closely with</w:t>
      </w:r>
      <w:r w:rsidR="00BC424C" w:rsidRPr="003E3CE4">
        <w:rPr>
          <w:sz w:val="22"/>
        </w:rPr>
        <w:t xml:space="preserve"> the SENDIASS and IIC services</w:t>
      </w:r>
      <w:r w:rsidR="00D84400" w:rsidRPr="003E3CE4">
        <w:rPr>
          <w:sz w:val="22"/>
        </w:rPr>
        <w:t xml:space="preserve"> </w:t>
      </w:r>
      <w:r w:rsidR="00BC424C" w:rsidRPr="003E3CE4">
        <w:rPr>
          <w:sz w:val="22"/>
        </w:rPr>
        <w:t>to ensu</w:t>
      </w:r>
      <w:r w:rsidR="00D84400" w:rsidRPr="003E3CE4">
        <w:rPr>
          <w:sz w:val="22"/>
        </w:rPr>
        <w:t xml:space="preserve">re there is a clear focus on the use of co-production strategies </w:t>
      </w:r>
      <w:r w:rsidR="00BC424C" w:rsidRPr="003E3CE4">
        <w:rPr>
          <w:sz w:val="22"/>
        </w:rPr>
        <w:t>with SEND young people and their parents and carers.</w:t>
      </w:r>
    </w:p>
    <w:p w14:paraId="1BEBC301" w14:textId="77777777" w:rsidR="00856EC9" w:rsidRPr="003E3CE4" w:rsidRDefault="0083657E" w:rsidP="00856EC9">
      <w:pPr>
        <w:numPr>
          <w:ilvl w:val="0"/>
          <w:numId w:val="37"/>
        </w:numPr>
        <w:rPr>
          <w:sz w:val="22"/>
        </w:rPr>
      </w:pPr>
      <w:r>
        <w:rPr>
          <w:sz w:val="22"/>
        </w:rPr>
        <w:t>Li</w:t>
      </w:r>
      <w:r w:rsidR="00D84400" w:rsidRPr="003E3CE4">
        <w:rPr>
          <w:sz w:val="22"/>
        </w:rPr>
        <w:t xml:space="preserve">aise with </w:t>
      </w:r>
      <w:r w:rsidRPr="003E3CE4">
        <w:rPr>
          <w:sz w:val="22"/>
        </w:rPr>
        <w:t>marketing</w:t>
      </w:r>
      <w:r w:rsidR="00D84400" w:rsidRPr="003E3CE4">
        <w:rPr>
          <w:sz w:val="22"/>
        </w:rPr>
        <w:t xml:space="preserve"> colleagues </w:t>
      </w:r>
      <w:r w:rsidR="00856EC9" w:rsidRPr="003E3CE4">
        <w:rPr>
          <w:sz w:val="22"/>
        </w:rPr>
        <w:t>to provide a co-ordinated and</w:t>
      </w:r>
      <w:r w:rsidR="00D84400" w:rsidRPr="003E3CE4">
        <w:rPr>
          <w:sz w:val="22"/>
        </w:rPr>
        <w:t xml:space="preserve"> effective approach to promoting</w:t>
      </w:r>
      <w:r w:rsidR="00856EC9" w:rsidRPr="003E3CE4">
        <w:rPr>
          <w:sz w:val="22"/>
        </w:rPr>
        <w:t xml:space="preserve"> Supported Internships through appropriate methods within given resources. </w:t>
      </w:r>
    </w:p>
    <w:p w14:paraId="3EA4C9CA" w14:textId="77777777" w:rsidR="00856EC9" w:rsidRPr="003E3CE4" w:rsidRDefault="0083657E" w:rsidP="00856EC9">
      <w:pPr>
        <w:pStyle w:val="ListParagraph"/>
        <w:numPr>
          <w:ilvl w:val="0"/>
          <w:numId w:val="37"/>
        </w:numPr>
        <w:rPr>
          <w:sz w:val="22"/>
        </w:rPr>
      </w:pPr>
      <w:r>
        <w:rPr>
          <w:sz w:val="22"/>
        </w:rPr>
        <w:t>E</w:t>
      </w:r>
      <w:r w:rsidR="00D84400" w:rsidRPr="003E3CE4">
        <w:rPr>
          <w:sz w:val="22"/>
        </w:rPr>
        <w:t xml:space="preserve">nsure </w:t>
      </w:r>
      <w:r w:rsidR="00856EC9" w:rsidRPr="003E3CE4">
        <w:rPr>
          <w:sz w:val="22"/>
        </w:rPr>
        <w:t>corporate communication guidelines</w:t>
      </w:r>
      <w:r w:rsidR="00D84400" w:rsidRPr="003E3CE4">
        <w:rPr>
          <w:sz w:val="22"/>
        </w:rPr>
        <w:t xml:space="preserve"> are adhered to in order</w:t>
      </w:r>
      <w:r w:rsidR="00856EC9" w:rsidRPr="003E3CE4">
        <w:rPr>
          <w:sz w:val="22"/>
        </w:rPr>
        <w:t xml:space="preserve"> to prepare and distribute a wide range of promotional materials inc</w:t>
      </w:r>
      <w:r w:rsidR="00D84400" w:rsidRPr="003E3CE4">
        <w:rPr>
          <w:sz w:val="22"/>
        </w:rPr>
        <w:t xml:space="preserve">luding information on websites such as the Local Offer. </w:t>
      </w:r>
    </w:p>
    <w:p w14:paraId="52DE2EB6" w14:textId="77777777" w:rsidR="00856EC9" w:rsidRPr="003E3CE4" w:rsidRDefault="0083657E" w:rsidP="00856EC9">
      <w:pPr>
        <w:pStyle w:val="ListParagraph"/>
        <w:numPr>
          <w:ilvl w:val="0"/>
          <w:numId w:val="37"/>
        </w:numPr>
        <w:rPr>
          <w:sz w:val="22"/>
        </w:rPr>
      </w:pPr>
      <w:r>
        <w:rPr>
          <w:sz w:val="22"/>
        </w:rPr>
        <w:t>U</w:t>
      </w:r>
      <w:r w:rsidR="003E3CE4" w:rsidRPr="003E3CE4">
        <w:rPr>
          <w:sz w:val="22"/>
        </w:rPr>
        <w:t>ndertake data analysis, report on performance and monitor outcomes SEND young people in relation to Supported Internships and Employment Pathways.</w:t>
      </w:r>
    </w:p>
    <w:p w14:paraId="30B2DE46" w14:textId="77777777" w:rsidR="003E3CE4" w:rsidRPr="003E3CE4" w:rsidRDefault="0083657E" w:rsidP="003E3CE4">
      <w:pPr>
        <w:pStyle w:val="ListParagraph"/>
        <w:numPr>
          <w:ilvl w:val="0"/>
          <w:numId w:val="37"/>
        </w:numPr>
        <w:rPr>
          <w:rFonts w:cs="Arial"/>
          <w:sz w:val="22"/>
        </w:rPr>
      </w:pPr>
      <w:r>
        <w:rPr>
          <w:rFonts w:cs="Arial"/>
          <w:sz w:val="22"/>
        </w:rPr>
        <w:t>U</w:t>
      </w:r>
      <w:r w:rsidR="003E3CE4" w:rsidRPr="003E3CE4">
        <w:rPr>
          <w:rFonts w:cs="Arial"/>
          <w:sz w:val="22"/>
        </w:rPr>
        <w:t>se and update the Local Authority Client Caseload Information System (CCIS), in order to contribute to accurate Management Information.</w:t>
      </w:r>
    </w:p>
    <w:p w14:paraId="5905FB52" w14:textId="77777777" w:rsidR="003E3CE4" w:rsidRPr="003E3CE4" w:rsidRDefault="0083657E" w:rsidP="003E3CE4">
      <w:pPr>
        <w:pStyle w:val="ListParagraph"/>
        <w:numPr>
          <w:ilvl w:val="0"/>
          <w:numId w:val="37"/>
        </w:numPr>
        <w:rPr>
          <w:rFonts w:cs="Arial"/>
          <w:sz w:val="22"/>
        </w:rPr>
      </w:pPr>
      <w:r>
        <w:rPr>
          <w:rFonts w:cs="Arial"/>
          <w:sz w:val="22"/>
        </w:rPr>
        <w:t>E</w:t>
      </w:r>
      <w:r w:rsidR="003E3CE4" w:rsidRPr="003E3CE4">
        <w:rPr>
          <w:rFonts w:cs="Arial"/>
          <w:sz w:val="22"/>
        </w:rPr>
        <w:t>nsure effective safeguarding and child protection arrangements, in line with Durham County Council policy and guidelines where appropriate.</w:t>
      </w:r>
    </w:p>
    <w:p w14:paraId="5587551A" w14:textId="77777777" w:rsidR="003E3CE4" w:rsidRPr="003E3CE4" w:rsidRDefault="0083657E" w:rsidP="003E3CE4">
      <w:pPr>
        <w:pStyle w:val="ListParagraph"/>
        <w:numPr>
          <w:ilvl w:val="0"/>
          <w:numId w:val="37"/>
        </w:numPr>
        <w:rPr>
          <w:rFonts w:cs="Arial"/>
          <w:sz w:val="22"/>
        </w:rPr>
      </w:pPr>
      <w:r>
        <w:rPr>
          <w:rFonts w:cs="Arial"/>
          <w:sz w:val="22"/>
        </w:rPr>
        <w:t>W</w:t>
      </w:r>
      <w:r w:rsidR="003E3CE4" w:rsidRPr="003E3CE4">
        <w:rPr>
          <w:rFonts w:cs="Arial"/>
          <w:sz w:val="22"/>
        </w:rPr>
        <w:t>ork in line with Durham County Council policies and procedures.</w:t>
      </w:r>
    </w:p>
    <w:p w14:paraId="43D897E4" w14:textId="77777777" w:rsidR="003E3CE4" w:rsidRPr="003E3CE4" w:rsidRDefault="0083657E" w:rsidP="003E3CE4">
      <w:pPr>
        <w:pStyle w:val="ListParagraph"/>
        <w:numPr>
          <w:ilvl w:val="0"/>
          <w:numId w:val="37"/>
        </w:numPr>
        <w:rPr>
          <w:rFonts w:cs="Arial"/>
          <w:sz w:val="22"/>
        </w:rPr>
      </w:pPr>
      <w:r>
        <w:rPr>
          <w:rFonts w:cs="Arial"/>
          <w:sz w:val="22"/>
        </w:rPr>
        <w:lastRenderedPageBreak/>
        <w:t>M</w:t>
      </w:r>
      <w:r w:rsidR="003E3CE4" w:rsidRPr="003E3CE4">
        <w:rPr>
          <w:rFonts w:cs="Arial"/>
          <w:sz w:val="22"/>
        </w:rPr>
        <w:t xml:space="preserve">eet own professional development needs by attending appropriate training courses and undertaking self-directed study, as identified through support and supervision, annual appraisal etc.  </w:t>
      </w:r>
    </w:p>
    <w:p w14:paraId="6747F0AC" w14:textId="77777777" w:rsidR="003E3CE4" w:rsidRDefault="003E3CE4" w:rsidP="003E3CE4">
      <w:pPr>
        <w:pStyle w:val="ListParagraph"/>
        <w:ind w:left="1440"/>
      </w:pPr>
    </w:p>
    <w:p w14:paraId="4DE8F76F" w14:textId="77777777" w:rsidR="00871C4D" w:rsidRPr="007847E3" w:rsidRDefault="00871C4D" w:rsidP="00A67BAC">
      <w:pPr>
        <w:rPr>
          <w:rFonts w:cs="Arial"/>
          <w:b/>
          <w:bCs/>
          <w:sz w:val="22"/>
        </w:rPr>
      </w:pPr>
    </w:p>
    <w:p w14:paraId="7D694E50"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4BEE4FF8" w14:textId="77777777" w:rsidR="00A67BAC" w:rsidRPr="007847E3" w:rsidRDefault="00A67BAC" w:rsidP="00A67BAC">
      <w:pPr>
        <w:ind w:left="720" w:hanging="720"/>
        <w:rPr>
          <w:rFonts w:cs="Arial"/>
          <w:sz w:val="22"/>
        </w:rPr>
      </w:pPr>
    </w:p>
    <w:p w14:paraId="107EAF25"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6711CDF2"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31169CE6"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4B8DF12E"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1F6A5272" w14:textId="77777777" w:rsidR="00A67BAC" w:rsidRPr="007847E3" w:rsidRDefault="00A67BAC" w:rsidP="00A67BAC">
      <w:pPr>
        <w:spacing w:after="240"/>
        <w:ind w:left="709"/>
        <w:rPr>
          <w:rFonts w:cs="Arial"/>
          <w:sz w:val="22"/>
        </w:rPr>
      </w:pPr>
      <w:r w:rsidRPr="007847E3">
        <w:rPr>
          <w:rFonts w:cs="Arial"/>
          <w:sz w:val="22"/>
        </w:rPr>
        <w:lastRenderedPageBreak/>
        <w:t>To establish and manage the team communications systems ensuring that the Service’s procedures, policies, strategies and objectives are effectively communicated to all team members.</w:t>
      </w:r>
    </w:p>
    <w:p w14:paraId="4CE9A5FF"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3A920586"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0EEAB003"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5C6F1DC2"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2DD57DEF"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724D0739" w14:textId="77777777" w:rsidR="00A67BAC" w:rsidRPr="007847E3" w:rsidRDefault="00A67BAC" w:rsidP="00A67BAC">
      <w:pPr>
        <w:spacing w:after="240"/>
        <w:ind w:left="709"/>
        <w:rPr>
          <w:rFonts w:cs="Arial"/>
          <w:sz w:val="22"/>
        </w:rPr>
      </w:pPr>
      <w:r w:rsidRPr="007847E3">
        <w:rPr>
          <w:rFonts w:cs="Arial"/>
          <w:sz w:val="22"/>
        </w:rPr>
        <w:t xml:space="preserve">To provide vision and leadership to staff within a specialist team, ensuring that effective systems are in place for workload allocation and management, the application of the Authority’s and the </w:t>
      </w:r>
      <w:r w:rsidRPr="007847E3">
        <w:rPr>
          <w:rFonts w:cs="Arial"/>
          <w:sz w:val="22"/>
        </w:rPr>
        <w:lastRenderedPageBreak/>
        <w:t>Service’s policies and procedures, including those relating to equality, supervision and appraisal and all aspects of their performance, personal development, health and welfare.</w:t>
      </w:r>
    </w:p>
    <w:p w14:paraId="101B07E7"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780AD57F"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52AD6C43"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621F1B62"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5E6A5EA8"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31BE4DFD"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w:t>
      </w:r>
      <w:r w:rsidRPr="007847E3">
        <w:rPr>
          <w:rFonts w:eastAsia="Calibri" w:cs="Arial"/>
          <w:sz w:val="22"/>
          <w:lang w:eastAsia="en-GB"/>
        </w:rPr>
        <w:lastRenderedPageBreak/>
        <w: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6CC2BF85" w14:textId="77777777" w:rsidR="00A67BAC" w:rsidRPr="007847E3" w:rsidRDefault="00A67BAC" w:rsidP="00A67BAC">
      <w:pPr>
        <w:ind w:left="720"/>
        <w:rPr>
          <w:rFonts w:eastAsia="Calibri" w:cs="Arial"/>
          <w:sz w:val="22"/>
          <w:lang w:eastAsia="en-GB"/>
        </w:rPr>
      </w:pPr>
    </w:p>
    <w:p w14:paraId="063A3EA4"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0381CDA8"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25BB62BA"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20C731FE"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14:paraId="14D5AE80"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64941414" w14:textId="77777777" w:rsidR="00871C4D" w:rsidRDefault="00A67BAC" w:rsidP="00A67BAC">
      <w:pPr>
        <w:ind w:left="720"/>
        <w:rPr>
          <w:rFonts w:cs="Arial"/>
          <w:sz w:val="22"/>
        </w:rPr>
      </w:pPr>
      <w:r w:rsidRPr="007847E3">
        <w:rPr>
          <w:rFonts w:cs="Arial"/>
          <w:sz w:val="22"/>
        </w:rPr>
        <w:lastRenderedPageBreak/>
        <w:t>The Council has in place an induction programme designed to help new employees to become effective in their roles and to find their way in the organisation</w:t>
      </w:r>
      <w:r w:rsidR="00871C4D">
        <w:rPr>
          <w:rFonts w:cs="Arial"/>
          <w:sz w:val="22"/>
        </w:rPr>
        <w:t>.</w:t>
      </w:r>
    </w:p>
    <w:p w14:paraId="1FD32A38" w14:textId="77777777" w:rsidR="00871C4D" w:rsidRDefault="00871C4D" w:rsidP="00A67BAC">
      <w:pPr>
        <w:ind w:left="720"/>
        <w:rPr>
          <w:rFonts w:cs="Arial"/>
          <w:sz w:val="22"/>
        </w:rPr>
      </w:pPr>
    </w:p>
    <w:p w14:paraId="03076FDA" w14:textId="77777777" w:rsidR="00B718C8" w:rsidRDefault="00B718C8" w:rsidP="00A67BAC">
      <w:pPr>
        <w:ind w:left="720"/>
        <w:rPr>
          <w:rFonts w:cs="Arial"/>
          <w:sz w:val="22"/>
        </w:rPr>
      </w:pPr>
    </w:p>
    <w:p w14:paraId="4F5AB8F0" w14:textId="77777777"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Pr>
          <w:rFonts w:cs="Arial"/>
          <w:sz w:val="22"/>
        </w:rPr>
        <w:t>your manager.</w:t>
      </w:r>
    </w:p>
    <w:p w14:paraId="4E85D520" w14:textId="77777777" w:rsidR="00A67BAC" w:rsidRPr="00871C4D" w:rsidRDefault="00A67BAC" w:rsidP="00871C4D">
      <w:pPr>
        <w:ind w:left="720"/>
        <w:rPr>
          <w:rFonts w:cs="Arial"/>
          <w:sz w:val="22"/>
        </w:rPr>
        <w:sectPr w:rsidR="00A67BAC" w:rsidRPr="00871C4D" w:rsidSect="00A7575D">
          <w:headerReference w:type="default" r:id="rId12"/>
          <w:footerReference w:type="default" r:id="rId13"/>
          <w:headerReference w:type="first" r:id="rId14"/>
          <w:pgSz w:w="11907" w:h="16840"/>
          <w:pgMar w:top="77" w:right="851" w:bottom="561" w:left="851" w:header="239" w:footer="236" w:gutter="0"/>
          <w:cols w:space="720"/>
        </w:sectPr>
      </w:pPr>
    </w:p>
    <w:p w14:paraId="7F4E0D34" w14:textId="7777777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037344A6" w14:textId="77777777" w:rsidTr="00A7575D">
        <w:tc>
          <w:tcPr>
            <w:tcW w:w="2109" w:type="dxa"/>
            <w:tcBorders>
              <w:top w:val="single" w:sz="4" w:space="0" w:color="auto"/>
              <w:left w:val="single" w:sz="4" w:space="0" w:color="auto"/>
              <w:bottom w:val="single" w:sz="4" w:space="0" w:color="auto"/>
              <w:right w:val="single" w:sz="4" w:space="0" w:color="auto"/>
            </w:tcBorders>
          </w:tcPr>
          <w:p w14:paraId="705D8943" w14:textId="77777777" w:rsidR="00A67BAC" w:rsidRPr="007847E3" w:rsidRDefault="00A67BAC" w:rsidP="00A7575D">
            <w:pPr>
              <w:rPr>
                <w:rFonts w:cs="Arial"/>
                <w:b/>
                <w:bCs/>
                <w:sz w:val="22"/>
              </w:rPr>
            </w:pPr>
          </w:p>
        </w:tc>
        <w:tc>
          <w:tcPr>
            <w:tcW w:w="5199" w:type="dxa"/>
            <w:tcBorders>
              <w:left w:val="single" w:sz="4" w:space="0" w:color="auto"/>
            </w:tcBorders>
          </w:tcPr>
          <w:p w14:paraId="4F67B577"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58A9863F"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7A900DED"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4053657F"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781D380B"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13FBF07D" w14:textId="77777777" w:rsidR="00A67BAC" w:rsidRDefault="004042A7" w:rsidP="004042A7">
            <w:pPr>
              <w:pStyle w:val="ListParagraph"/>
              <w:numPr>
                <w:ilvl w:val="0"/>
                <w:numId w:val="33"/>
              </w:numPr>
              <w:rPr>
                <w:rFonts w:cs="Arial"/>
                <w:sz w:val="22"/>
              </w:rPr>
            </w:pPr>
            <w:r w:rsidRPr="004042A7">
              <w:rPr>
                <w:rFonts w:cs="Arial"/>
                <w:sz w:val="22"/>
              </w:rPr>
              <w:t>Degree or equivalent qualification</w:t>
            </w:r>
            <w:r>
              <w:rPr>
                <w:rFonts w:cs="Arial"/>
                <w:sz w:val="22"/>
              </w:rPr>
              <w:t xml:space="preserve"> in a relevant discipline and / or able to demonstrate relevant experience.</w:t>
            </w:r>
          </w:p>
          <w:p w14:paraId="4345B3DE" w14:textId="77777777" w:rsidR="004042A7" w:rsidRPr="004042A7" w:rsidRDefault="004042A7" w:rsidP="00D648AB">
            <w:pPr>
              <w:pStyle w:val="ListParagraph"/>
              <w:ind w:left="360"/>
              <w:rPr>
                <w:rFonts w:cs="Arial"/>
                <w:sz w:val="22"/>
              </w:rPr>
            </w:pPr>
          </w:p>
        </w:tc>
        <w:tc>
          <w:tcPr>
            <w:tcW w:w="5400" w:type="dxa"/>
          </w:tcPr>
          <w:p w14:paraId="641217EC" w14:textId="77777777" w:rsidR="00A67BAC" w:rsidRPr="007B693B" w:rsidRDefault="00D648AB" w:rsidP="00D648AB">
            <w:pPr>
              <w:numPr>
                <w:ilvl w:val="0"/>
                <w:numId w:val="33"/>
              </w:numPr>
              <w:rPr>
                <w:rFonts w:ascii="Arial (W1)" w:hAnsi="Arial (W1)" w:cs="Arial"/>
                <w:sz w:val="22"/>
              </w:rPr>
            </w:pPr>
            <w:r w:rsidRPr="007B693B">
              <w:rPr>
                <w:sz w:val="22"/>
              </w:rPr>
              <w:t xml:space="preserve">Teaching, mentoring or coaching qualification </w:t>
            </w:r>
          </w:p>
          <w:p w14:paraId="252CB57E" w14:textId="77777777" w:rsidR="00D648AB" w:rsidRPr="007847E3" w:rsidRDefault="00D648AB" w:rsidP="00D648AB">
            <w:pPr>
              <w:pStyle w:val="ListParagraph"/>
              <w:numPr>
                <w:ilvl w:val="0"/>
                <w:numId w:val="33"/>
              </w:numPr>
              <w:rPr>
                <w:rFonts w:ascii="Arial (W1)" w:hAnsi="Arial (W1)" w:cs="Arial"/>
                <w:sz w:val="22"/>
              </w:rPr>
            </w:pPr>
            <w:r>
              <w:rPr>
                <w:rFonts w:cs="Arial"/>
                <w:sz w:val="22"/>
              </w:rPr>
              <w:t xml:space="preserve">A professional qualification in Advice and Guidance </w:t>
            </w:r>
          </w:p>
        </w:tc>
        <w:tc>
          <w:tcPr>
            <w:tcW w:w="2340" w:type="dxa"/>
          </w:tcPr>
          <w:p w14:paraId="3F3B66CF" w14:textId="77777777" w:rsidR="00A67BAC" w:rsidRPr="007847E3" w:rsidRDefault="00A67BAC" w:rsidP="00A7575D">
            <w:pPr>
              <w:rPr>
                <w:rFonts w:cs="Arial"/>
                <w:sz w:val="20"/>
                <w:szCs w:val="20"/>
              </w:rPr>
            </w:pPr>
            <w:r w:rsidRPr="007847E3">
              <w:rPr>
                <w:rFonts w:cs="Arial"/>
                <w:sz w:val="20"/>
                <w:szCs w:val="20"/>
              </w:rPr>
              <w:t>Application form</w:t>
            </w:r>
          </w:p>
          <w:p w14:paraId="64E3EA57" w14:textId="77777777" w:rsidR="00A67BAC" w:rsidRPr="007847E3" w:rsidRDefault="00A67BAC" w:rsidP="00A7575D">
            <w:pPr>
              <w:rPr>
                <w:rFonts w:cs="Arial"/>
                <w:sz w:val="20"/>
                <w:szCs w:val="20"/>
              </w:rPr>
            </w:pPr>
            <w:r w:rsidRPr="007847E3">
              <w:rPr>
                <w:rFonts w:cs="Arial"/>
                <w:sz w:val="20"/>
                <w:szCs w:val="20"/>
              </w:rPr>
              <w:t>Selection Process</w:t>
            </w:r>
          </w:p>
          <w:p w14:paraId="16A1EEF7" w14:textId="77777777" w:rsidR="00A67BAC" w:rsidRPr="007847E3" w:rsidRDefault="00A67BAC" w:rsidP="00A7575D">
            <w:pPr>
              <w:rPr>
                <w:rFonts w:cs="Arial"/>
                <w:sz w:val="20"/>
                <w:szCs w:val="20"/>
              </w:rPr>
            </w:pPr>
            <w:r w:rsidRPr="007847E3">
              <w:rPr>
                <w:rFonts w:cs="Arial"/>
                <w:sz w:val="20"/>
                <w:szCs w:val="20"/>
              </w:rPr>
              <w:t>Pre-employment checks</w:t>
            </w:r>
          </w:p>
          <w:p w14:paraId="5D5927A9" w14:textId="77777777" w:rsidR="00A67BAC" w:rsidRPr="007847E3" w:rsidRDefault="00A67BAC" w:rsidP="00A7575D">
            <w:pPr>
              <w:rPr>
                <w:rFonts w:cs="Arial"/>
                <w:sz w:val="20"/>
                <w:szCs w:val="20"/>
              </w:rPr>
            </w:pPr>
          </w:p>
        </w:tc>
      </w:tr>
      <w:tr w:rsidR="00A67BAC" w:rsidRPr="007847E3" w14:paraId="793E7636"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5A699094"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1EDC56A2" w14:textId="77777777" w:rsidR="007B693B" w:rsidRDefault="00153634" w:rsidP="00153634">
            <w:pPr>
              <w:numPr>
                <w:ilvl w:val="0"/>
                <w:numId w:val="33"/>
              </w:numPr>
              <w:rPr>
                <w:sz w:val="22"/>
              </w:rPr>
            </w:pPr>
            <w:r>
              <w:rPr>
                <w:sz w:val="22"/>
              </w:rPr>
              <w:t xml:space="preserve">Experience of </w:t>
            </w:r>
            <w:r w:rsidR="003417B5">
              <w:rPr>
                <w:sz w:val="22"/>
              </w:rPr>
              <w:t>the post 16 education sector.</w:t>
            </w:r>
          </w:p>
          <w:p w14:paraId="05F448AA" w14:textId="77777777" w:rsidR="00153634" w:rsidRPr="00153634" w:rsidRDefault="007B693B" w:rsidP="00153634">
            <w:pPr>
              <w:numPr>
                <w:ilvl w:val="0"/>
                <w:numId w:val="33"/>
              </w:numPr>
              <w:rPr>
                <w:sz w:val="22"/>
              </w:rPr>
            </w:pPr>
            <w:r>
              <w:rPr>
                <w:sz w:val="22"/>
              </w:rPr>
              <w:t>E</w:t>
            </w:r>
            <w:r w:rsidR="00153634">
              <w:rPr>
                <w:sz w:val="22"/>
              </w:rPr>
              <w:t>xperience of project management in particular to develop partnership approaches.</w:t>
            </w:r>
          </w:p>
          <w:p w14:paraId="07946400" w14:textId="77777777" w:rsidR="00153634" w:rsidRPr="00153634" w:rsidRDefault="00153634" w:rsidP="00153634">
            <w:pPr>
              <w:numPr>
                <w:ilvl w:val="0"/>
                <w:numId w:val="33"/>
              </w:numPr>
              <w:rPr>
                <w:sz w:val="22"/>
              </w:rPr>
            </w:pPr>
            <w:r>
              <w:rPr>
                <w:sz w:val="22"/>
              </w:rPr>
              <w:t>Proven track record</w:t>
            </w:r>
            <w:r w:rsidRPr="00153634">
              <w:rPr>
                <w:sz w:val="22"/>
              </w:rPr>
              <w:t xml:space="preserve"> of wor</w:t>
            </w:r>
            <w:r>
              <w:rPr>
                <w:sz w:val="22"/>
              </w:rPr>
              <w:t>king effectively with employers and partner agencies.</w:t>
            </w:r>
          </w:p>
          <w:p w14:paraId="62CCF6FD" w14:textId="77777777" w:rsidR="00153634" w:rsidRDefault="00153634" w:rsidP="00153634">
            <w:pPr>
              <w:pStyle w:val="ListParagraph"/>
              <w:numPr>
                <w:ilvl w:val="0"/>
                <w:numId w:val="33"/>
              </w:numPr>
              <w:rPr>
                <w:rFonts w:ascii="Arial (W1)" w:hAnsi="Arial (W1)" w:cs="Arial"/>
                <w:bCs/>
                <w:sz w:val="22"/>
              </w:rPr>
            </w:pPr>
            <w:r>
              <w:rPr>
                <w:rFonts w:ascii="Arial (W1)" w:hAnsi="Arial (W1)" w:cs="Arial"/>
                <w:bCs/>
                <w:sz w:val="22"/>
              </w:rPr>
              <w:t>Experience of effectively targeting resources to maximise outcomes.</w:t>
            </w:r>
          </w:p>
          <w:p w14:paraId="6C2C4171" w14:textId="77777777" w:rsidR="00470296" w:rsidRPr="00153634" w:rsidRDefault="00470296" w:rsidP="00153634">
            <w:pPr>
              <w:numPr>
                <w:ilvl w:val="0"/>
                <w:numId w:val="33"/>
              </w:numPr>
              <w:rPr>
                <w:sz w:val="22"/>
              </w:rPr>
            </w:pPr>
            <w:r w:rsidRPr="00153634">
              <w:rPr>
                <w:rFonts w:ascii="Arial (W1)" w:hAnsi="Arial (W1)" w:cs="Arial"/>
                <w:bCs/>
                <w:sz w:val="22"/>
              </w:rPr>
              <w:t>Ex</w:t>
            </w:r>
            <w:r w:rsidR="003417B5">
              <w:rPr>
                <w:rFonts w:ascii="Arial (W1)" w:hAnsi="Arial (W1)" w:cs="Arial"/>
                <w:bCs/>
                <w:sz w:val="22"/>
              </w:rPr>
              <w:t>tensive ex</w:t>
            </w:r>
            <w:r w:rsidRPr="00153634">
              <w:rPr>
                <w:rFonts w:ascii="Arial (W1)" w:hAnsi="Arial (W1)" w:cs="Arial"/>
                <w:bCs/>
                <w:sz w:val="22"/>
              </w:rPr>
              <w:t xml:space="preserve">perience of working with </w:t>
            </w:r>
            <w:r w:rsidR="007B693B" w:rsidRPr="00153634">
              <w:rPr>
                <w:rFonts w:ascii="Arial (W1)" w:hAnsi="Arial (W1)" w:cs="Arial"/>
                <w:bCs/>
                <w:sz w:val="22"/>
              </w:rPr>
              <w:t>SEND young people and</w:t>
            </w:r>
            <w:r w:rsidRPr="00153634">
              <w:rPr>
                <w:rFonts w:ascii="Arial (W1)" w:hAnsi="Arial (W1)" w:cs="Arial"/>
                <w:bCs/>
                <w:sz w:val="22"/>
              </w:rPr>
              <w:t xml:space="preserve"> their parents/carers and other professionals.</w:t>
            </w:r>
          </w:p>
          <w:p w14:paraId="78D77DB7" w14:textId="77777777" w:rsidR="00153634" w:rsidRDefault="00153634" w:rsidP="00153634">
            <w:pPr>
              <w:pStyle w:val="ListParagraph"/>
              <w:numPr>
                <w:ilvl w:val="0"/>
                <w:numId w:val="33"/>
              </w:numPr>
              <w:rPr>
                <w:rFonts w:ascii="Arial (W1)" w:hAnsi="Arial (W1)" w:cs="Arial"/>
                <w:bCs/>
                <w:sz w:val="22"/>
              </w:rPr>
            </w:pPr>
            <w:r>
              <w:rPr>
                <w:rFonts w:ascii="Arial (W1)" w:hAnsi="Arial (W1)" w:cs="Arial"/>
                <w:bCs/>
                <w:sz w:val="22"/>
              </w:rPr>
              <w:t>Experience of monitoring performance.</w:t>
            </w:r>
          </w:p>
          <w:p w14:paraId="7DFEC472" w14:textId="77777777" w:rsidR="003417B5" w:rsidRDefault="003417B5" w:rsidP="00153634">
            <w:pPr>
              <w:pStyle w:val="ListParagraph"/>
              <w:numPr>
                <w:ilvl w:val="0"/>
                <w:numId w:val="33"/>
              </w:numPr>
              <w:rPr>
                <w:rFonts w:ascii="Arial (W1)" w:hAnsi="Arial (W1)" w:cs="Arial"/>
                <w:bCs/>
                <w:sz w:val="22"/>
              </w:rPr>
            </w:pPr>
            <w:r>
              <w:rPr>
                <w:rFonts w:ascii="Arial (W1)" w:hAnsi="Arial (W1)" w:cs="Arial"/>
                <w:bCs/>
                <w:sz w:val="22"/>
              </w:rPr>
              <w:t>Experience of managing quality assurance processes</w:t>
            </w:r>
          </w:p>
          <w:p w14:paraId="31C34A11" w14:textId="77777777" w:rsidR="007454C2" w:rsidRDefault="007454C2" w:rsidP="00153634">
            <w:pPr>
              <w:pStyle w:val="ListParagraph"/>
              <w:numPr>
                <w:ilvl w:val="0"/>
                <w:numId w:val="33"/>
              </w:numPr>
              <w:rPr>
                <w:rFonts w:ascii="Arial (W1)" w:hAnsi="Arial (W1)" w:cs="Arial"/>
                <w:bCs/>
                <w:sz w:val="22"/>
              </w:rPr>
            </w:pPr>
            <w:r>
              <w:rPr>
                <w:rFonts w:ascii="Arial (W1)" w:hAnsi="Arial (W1)" w:cs="Arial"/>
                <w:bCs/>
                <w:sz w:val="22"/>
              </w:rPr>
              <w:t>Experience of communicating with employers at all levels</w:t>
            </w:r>
          </w:p>
          <w:p w14:paraId="2BFD435F" w14:textId="77777777" w:rsidR="008D4ED6" w:rsidRPr="008D4ED6" w:rsidRDefault="008D4ED6" w:rsidP="00153634">
            <w:pPr>
              <w:pStyle w:val="ListParagraph"/>
              <w:ind w:left="360"/>
              <w:rPr>
                <w:rFonts w:ascii="Arial (W1)" w:hAnsi="Arial (W1)" w:cs="Arial"/>
                <w:bCs/>
                <w:sz w:val="22"/>
              </w:rPr>
            </w:pPr>
          </w:p>
        </w:tc>
        <w:tc>
          <w:tcPr>
            <w:tcW w:w="5400" w:type="dxa"/>
          </w:tcPr>
          <w:p w14:paraId="2E0E5B25" w14:textId="77777777" w:rsidR="00153634" w:rsidRDefault="00153634" w:rsidP="00153634">
            <w:pPr>
              <w:numPr>
                <w:ilvl w:val="0"/>
                <w:numId w:val="33"/>
              </w:numPr>
              <w:rPr>
                <w:sz w:val="22"/>
              </w:rPr>
            </w:pPr>
            <w:r>
              <w:rPr>
                <w:sz w:val="22"/>
              </w:rPr>
              <w:t>Experience of delivering new initiatives</w:t>
            </w:r>
          </w:p>
          <w:p w14:paraId="77CB66CA" w14:textId="77777777" w:rsidR="003417B5" w:rsidRDefault="003417B5" w:rsidP="00153634">
            <w:pPr>
              <w:numPr>
                <w:ilvl w:val="0"/>
                <w:numId w:val="33"/>
              </w:numPr>
              <w:rPr>
                <w:sz w:val="22"/>
              </w:rPr>
            </w:pPr>
            <w:r>
              <w:rPr>
                <w:sz w:val="22"/>
              </w:rPr>
              <w:t>Experience of Supported Employment Programmes</w:t>
            </w:r>
          </w:p>
          <w:p w14:paraId="5133571B" w14:textId="77777777" w:rsidR="00A67BAC" w:rsidRPr="007847E3" w:rsidRDefault="00A67BAC" w:rsidP="003417B5">
            <w:pPr>
              <w:pStyle w:val="ListParagraph"/>
              <w:ind w:left="360"/>
              <w:rPr>
                <w:rFonts w:ascii="Arial (W1)" w:hAnsi="Arial (W1)" w:cs="Arial"/>
                <w:sz w:val="22"/>
              </w:rPr>
            </w:pPr>
          </w:p>
        </w:tc>
        <w:tc>
          <w:tcPr>
            <w:tcW w:w="2340" w:type="dxa"/>
          </w:tcPr>
          <w:p w14:paraId="39A18D3C" w14:textId="77777777" w:rsidR="00A67BAC" w:rsidRPr="007847E3" w:rsidRDefault="00A67BAC" w:rsidP="00A7575D">
            <w:pPr>
              <w:rPr>
                <w:rFonts w:cs="Arial"/>
                <w:sz w:val="20"/>
                <w:szCs w:val="20"/>
              </w:rPr>
            </w:pPr>
            <w:r w:rsidRPr="007847E3">
              <w:rPr>
                <w:rFonts w:cs="Arial"/>
                <w:sz w:val="20"/>
                <w:szCs w:val="20"/>
              </w:rPr>
              <w:t>Application form</w:t>
            </w:r>
          </w:p>
          <w:p w14:paraId="05B41C41" w14:textId="77777777" w:rsidR="00A67BAC" w:rsidRPr="007847E3" w:rsidRDefault="00A67BAC" w:rsidP="00A7575D">
            <w:pPr>
              <w:rPr>
                <w:rFonts w:cs="Arial"/>
                <w:sz w:val="20"/>
                <w:szCs w:val="20"/>
              </w:rPr>
            </w:pPr>
            <w:r w:rsidRPr="007847E3">
              <w:rPr>
                <w:rFonts w:cs="Arial"/>
                <w:sz w:val="20"/>
                <w:szCs w:val="20"/>
              </w:rPr>
              <w:t>Selection Process</w:t>
            </w:r>
          </w:p>
          <w:p w14:paraId="69AC9AD7" w14:textId="77777777" w:rsidR="00A67BAC" w:rsidRPr="007847E3" w:rsidRDefault="00A67BAC" w:rsidP="00A7575D">
            <w:pPr>
              <w:rPr>
                <w:rFonts w:cs="Arial"/>
                <w:sz w:val="20"/>
                <w:szCs w:val="20"/>
              </w:rPr>
            </w:pPr>
            <w:r w:rsidRPr="007847E3">
              <w:rPr>
                <w:rFonts w:cs="Arial"/>
                <w:sz w:val="20"/>
                <w:szCs w:val="20"/>
              </w:rPr>
              <w:t>Pre-employment checks</w:t>
            </w:r>
          </w:p>
          <w:p w14:paraId="1DBD10E9" w14:textId="77777777" w:rsidR="00A67BAC" w:rsidRPr="007847E3" w:rsidRDefault="00A67BAC" w:rsidP="00A7575D">
            <w:pPr>
              <w:rPr>
                <w:rFonts w:cs="Arial"/>
                <w:sz w:val="20"/>
                <w:szCs w:val="20"/>
              </w:rPr>
            </w:pPr>
          </w:p>
        </w:tc>
      </w:tr>
      <w:tr w:rsidR="00A67BAC" w:rsidRPr="007847E3" w14:paraId="7205D102"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6C49DEF7" w14:textId="77777777" w:rsidR="00A67BAC" w:rsidRPr="007847E3" w:rsidRDefault="00A67BAC" w:rsidP="00A7575D">
            <w:pPr>
              <w:rPr>
                <w:rFonts w:cs="Arial"/>
                <w:b/>
                <w:sz w:val="22"/>
              </w:rPr>
            </w:pPr>
            <w:r w:rsidRPr="007847E3">
              <w:rPr>
                <w:rFonts w:cs="Arial"/>
                <w:b/>
                <w:sz w:val="22"/>
              </w:rPr>
              <w:lastRenderedPageBreak/>
              <w:t>Skills/Knowledge</w:t>
            </w:r>
          </w:p>
        </w:tc>
        <w:tc>
          <w:tcPr>
            <w:tcW w:w="5199" w:type="dxa"/>
            <w:tcBorders>
              <w:left w:val="single" w:sz="4" w:space="0" w:color="auto"/>
            </w:tcBorders>
          </w:tcPr>
          <w:p w14:paraId="68FB928E" w14:textId="77777777" w:rsidR="00EE6486" w:rsidRDefault="00EE6486" w:rsidP="00EE6486">
            <w:pPr>
              <w:pStyle w:val="ListParagraph"/>
              <w:numPr>
                <w:ilvl w:val="0"/>
                <w:numId w:val="34"/>
              </w:numPr>
              <w:rPr>
                <w:rFonts w:ascii="Arial (W1)" w:hAnsi="Arial (W1)" w:cs="Arial"/>
                <w:bCs/>
                <w:sz w:val="22"/>
              </w:rPr>
            </w:pPr>
            <w:r>
              <w:rPr>
                <w:rFonts w:ascii="Arial (W1)" w:hAnsi="Arial (W1)" w:cs="Arial"/>
                <w:bCs/>
                <w:sz w:val="22"/>
              </w:rPr>
              <w:t>Knowledge and understanding of local and national policies relating to SEND young people, including the SEND Code of Practice.</w:t>
            </w:r>
          </w:p>
          <w:p w14:paraId="16322FEC" w14:textId="77777777" w:rsidR="0008703E" w:rsidRDefault="00405BA7" w:rsidP="00804022">
            <w:pPr>
              <w:pStyle w:val="ListParagraph"/>
              <w:numPr>
                <w:ilvl w:val="0"/>
                <w:numId w:val="34"/>
              </w:numPr>
              <w:rPr>
                <w:rFonts w:ascii="Arial (W1)" w:hAnsi="Arial (W1)" w:cs="Arial"/>
                <w:bCs/>
                <w:sz w:val="22"/>
              </w:rPr>
            </w:pPr>
            <w:r w:rsidRPr="00804022">
              <w:rPr>
                <w:rFonts w:ascii="Arial (W1)" w:hAnsi="Arial (W1)" w:cs="Arial"/>
                <w:bCs/>
                <w:sz w:val="22"/>
              </w:rPr>
              <w:t>Understanding of the rights and responsibilities of</w:t>
            </w:r>
            <w:r w:rsidR="00804022" w:rsidRPr="00804022">
              <w:rPr>
                <w:rFonts w:ascii="Arial (W1)" w:hAnsi="Arial (W1)" w:cs="Arial"/>
                <w:bCs/>
                <w:sz w:val="22"/>
              </w:rPr>
              <w:t xml:space="preserve"> SEND</w:t>
            </w:r>
            <w:r w:rsidRPr="00804022">
              <w:rPr>
                <w:rFonts w:ascii="Arial (W1)" w:hAnsi="Arial (W1)" w:cs="Arial"/>
                <w:bCs/>
                <w:sz w:val="22"/>
              </w:rPr>
              <w:t xml:space="preserve"> young people in relation to participating in education, employment or training.</w:t>
            </w:r>
          </w:p>
          <w:p w14:paraId="1E653E83" w14:textId="77777777" w:rsidR="00804022" w:rsidRDefault="00804022" w:rsidP="00804022">
            <w:pPr>
              <w:numPr>
                <w:ilvl w:val="0"/>
                <w:numId w:val="34"/>
              </w:numPr>
              <w:rPr>
                <w:sz w:val="22"/>
              </w:rPr>
            </w:pPr>
            <w:r w:rsidRPr="00804022">
              <w:rPr>
                <w:sz w:val="22"/>
              </w:rPr>
              <w:t>Excellent interpersonal and communication skills</w:t>
            </w:r>
          </w:p>
          <w:p w14:paraId="2D1BEFE6" w14:textId="77777777" w:rsidR="00EE6486" w:rsidRPr="00EE6486" w:rsidRDefault="00EE6486" w:rsidP="00EE6486">
            <w:pPr>
              <w:pStyle w:val="Default"/>
              <w:numPr>
                <w:ilvl w:val="0"/>
                <w:numId w:val="34"/>
              </w:numPr>
              <w:rPr>
                <w:sz w:val="22"/>
              </w:rPr>
            </w:pPr>
            <w:r>
              <w:rPr>
                <w:sz w:val="22"/>
                <w:szCs w:val="22"/>
              </w:rPr>
              <w:t xml:space="preserve">High level influencing, negotiation and advocacy skills – able to influence and persuade employers, companies and organisations to offer and deliver SIs </w:t>
            </w:r>
          </w:p>
          <w:p w14:paraId="23CF08E6" w14:textId="77777777" w:rsidR="00804022" w:rsidRPr="00804022" w:rsidRDefault="00804022" w:rsidP="00804022">
            <w:pPr>
              <w:numPr>
                <w:ilvl w:val="0"/>
                <w:numId w:val="34"/>
              </w:numPr>
              <w:rPr>
                <w:sz w:val="22"/>
              </w:rPr>
            </w:pPr>
            <w:r w:rsidRPr="00804022">
              <w:rPr>
                <w:sz w:val="22"/>
              </w:rPr>
              <w:t>High level of planning and organisational skills</w:t>
            </w:r>
            <w:r w:rsidR="00EE6486">
              <w:rPr>
                <w:sz w:val="22"/>
              </w:rPr>
              <w:t xml:space="preserve"> with an ability to work to deadlines</w:t>
            </w:r>
          </w:p>
          <w:p w14:paraId="589517D3" w14:textId="77777777" w:rsidR="00804022" w:rsidRPr="00804022" w:rsidRDefault="00804022" w:rsidP="00804022">
            <w:pPr>
              <w:numPr>
                <w:ilvl w:val="0"/>
                <w:numId w:val="34"/>
              </w:numPr>
              <w:rPr>
                <w:sz w:val="22"/>
              </w:rPr>
            </w:pPr>
            <w:r w:rsidRPr="00804022">
              <w:rPr>
                <w:sz w:val="22"/>
              </w:rPr>
              <w:t>Ability to create a positive work culture in which diverse, individual contributions and perspectives are valued</w:t>
            </w:r>
          </w:p>
          <w:p w14:paraId="6ABFE34D" w14:textId="77777777" w:rsidR="00804022" w:rsidRPr="00804022" w:rsidRDefault="00405BA7" w:rsidP="00804022">
            <w:pPr>
              <w:pStyle w:val="ListParagraph"/>
              <w:numPr>
                <w:ilvl w:val="0"/>
                <w:numId w:val="34"/>
              </w:numPr>
              <w:rPr>
                <w:rFonts w:ascii="Arial (W1)" w:hAnsi="Arial (W1)" w:cs="Arial"/>
                <w:bCs/>
                <w:sz w:val="22"/>
              </w:rPr>
            </w:pPr>
            <w:r w:rsidRPr="00804022">
              <w:rPr>
                <w:rFonts w:ascii="Arial (W1)" w:hAnsi="Arial (W1)" w:cs="Arial"/>
                <w:bCs/>
                <w:sz w:val="22"/>
              </w:rPr>
              <w:t xml:space="preserve">Understanding of issues /barriers relating to </w:t>
            </w:r>
            <w:r w:rsidR="00804022" w:rsidRPr="00804022">
              <w:rPr>
                <w:rFonts w:ascii="Arial (W1)" w:hAnsi="Arial (W1)" w:cs="Arial"/>
                <w:bCs/>
                <w:sz w:val="22"/>
              </w:rPr>
              <w:t xml:space="preserve">SEND </w:t>
            </w:r>
            <w:r w:rsidRPr="00804022">
              <w:rPr>
                <w:rFonts w:ascii="Arial (W1)" w:hAnsi="Arial (W1)" w:cs="Arial"/>
                <w:bCs/>
                <w:sz w:val="22"/>
              </w:rPr>
              <w:t xml:space="preserve">young people who are </w:t>
            </w:r>
            <w:r w:rsidR="00804022" w:rsidRPr="00804022">
              <w:rPr>
                <w:rFonts w:ascii="Arial (W1)" w:hAnsi="Arial (W1)" w:cs="Arial"/>
                <w:bCs/>
                <w:sz w:val="22"/>
              </w:rPr>
              <w:t>progressing on to employment.</w:t>
            </w:r>
          </w:p>
          <w:p w14:paraId="5E7FDF28" w14:textId="77777777" w:rsidR="00405BA7" w:rsidRPr="00804022" w:rsidRDefault="00405BA7" w:rsidP="00804022">
            <w:pPr>
              <w:pStyle w:val="ListParagraph"/>
              <w:numPr>
                <w:ilvl w:val="0"/>
                <w:numId w:val="34"/>
              </w:numPr>
              <w:rPr>
                <w:rFonts w:ascii="Arial (W1)" w:hAnsi="Arial (W1)" w:cs="Arial"/>
                <w:bCs/>
                <w:sz w:val="22"/>
              </w:rPr>
            </w:pPr>
            <w:r w:rsidRPr="00804022">
              <w:rPr>
                <w:rFonts w:ascii="Arial (W1)" w:hAnsi="Arial (W1)" w:cs="Arial"/>
                <w:bCs/>
                <w:sz w:val="22"/>
              </w:rPr>
              <w:t>Understanding of</w:t>
            </w:r>
            <w:r w:rsidR="00804022" w:rsidRPr="00804022">
              <w:rPr>
                <w:rFonts w:ascii="Arial (W1)" w:hAnsi="Arial (W1)" w:cs="Arial"/>
                <w:bCs/>
                <w:sz w:val="22"/>
              </w:rPr>
              <w:t xml:space="preserve"> SEND</w:t>
            </w:r>
            <w:r w:rsidRPr="00804022">
              <w:rPr>
                <w:rFonts w:ascii="Arial (W1)" w:hAnsi="Arial (W1)" w:cs="Arial"/>
                <w:bCs/>
                <w:sz w:val="22"/>
              </w:rPr>
              <w:t xml:space="preserve"> post-16 learning and career options, including progression pathways.</w:t>
            </w:r>
          </w:p>
          <w:p w14:paraId="6AA0E7BB" w14:textId="77777777" w:rsidR="00405BA7" w:rsidRDefault="00405BA7" w:rsidP="00804022">
            <w:pPr>
              <w:pStyle w:val="ListParagraph"/>
              <w:numPr>
                <w:ilvl w:val="0"/>
                <w:numId w:val="34"/>
              </w:numPr>
              <w:rPr>
                <w:rFonts w:ascii="Arial (W1)" w:hAnsi="Arial (W1)" w:cs="Arial"/>
                <w:bCs/>
                <w:sz w:val="22"/>
              </w:rPr>
            </w:pPr>
            <w:r>
              <w:rPr>
                <w:rFonts w:ascii="Arial (W1)" w:hAnsi="Arial (W1)" w:cs="Arial"/>
                <w:bCs/>
                <w:sz w:val="22"/>
              </w:rPr>
              <w:t xml:space="preserve">Knowledge of agencies and services that are available to support </w:t>
            </w:r>
            <w:r w:rsidR="00804022">
              <w:rPr>
                <w:rFonts w:ascii="Arial (W1)" w:hAnsi="Arial (W1)" w:cs="Arial"/>
                <w:bCs/>
                <w:sz w:val="22"/>
              </w:rPr>
              <w:t xml:space="preserve">SEND </w:t>
            </w:r>
            <w:r>
              <w:rPr>
                <w:rFonts w:ascii="Arial (W1)" w:hAnsi="Arial (W1)" w:cs="Arial"/>
                <w:bCs/>
                <w:sz w:val="22"/>
              </w:rPr>
              <w:t>young people who</w:t>
            </w:r>
            <w:r w:rsidR="00804022">
              <w:rPr>
                <w:rFonts w:ascii="Arial (W1)" w:hAnsi="Arial (W1)" w:cs="Arial"/>
                <w:bCs/>
                <w:sz w:val="22"/>
              </w:rPr>
              <w:t xml:space="preserve"> are looking to progress</w:t>
            </w:r>
            <w:r>
              <w:rPr>
                <w:rFonts w:ascii="Arial (W1)" w:hAnsi="Arial (W1)" w:cs="Arial"/>
                <w:bCs/>
                <w:sz w:val="22"/>
              </w:rPr>
              <w:t>.</w:t>
            </w:r>
          </w:p>
          <w:p w14:paraId="39E6E7D8" w14:textId="77777777" w:rsidR="00405BA7" w:rsidRDefault="00405BA7" w:rsidP="00804022">
            <w:pPr>
              <w:pStyle w:val="ListParagraph"/>
              <w:numPr>
                <w:ilvl w:val="0"/>
                <w:numId w:val="34"/>
              </w:numPr>
              <w:rPr>
                <w:rFonts w:ascii="Arial (W1)" w:hAnsi="Arial (W1)" w:cs="Arial"/>
                <w:bCs/>
                <w:sz w:val="22"/>
              </w:rPr>
            </w:pPr>
            <w:r>
              <w:rPr>
                <w:rFonts w:ascii="Arial (W1)" w:hAnsi="Arial (W1)" w:cs="Arial"/>
                <w:bCs/>
                <w:sz w:val="22"/>
              </w:rPr>
              <w:t>A person-centred, empathetic and non-judgemental approa</w:t>
            </w:r>
            <w:r w:rsidR="00804022">
              <w:rPr>
                <w:rFonts w:ascii="Arial (W1)" w:hAnsi="Arial (W1)" w:cs="Arial"/>
                <w:bCs/>
                <w:sz w:val="22"/>
              </w:rPr>
              <w:t>ch to working with young people and their families.</w:t>
            </w:r>
          </w:p>
          <w:p w14:paraId="6A592D6C" w14:textId="77777777" w:rsidR="00405BA7" w:rsidRDefault="00405BA7" w:rsidP="00804022">
            <w:pPr>
              <w:pStyle w:val="ListParagraph"/>
              <w:numPr>
                <w:ilvl w:val="0"/>
                <w:numId w:val="34"/>
              </w:numPr>
              <w:rPr>
                <w:rFonts w:ascii="Arial (W1)" w:hAnsi="Arial (W1)" w:cs="Arial"/>
                <w:bCs/>
                <w:sz w:val="22"/>
              </w:rPr>
            </w:pPr>
            <w:r>
              <w:rPr>
                <w:rFonts w:ascii="Arial (W1)" w:hAnsi="Arial (W1)" w:cs="Arial"/>
                <w:bCs/>
                <w:sz w:val="22"/>
              </w:rPr>
              <w:t>Excellent presentation, verbal and written skills.</w:t>
            </w:r>
          </w:p>
          <w:p w14:paraId="7A306DE9" w14:textId="77777777" w:rsidR="00BF18FF" w:rsidRDefault="00405BA7" w:rsidP="00804022">
            <w:pPr>
              <w:pStyle w:val="ListParagraph"/>
              <w:numPr>
                <w:ilvl w:val="0"/>
                <w:numId w:val="34"/>
              </w:numPr>
              <w:rPr>
                <w:rFonts w:ascii="Arial (W1)" w:hAnsi="Arial (W1)" w:cs="Arial"/>
                <w:bCs/>
                <w:sz w:val="22"/>
              </w:rPr>
            </w:pPr>
            <w:r>
              <w:rPr>
                <w:rFonts w:ascii="Arial (W1)" w:hAnsi="Arial (W1)" w:cs="Arial"/>
                <w:bCs/>
                <w:sz w:val="22"/>
              </w:rPr>
              <w:t xml:space="preserve">Ability to </w:t>
            </w:r>
            <w:r w:rsidR="00BF18FF">
              <w:rPr>
                <w:rFonts w:ascii="Arial (W1)" w:hAnsi="Arial (W1)" w:cs="Arial"/>
                <w:bCs/>
                <w:sz w:val="22"/>
              </w:rPr>
              <w:t>plan work and manage time effectively.</w:t>
            </w:r>
          </w:p>
          <w:p w14:paraId="2EF57024" w14:textId="77777777" w:rsidR="00BF18FF" w:rsidRDefault="00BF18FF" w:rsidP="00804022">
            <w:pPr>
              <w:pStyle w:val="ListParagraph"/>
              <w:numPr>
                <w:ilvl w:val="0"/>
                <w:numId w:val="34"/>
              </w:numPr>
              <w:rPr>
                <w:rFonts w:ascii="Arial (W1)" w:hAnsi="Arial (W1)" w:cs="Arial"/>
                <w:bCs/>
                <w:sz w:val="22"/>
              </w:rPr>
            </w:pPr>
            <w:r>
              <w:rPr>
                <w:rFonts w:ascii="Arial (W1)" w:hAnsi="Arial (W1)" w:cs="Arial"/>
                <w:bCs/>
                <w:sz w:val="22"/>
              </w:rPr>
              <w:t>A strong team player with an ability to relate effectively to colleagues and senior individuals from other organisations.</w:t>
            </w:r>
          </w:p>
          <w:p w14:paraId="18DBEF85" w14:textId="77777777" w:rsidR="004D0789" w:rsidRDefault="00BF18FF" w:rsidP="00804022">
            <w:pPr>
              <w:pStyle w:val="ListParagraph"/>
              <w:numPr>
                <w:ilvl w:val="0"/>
                <w:numId w:val="34"/>
              </w:numPr>
              <w:rPr>
                <w:rFonts w:ascii="Arial (W1)" w:hAnsi="Arial (W1)" w:cs="Arial"/>
                <w:bCs/>
                <w:sz w:val="22"/>
              </w:rPr>
            </w:pPr>
            <w:r>
              <w:rPr>
                <w:rFonts w:ascii="Arial (W1)" w:hAnsi="Arial (W1)" w:cs="Arial"/>
                <w:bCs/>
                <w:sz w:val="22"/>
              </w:rPr>
              <w:lastRenderedPageBreak/>
              <w:t xml:space="preserve">Ability to use ICT effectively, including </w:t>
            </w:r>
            <w:r w:rsidR="004D0789">
              <w:rPr>
                <w:rFonts w:ascii="Arial (W1)" w:hAnsi="Arial (W1)" w:cs="Arial"/>
                <w:bCs/>
                <w:sz w:val="22"/>
              </w:rPr>
              <w:t>Outlook and Microsoft Office.</w:t>
            </w:r>
          </w:p>
          <w:p w14:paraId="48807E02" w14:textId="77777777" w:rsidR="00A67BAC" w:rsidRPr="00EE6486" w:rsidRDefault="00A67BAC" w:rsidP="00EE6486">
            <w:pPr>
              <w:rPr>
                <w:rFonts w:ascii="Arial (W1)" w:hAnsi="Arial (W1)" w:cs="Arial"/>
                <w:bCs/>
                <w:i/>
                <w:sz w:val="22"/>
              </w:rPr>
            </w:pPr>
          </w:p>
        </w:tc>
        <w:tc>
          <w:tcPr>
            <w:tcW w:w="5400" w:type="dxa"/>
          </w:tcPr>
          <w:p w14:paraId="046EF184" w14:textId="77777777" w:rsidR="00403E5E" w:rsidRPr="00403E5E" w:rsidRDefault="00403E5E" w:rsidP="00403E5E">
            <w:pPr>
              <w:pStyle w:val="ListParagraph"/>
              <w:numPr>
                <w:ilvl w:val="0"/>
                <w:numId w:val="34"/>
              </w:numPr>
              <w:rPr>
                <w:sz w:val="22"/>
              </w:rPr>
            </w:pPr>
            <w:r w:rsidRPr="00403E5E">
              <w:rPr>
                <w:sz w:val="22"/>
              </w:rPr>
              <w:lastRenderedPageBreak/>
              <w:t>Well-developed research and evaluative skills</w:t>
            </w:r>
          </w:p>
          <w:p w14:paraId="2F33FFD0" w14:textId="77777777" w:rsidR="00A67BAC" w:rsidRPr="007D6693" w:rsidRDefault="00403E5E" w:rsidP="00403E5E">
            <w:pPr>
              <w:pStyle w:val="ListParagraph"/>
              <w:numPr>
                <w:ilvl w:val="0"/>
                <w:numId w:val="34"/>
              </w:numPr>
              <w:rPr>
                <w:rFonts w:ascii="Arial (W1)" w:hAnsi="Arial (W1)" w:cs="Arial"/>
                <w:sz w:val="22"/>
              </w:rPr>
            </w:pPr>
            <w:r w:rsidRPr="00403E5E">
              <w:rPr>
                <w:sz w:val="22"/>
              </w:rPr>
              <w:t>Excellent repor</w:t>
            </w:r>
            <w:r w:rsidR="007D6693">
              <w:rPr>
                <w:sz w:val="22"/>
              </w:rPr>
              <w:t xml:space="preserve">t writing skills </w:t>
            </w:r>
          </w:p>
          <w:p w14:paraId="78E9A481" w14:textId="77777777" w:rsidR="007D6693" w:rsidRDefault="007D6693" w:rsidP="007D6693">
            <w:pPr>
              <w:pStyle w:val="Default"/>
              <w:numPr>
                <w:ilvl w:val="0"/>
                <w:numId w:val="34"/>
              </w:numPr>
              <w:rPr>
                <w:sz w:val="22"/>
              </w:rPr>
            </w:pPr>
            <w:r>
              <w:rPr>
                <w:sz w:val="22"/>
                <w:szCs w:val="22"/>
              </w:rPr>
              <w:t xml:space="preserve">Knowledge related to specialist training and support techniques for supporting people with SEND in a work setting </w:t>
            </w:r>
          </w:p>
          <w:p w14:paraId="3658CFD1" w14:textId="77777777" w:rsidR="007D6693" w:rsidRPr="007D6693" w:rsidRDefault="007D6693" w:rsidP="007D6693">
            <w:pPr>
              <w:rPr>
                <w:rFonts w:ascii="Arial (W1)" w:hAnsi="Arial (W1)" w:cs="Arial"/>
                <w:sz w:val="22"/>
              </w:rPr>
            </w:pPr>
          </w:p>
        </w:tc>
        <w:tc>
          <w:tcPr>
            <w:tcW w:w="2340" w:type="dxa"/>
          </w:tcPr>
          <w:p w14:paraId="08294E96" w14:textId="77777777" w:rsidR="00A67BAC" w:rsidRPr="007847E3" w:rsidRDefault="00A67BAC" w:rsidP="00A7575D">
            <w:pPr>
              <w:rPr>
                <w:rFonts w:cs="Arial"/>
                <w:sz w:val="20"/>
                <w:szCs w:val="20"/>
              </w:rPr>
            </w:pPr>
            <w:r w:rsidRPr="007847E3">
              <w:rPr>
                <w:rFonts w:cs="Arial"/>
                <w:sz w:val="20"/>
                <w:szCs w:val="20"/>
              </w:rPr>
              <w:t>Application form</w:t>
            </w:r>
          </w:p>
          <w:p w14:paraId="33B872CF" w14:textId="77777777" w:rsidR="00A67BAC" w:rsidRPr="007847E3" w:rsidRDefault="00A67BAC" w:rsidP="00A7575D">
            <w:pPr>
              <w:rPr>
                <w:rFonts w:cs="Arial"/>
                <w:sz w:val="20"/>
                <w:szCs w:val="20"/>
              </w:rPr>
            </w:pPr>
            <w:r w:rsidRPr="007847E3">
              <w:rPr>
                <w:rFonts w:cs="Arial"/>
                <w:sz w:val="20"/>
                <w:szCs w:val="20"/>
              </w:rPr>
              <w:t>Selection Process</w:t>
            </w:r>
          </w:p>
          <w:p w14:paraId="46195062" w14:textId="77777777" w:rsidR="00A67BAC" w:rsidRPr="007847E3" w:rsidRDefault="00A67BAC" w:rsidP="00A7575D">
            <w:pPr>
              <w:rPr>
                <w:rFonts w:cs="Arial"/>
                <w:sz w:val="20"/>
                <w:szCs w:val="20"/>
              </w:rPr>
            </w:pPr>
            <w:r w:rsidRPr="007847E3">
              <w:rPr>
                <w:rFonts w:cs="Arial"/>
                <w:sz w:val="20"/>
                <w:szCs w:val="20"/>
              </w:rPr>
              <w:t>Pre-employment checks</w:t>
            </w:r>
          </w:p>
          <w:p w14:paraId="542D89A1" w14:textId="77777777" w:rsidR="00A67BAC" w:rsidRPr="007847E3" w:rsidRDefault="00A67BAC" w:rsidP="00A7575D">
            <w:pPr>
              <w:rPr>
                <w:rFonts w:cs="Arial"/>
                <w:sz w:val="20"/>
                <w:szCs w:val="20"/>
              </w:rPr>
            </w:pPr>
          </w:p>
        </w:tc>
      </w:tr>
      <w:tr w:rsidR="00A67BAC" w:rsidRPr="007847E3" w14:paraId="558AD9CD" w14:textId="77777777" w:rsidTr="00BC3CC1">
        <w:trPr>
          <w:trHeight w:val="1458"/>
        </w:trPr>
        <w:tc>
          <w:tcPr>
            <w:tcW w:w="2109" w:type="dxa"/>
            <w:tcBorders>
              <w:top w:val="single" w:sz="4" w:space="0" w:color="auto"/>
              <w:left w:val="single" w:sz="4" w:space="0" w:color="auto"/>
              <w:bottom w:val="single" w:sz="4" w:space="0" w:color="auto"/>
              <w:right w:val="single" w:sz="4" w:space="0" w:color="auto"/>
            </w:tcBorders>
          </w:tcPr>
          <w:p w14:paraId="64302CAA" w14:textId="77777777"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14:paraId="272E682D" w14:textId="77777777" w:rsidR="00A67BAC" w:rsidRDefault="004D0789" w:rsidP="004D0789">
            <w:pPr>
              <w:pStyle w:val="ListParagraph"/>
              <w:numPr>
                <w:ilvl w:val="0"/>
                <w:numId w:val="35"/>
              </w:numPr>
              <w:rPr>
                <w:rFonts w:cs="Arial"/>
                <w:sz w:val="22"/>
              </w:rPr>
            </w:pPr>
            <w:r>
              <w:rPr>
                <w:rFonts w:cs="Arial"/>
                <w:sz w:val="22"/>
              </w:rPr>
              <w:t>Drive, enthusiasm and personal resilience.</w:t>
            </w:r>
          </w:p>
          <w:p w14:paraId="3A5F47D6" w14:textId="77777777" w:rsidR="004D0789" w:rsidRDefault="004D0789" w:rsidP="004D0789">
            <w:pPr>
              <w:pStyle w:val="ListParagraph"/>
              <w:numPr>
                <w:ilvl w:val="0"/>
                <w:numId w:val="35"/>
              </w:numPr>
              <w:rPr>
                <w:rFonts w:cs="Arial"/>
                <w:sz w:val="22"/>
              </w:rPr>
            </w:pPr>
            <w:r>
              <w:rPr>
                <w:rFonts w:cs="Arial"/>
                <w:sz w:val="22"/>
              </w:rPr>
              <w:t>Hold high aspirations for young people.</w:t>
            </w:r>
          </w:p>
          <w:p w14:paraId="7453AD23" w14:textId="77777777" w:rsidR="004D0789" w:rsidRDefault="004D0789" w:rsidP="004D0789">
            <w:pPr>
              <w:pStyle w:val="ListParagraph"/>
              <w:numPr>
                <w:ilvl w:val="0"/>
                <w:numId w:val="35"/>
              </w:numPr>
              <w:rPr>
                <w:rFonts w:cs="Arial"/>
                <w:sz w:val="22"/>
              </w:rPr>
            </w:pPr>
            <w:r>
              <w:rPr>
                <w:rFonts w:cs="Arial"/>
                <w:sz w:val="22"/>
              </w:rPr>
              <w:t>Performance-oriented e.g. motivated to achieve performance targets and deliver a quality service.</w:t>
            </w:r>
          </w:p>
          <w:p w14:paraId="49261418" w14:textId="77777777" w:rsidR="004B5DC5" w:rsidRDefault="004B5DC5" w:rsidP="004D0789">
            <w:pPr>
              <w:pStyle w:val="ListParagraph"/>
              <w:numPr>
                <w:ilvl w:val="0"/>
                <w:numId w:val="35"/>
              </w:numPr>
              <w:rPr>
                <w:rFonts w:cs="Arial"/>
                <w:sz w:val="22"/>
              </w:rPr>
            </w:pPr>
            <w:r>
              <w:rPr>
                <w:rFonts w:cs="Arial"/>
                <w:sz w:val="22"/>
              </w:rPr>
              <w:t xml:space="preserve">Creativity e.g. ability to develop opportunities and promotional materials </w:t>
            </w:r>
          </w:p>
          <w:p w14:paraId="54DDCAA3" w14:textId="77777777" w:rsidR="004D0789" w:rsidRDefault="004D0789" w:rsidP="004D0789">
            <w:pPr>
              <w:pStyle w:val="ListParagraph"/>
              <w:numPr>
                <w:ilvl w:val="0"/>
                <w:numId w:val="35"/>
              </w:numPr>
              <w:rPr>
                <w:rFonts w:cs="Arial"/>
                <w:sz w:val="22"/>
              </w:rPr>
            </w:pPr>
            <w:r>
              <w:rPr>
                <w:rFonts w:cs="Arial"/>
                <w:sz w:val="22"/>
              </w:rPr>
              <w:t>Conscientious, responsible and professional approach to work.</w:t>
            </w:r>
          </w:p>
          <w:p w14:paraId="5BB3BAF6" w14:textId="77777777" w:rsidR="004D0789" w:rsidRPr="004B5DC5" w:rsidRDefault="004D0789" w:rsidP="004B5DC5">
            <w:pPr>
              <w:pStyle w:val="ListParagraph"/>
              <w:numPr>
                <w:ilvl w:val="0"/>
                <w:numId w:val="35"/>
              </w:numPr>
              <w:rPr>
                <w:rFonts w:cs="Arial"/>
                <w:sz w:val="22"/>
              </w:rPr>
            </w:pPr>
            <w:r>
              <w:rPr>
                <w:rFonts w:cs="Arial"/>
                <w:sz w:val="22"/>
              </w:rPr>
              <w:t>Adaptability, flexibility and capacity to work effectively under pressure and to tight deadlines.</w:t>
            </w:r>
          </w:p>
          <w:p w14:paraId="191850DA" w14:textId="77777777" w:rsidR="004D0789" w:rsidRDefault="00CC68DF" w:rsidP="004D0789">
            <w:pPr>
              <w:pStyle w:val="ListParagraph"/>
              <w:numPr>
                <w:ilvl w:val="0"/>
                <w:numId w:val="35"/>
              </w:numPr>
              <w:rPr>
                <w:rFonts w:cs="Arial"/>
                <w:sz w:val="22"/>
              </w:rPr>
            </w:pPr>
            <w:r>
              <w:rPr>
                <w:rFonts w:cs="Arial"/>
                <w:sz w:val="22"/>
              </w:rPr>
              <w:t>Commitment</w:t>
            </w:r>
            <w:r w:rsidR="00F604C1">
              <w:rPr>
                <w:rFonts w:cs="Arial"/>
                <w:sz w:val="22"/>
              </w:rPr>
              <w:t xml:space="preserve"> </w:t>
            </w:r>
            <w:r>
              <w:rPr>
                <w:rFonts w:cs="Arial"/>
                <w:sz w:val="22"/>
              </w:rPr>
              <w:t>to Equal Opportunities.</w:t>
            </w:r>
          </w:p>
          <w:p w14:paraId="54E27ABC" w14:textId="77777777" w:rsidR="004D0789" w:rsidRPr="004D0789" w:rsidRDefault="004D0789" w:rsidP="004D0789">
            <w:pPr>
              <w:pStyle w:val="ListParagraph"/>
              <w:ind w:left="360"/>
              <w:rPr>
                <w:rFonts w:cs="Arial"/>
                <w:sz w:val="22"/>
              </w:rPr>
            </w:pPr>
          </w:p>
        </w:tc>
        <w:tc>
          <w:tcPr>
            <w:tcW w:w="5400" w:type="dxa"/>
          </w:tcPr>
          <w:p w14:paraId="0F8B5957" w14:textId="77777777" w:rsidR="00A67BAC" w:rsidRPr="007847E3" w:rsidRDefault="00A67BAC" w:rsidP="00A7575D">
            <w:pPr>
              <w:spacing w:after="120"/>
              <w:rPr>
                <w:rFonts w:cs="Arial"/>
                <w:sz w:val="22"/>
              </w:rPr>
            </w:pPr>
          </w:p>
        </w:tc>
        <w:tc>
          <w:tcPr>
            <w:tcW w:w="2340" w:type="dxa"/>
          </w:tcPr>
          <w:p w14:paraId="6FEF0651" w14:textId="77777777" w:rsidR="00A67BAC" w:rsidRPr="007847E3" w:rsidRDefault="00A67BAC" w:rsidP="00A7575D">
            <w:pPr>
              <w:rPr>
                <w:rFonts w:cs="Arial"/>
                <w:sz w:val="20"/>
                <w:szCs w:val="20"/>
              </w:rPr>
            </w:pPr>
            <w:r w:rsidRPr="007847E3">
              <w:rPr>
                <w:rFonts w:cs="Arial"/>
                <w:sz w:val="20"/>
                <w:szCs w:val="20"/>
              </w:rPr>
              <w:t>Application form</w:t>
            </w:r>
          </w:p>
          <w:p w14:paraId="3FD2359B" w14:textId="77777777" w:rsidR="00A67BAC" w:rsidRPr="007847E3" w:rsidRDefault="00A67BAC" w:rsidP="00A7575D">
            <w:pPr>
              <w:rPr>
                <w:rFonts w:cs="Arial"/>
                <w:sz w:val="20"/>
                <w:szCs w:val="20"/>
              </w:rPr>
            </w:pPr>
            <w:r w:rsidRPr="007847E3">
              <w:rPr>
                <w:rFonts w:cs="Arial"/>
                <w:sz w:val="20"/>
                <w:szCs w:val="20"/>
              </w:rPr>
              <w:t>Selection Process</w:t>
            </w:r>
          </w:p>
          <w:p w14:paraId="7E5F4F99" w14:textId="77777777" w:rsidR="00A67BAC" w:rsidRPr="007847E3" w:rsidRDefault="00A67BAC" w:rsidP="00A7575D">
            <w:pPr>
              <w:rPr>
                <w:rFonts w:cs="Arial"/>
                <w:sz w:val="20"/>
                <w:szCs w:val="20"/>
              </w:rPr>
            </w:pPr>
            <w:r w:rsidRPr="007847E3">
              <w:rPr>
                <w:rFonts w:cs="Arial"/>
                <w:sz w:val="20"/>
                <w:szCs w:val="20"/>
              </w:rPr>
              <w:t>Pre-employment checks</w:t>
            </w:r>
          </w:p>
          <w:p w14:paraId="297DAE0C" w14:textId="77777777" w:rsidR="00A67BAC" w:rsidRPr="007847E3" w:rsidRDefault="00A67BAC" w:rsidP="00A7575D">
            <w:pPr>
              <w:rPr>
                <w:rFonts w:cs="Arial"/>
                <w:sz w:val="20"/>
                <w:szCs w:val="20"/>
              </w:rPr>
            </w:pPr>
          </w:p>
        </w:tc>
      </w:tr>
      <w:tr w:rsidR="00BC3CC1" w:rsidRPr="007847E3" w14:paraId="1694DF2D" w14:textId="77777777" w:rsidTr="00BC3CC1">
        <w:trPr>
          <w:trHeight w:val="1551"/>
        </w:trPr>
        <w:tc>
          <w:tcPr>
            <w:tcW w:w="2109" w:type="dxa"/>
            <w:tcBorders>
              <w:top w:val="single" w:sz="4" w:space="0" w:color="auto"/>
              <w:left w:val="single" w:sz="4" w:space="0" w:color="auto"/>
              <w:bottom w:val="single" w:sz="4" w:space="0" w:color="auto"/>
              <w:right w:val="single" w:sz="4" w:space="0" w:color="auto"/>
            </w:tcBorders>
          </w:tcPr>
          <w:p w14:paraId="4AD26656" w14:textId="77777777" w:rsidR="00BC3CC1" w:rsidRPr="007847E3" w:rsidRDefault="00BC3CC1" w:rsidP="00A7575D">
            <w:pPr>
              <w:rPr>
                <w:rFonts w:cs="Arial"/>
                <w:b/>
                <w:sz w:val="22"/>
              </w:rPr>
            </w:pPr>
            <w:r>
              <w:rPr>
                <w:rFonts w:cs="Arial"/>
                <w:b/>
                <w:sz w:val="22"/>
              </w:rPr>
              <w:t>Other qualities</w:t>
            </w:r>
          </w:p>
        </w:tc>
        <w:tc>
          <w:tcPr>
            <w:tcW w:w="5199" w:type="dxa"/>
            <w:tcBorders>
              <w:left w:val="single" w:sz="4" w:space="0" w:color="auto"/>
            </w:tcBorders>
          </w:tcPr>
          <w:p w14:paraId="04ACDB6B" w14:textId="77777777" w:rsidR="00BC3CC1" w:rsidRDefault="00CC68DF" w:rsidP="00CC68DF">
            <w:pPr>
              <w:pStyle w:val="ListParagraph"/>
              <w:numPr>
                <w:ilvl w:val="0"/>
                <w:numId w:val="36"/>
              </w:numPr>
              <w:rPr>
                <w:rFonts w:cs="Arial"/>
                <w:sz w:val="22"/>
              </w:rPr>
            </w:pPr>
            <w:r w:rsidRPr="00CC68DF">
              <w:rPr>
                <w:rFonts w:cs="Arial"/>
                <w:sz w:val="22"/>
              </w:rPr>
              <w:t>Access to</w:t>
            </w:r>
            <w:r>
              <w:rPr>
                <w:rFonts w:cs="Arial"/>
                <w:sz w:val="22"/>
              </w:rPr>
              <w:t xml:space="preserve"> car or means of mobility support (if driving, must hold a full current UK driving licence and appropriate insurance).</w:t>
            </w:r>
          </w:p>
          <w:p w14:paraId="766A5A1B" w14:textId="77777777" w:rsidR="00CC68DF" w:rsidRPr="00CC68DF" w:rsidRDefault="00CC68DF" w:rsidP="00CC68DF">
            <w:pPr>
              <w:pStyle w:val="ListParagraph"/>
              <w:numPr>
                <w:ilvl w:val="0"/>
                <w:numId w:val="36"/>
              </w:numPr>
              <w:rPr>
                <w:rFonts w:cs="Arial"/>
                <w:sz w:val="22"/>
              </w:rPr>
            </w:pPr>
            <w:r>
              <w:rPr>
                <w:rFonts w:cs="Arial"/>
                <w:sz w:val="22"/>
              </w:rPr>
              <w:t>Willingness to occasionally work unsocial hours as required, including evenings and weekends.</w:t>
            </w:r>
          </w:p>
        </w:tc>
        <w:tc>
          <w:tcPr>
            <w:tcW w:w="5400" w:type="dxa"/>
          </w:tcPr>
          <w:p w14:paraId="690FAD86" w14:textId="77777777" w:rsidR="00BC3CC1" w:rsidRPr="007847E3" w:rsidRDefault="00BC3CC1" w:rsidP="00A7575D">
            <w:pPr>
              <w:spacing w:after="120"/>
              <w:rPr>
                <w:rFonts w:cs="Arial"/>
                <w:sz w:val="22"/>
              </w:rPr>
            </w:pPr>
          </w:p>
        </w:tc>
        <w:tc>
          <w:tcPr>
            <w:tcW w:w="2340" w:type="dxa"/>
          </w:tcPr>
          <w:p w14:paraId="1980E74A" w14:textId="77777777" w:rsidR="00BC3CC1" w:rsidRPr="00BC3CC1" w:rsidRDefault="00BC3CC1" w:rsidP="00BC3CC1">
            <w:pPr>
              <w:rPr>
                <w:rFonts w:cs="Arial"/>
                <w:sz w:val="20"/>
                <w:szCs w:val="20"/>
              </w:rPr>
            </w:pPr>
            <w:r w:rsidRPr="00BC3CC1">
              <w:rPr>
                <w:rFonts w:cs="Arial"/>
                <w:sz w:val="20"/>
                <w:szCs w:val="20"/>
              </w:rPr>
              <w:t>Application form</w:t>
            </w:r>
          </w:p>
          <w:p w14:paraId="0135D429" w14:textId="77777777" w:rsidR="00BC3CC1" w:rsidRPr="00BC3CC1" w:rsidRDefault="00BC3CC1" w:rsidP="00BC3CC1">
            <w:pPr>
              <w:rPr>
                <w:rFonts w:cs="Arial"/>
                <w:sz w:val="20"/>
                <w:szCs w:val="20"/>
              </w:rPr>
            </w:pPr>
            <w:r w:rsidRPr="00BC3CC1">
              <w:rPr>
                <w:rFonts w:cs="Arial"/>
                <w:sz w:val="20"/>
                <w:szCs w:val="20"/>
              </w:rPr>
              <w:t>Selection Process</w:t>
            </w:r>
          </w:p>
          <w:p w14:paraId="0918C6F2" w14:textId="77777777" w:rsidR="00BC3CC1" w:rsidRPr="007847E3" w:rsidRDefault="00BC3CC1" w:rsidP="00BC3CC1">
            <w:pPr>
              <w:rPr>
                <w:rFonts w:cs="Arial"/>
                <w:sz w:val="20"/>
                <w:szCs w:val="20"/>
              </w:rPr>
            </w:pPr>
            <w:r w:rsidRPr="00BC3CC1">
              <w:rPr>
                <w:rFonts w:cs="Arial"/>
                <w:sz w:val="20"/>
                <w:szCs w:val="20"/>
              </w:rPr>
              <w:t>Pre-employment checks</w:t>
            </w:r>
          </w:p>
        </w:tc>
      </w:tr>
    </w:tbl>
    <w:p w14:paraId="6842753C" w14:textId="77777777" w:rsidR="00A67BAC" w:rsidRDefault="00A67BAC" w:rsidP="00BC3CC1">
      <w:pPr>
        <w:jc w:val="center"/>
        <w:rPr>
          <w:rFonts w:cs="Arial"/>
          <w:b/>
          <w:bCs/>
        </w:rPr>
      </w:pPr>
    </w:p>
    <w:sectPr w:rsidR="00A67BAC" w:rsidSect="00BC6664">
      <w:headerReference w:type="default" r:id="rId15"/>
      <w:footerReference w:type="default" r:id="rId16"/>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94AE" w14:textId="77777777" w:rsidR="000807BF" w:rsidRDefault="000807BF" w:rsidP="0077606C">
      <w:r>
        <w:separator/>
      </w:r>
    </w:p>
  </w:endnote>
  <w:endnote w:type="continuationSeparator" w:id="0">
    <w:p w14:paraId="267D89A4" w14:textId="77777777" w:rsidR="000807BF" w:rsidRDefault="000807B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3F7233C9" w14:textId="77777777">
      <w:trPr>
        <w:cantSplit/>
        <w:trHeight w:val="170"/>
      </w:trPr>
      <w:tc>
        <w:tcPr>
          <w:tcW w:w="900" w:type="dxa"/>
          <w:shd w:val="clear" w:color="auto" w:fill="FFFFFF"/>
        </w:tcPr>
        <w:p w14:paraId="747562F6" w14:textId="77777777" w:rsidR="00FC3F28" w:rsidRPr="008D5868" w:rsidRDefault="00FC3F28" w:rsidP="00A7575D">
          <w:pPr>
            <w:pStyle w:val="Footer"/>
            <w:rPr>
              <w:sz w:val="16"/>
              <w:szCs w:val="16"/>
            </w:rPr>
          </w:pPr>
        </w:p>
      </w:tc>
      <w:tc>
        <w:tcPr>
          <w:tcW w:w="4154" w:type="dxa"/>
          <w:shd w:val="clear" w:color="auto" w:fill="FFFFFF"/>
        </w:tcPr>
        <w:p w14:paraId="5662630A" w14:textId="77777777" w:rsidR="00FC3F28" w:rsidRPr="008D5868" w:rsidRDefault="00FC3F28" w:rsidP="00A7575D">
          <w:pPr>
            <w:pStyle w:val="Footer"/>
            <w:rPr>
              <w:sz w:val="16"/>
              <w:szCs w:val="16"/>
            </w:rPr>
          </w:pPr>
        </w:p>
      </w:tc>
      <w:tc>
        <w:tcPr>
          <w:tcW w:w="958" w:type="dxa"/>
          <w:shd w:val="clear" w:color="auto" w:fill="FFFFFF"/>
        </w:tcPr>
        <w:p w14:paraId="177E5139" w14:textId="77777777" w:rsidR="00FC3F28" w:rsidRPr="008D5868" w:rsidRDefault="00FC3F28" w:rsidP="00A7575D">
          <w:pPr>
            <w:pStyle w:val="Footer"/>
            <w:rPr>
              <w:sz w:val="16"/>
              <w:szCs w:val="16"/>
            </w:rPr>
          </w:pPr>
        </w:p>
      </w:tc>
      <w:tc>
        <w:tcPr>
          <w:tcW w:w="4788" w:type="dxa"/>
          <w:shd w:val="clear" w:color="auto" w:fill="FFFFFF"/>
        </w:tcPr>
        <w:p w14:paraId="63FEC255" w14:textId="77777777" w:rsidR="00FC3F28" w:rsidRPr="008D5868" w:rsidRDefault="00FC3F28" w:rsidP="00A7575D">
          <w:pPr>
            <w:pStyle w:val="Footer"/>
            <w:rPr>
              <w:sz w:val="16"/>
              <w:szCs w:val="16"/>
            </w:rPr>
          </w:pPr>
        </w:p>
      </w:tc>
    </w:tr>
    <w:tr w:rsidR="00FC3F28" w:rsidRPr="008D5868" w14:paraId="4E3EDF90" w14:textId="77777777">
      <w:trPr>
        <w:cantSplit/>
        <w:trHeight w:val="170"/>
      </w:trPr>
      <w:tc>
        <w:tcPr>
          <w:tcW w:w="900" w:type="dxa"/>
          <w:shd w:val="clear" w:color="auto" w:fill="FFFFFF"/>
        </w:tcPr>
        <w:p w14:paraId="1B3977FE" w14:textId="77777777" w:rsidR="00FC3F28" w:rsidRPr="008D5868" w:rsidRDefault="00FC3F28" w:rsidP="00A7575D">
          <w:pPr>
            <w:pStyle w:val="Footer"/>
            <w:rPr>
              <w:sz w:val="16"/>
              <w:szCs w:val="16"/>
            </w:rPr>
          </w:pPr>
        </w:p>
      </w:tc>
      <w:tc>
        <w:tcPr>
          <w:tcW w:w="4154" w:type="dxa"/>
          <w:shd w:val="clear" w:color="auto" w:fill="FFFFFF"/>
        </w:tcPr>
        <w:p w14:paraId="06BD1A2D" w14:textId="77777777" w:rsidR="00FC3F28" w:rsidRPr="008D5868" w:rsidRDefault="00FC3F28" w:rsidP="00A7575D">
          <w:pPr>
            <w:pStyle w:val="Footer"/>
            <w:rPr>
              <w:sz w:val="16"/>
              <w:szCs w:val="16"/>
            </w:rPr>
          </w:pPr>
        </w:p>
      </w:tc>
      <w:tc>
        <w:tcPr>
          <w:tcW w:w="958" w:type="dxa"/>
          <w:shd w:val="clear" w:color="auto" w:fill="FFFFFF"/>
        </w:tcPr>
        <w:p w14:paraId="1FA1EE17" w14:textId="77777777" w:rsidR="00FC3F28" w:rsidRPr="008D5868" w:rsidRDefault="00FC3F28" w:rsidP="00A7575D">
          <w:pPr>
            <w:pStyle w:val="Footer"/>
            <w:rPr>
              <w:sz w:val="16"/>
              <w:szCs w:val="16"/>
            </w:rPr>
          </w:pPr>
        </w:p>
      </w:tc>
      <w:tc>
        <w:tcPr>
          <w:tcW w:w="4788" w:type="dxa"/>
          <w:shd w:val="clear" w:color="auto" w:fill="FFFFFF"/>
        </w:tcPr>
        <w:p w14:paraId="2237B59C" w14:textId="77777777" w:rsidR="00FC3F28" w:rsidRPr="008D5868" w:rsidRDefault="00FC3F28" w:rsidP="00A7575D">
          <w:pPr>
            <w:pStyle w:val="Footer"/>
            <w:rPr>
              <w:sz w:val="16"/>
              <w:szCs w:val="16"/>
            </w:rPr>
          </w:pPr>
        </w:p>
      </w:tc>
    </w:tr>
  </w:tbl>
  <w:p w14:paraId="5D137280"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7FF8B" w14:textId="77777777" w:rsidR="00FC3F28" w:rsidRDefault="00FC3F28">
    <w:pPr>
      <w:pStyle w:val="Footer"/>
      <w:jc w:val="center"/>
    </w:pPr>
  </w:p>
  <w:p w14:paraId="77A3583A"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9604" w14:textId="77777777" w:rsidR="000807BF" w:rsidRDefault="000807BF" w:rsidP="0077606C">
      <w:r>
        <w:separator/>
      </w:r>
    </w:p>
  </w:footnote>
  <w:footnote w:type="continuationSeparator" w:id="0">
    <w:p w14:paraId="5693F57D" w14:textId="77777777" w:rsidR="000807BF" w:rsidRDefault="000807BF"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14:paraId="40F8496A" w14:textId="77777777" w:rsidTr="00A7575D">
      <w:tc>
        <w:tcPr>
          <w:tcW w:w="1908" w:type="dxa"/>
          <w:shd w:val="clear" w:color="auto" w:fill="auto"/>
        </w:tcPr>
        <w:p w14:paraId="4D383F51" w14:textId="77777777" w:rsidR="00FC3F28" w:rsidRPr="005331A6" w:rsidRDefault="00FC3F28" w:rsidP="00A7575D">
          <w:pPr>
            <w:pStyle w:val="Header"/>
            <w:rPr>
              <w:b/>
              <w:sz w:val="16"/>
              <w:szCs w:val="16"/>
            </w:rPr>
          </w:pPr>
          <w:r w:rsidRPr="005331A6">
            <w:rPr>
              <w:b/>
              <w:sz w:val="16"/>
              <w:szCs w:val="16"/>
            </w:rPr>
            <w:t>SERVICE:</w:t>
          </w:r>
        </w:p>
        <w:p w14:paraId="01E1EFEE" w14:textId="77777777" w:rsidR="00FC3F28" w:rsidRPr="005331A6" w:rsidRDefault="00FC3F28" w:rsidP="00A7575D">
          <w:pPr>
            <w:pStyle w:val="Header"/>
            <w:rPr>
              <w:b/>
              <w:sz w:val="16"/>
              <w:szCs w:val="16"/>
            </w:rPr>
          </w:pPr>
        </w:p>
      </w:tc>
      <w:tc>
        <w:tcPr>
          <w:tcW w:w="8646" w:type="dxa"/>
          <w:shd w:val="clear" w:color="auto" w:fill="auto"/>
        </w:tcPr>
        <w:p w14:paraId="53BE2758" w14:textId="77777777" w:rsidR="00FC3F28" w:rsidRPr="005331A6" w:rsidRDefault="00FC3F28" w:rsidP="00A7575D">
          <w:pPr>
            <w:pStyle w:val="Header"/>
            <w:rPr>
              <w:b/>
              <w:sz w:val="16"/>
              <w:szCs w:val="16"/>
            </w:rPr>
          </w:pPr>
        </w:p>
      </w:tc>
    </w:tr>
    <w:tr w:rsidR="00FC3F28" w:rsidRPr="005331A6" w14:paraId="04E23D6C" w14:textId="77777777" w:rsidTr="00A7575D">
      <w:tc>
        <w:tcPr>
          <w:tcW w:w="1908" w:type="dxa"/>
          <w:shd w:val="clear" w:color="auto" w:fill="auto"/>
        </w:tcPr>
        <w:p w14:paraId="10254E50" w14:textId="77777777" w:rsidR="00FC3F28" w:rsidRPr="005331A6" w:rsidRDefault="00FC3F28" w:rsidP="00A7575D">
          <w:pPr>
            <w:pStyle w:val="Header"/>
            <w:rPr>
              <w:b/>
              <w:sz w:val="16"/>
              <w:szCs w:val="16"/>
            </w:rPr>
          </w:pPr>
          <w:r w:rsidRPr="005331A6">
            <w:rPr>
              <w:b/>
              <w:sz w:val="16"/>
              <w:szCs w:val="16"/>
            </w:rPr>
            <w:t>SERVICE GROUPING:</w:t>
          </w:r>
        </w:p>
        <w:p w14:paraId="023A0EA2" w14:textId="77777777" w:rsidR="00FC3F28" w:rsidRPr="005331A6" w:rsidRDefault="00FC3F28" w:rsidP="00A7575D">
          <w:pPr>
            <w:pStyle w:val="Header"/>
            <w:rPr>
              <w:b/>
              <w:sz w:val="16"/>
              <w:szCs w:val="16"/>
            </w:rPr>
          </w:pPr>
        </w:p>
      </w:tc>
      <w:tc>
        <w:tcPr>
          <w:tcW w:w="8646" w:type="dxa"/>
          <w:shd w:val="clear" w:color="auto" w:fill="auto"/>
        </w:tcPr>
        <w:p w14:paraId="08501FD7" w14:textId="77777777" w:rsidR="00FC3F28" w:rsidRPr="005331A6" w:rsidRDefault="00FC3F28" w:rsidP="00A7575D">
          <w:pPr>
            <w:pStyle w:val="Header"/>
            <w:rPr>
              <w:b/>
              <w:sz w:val="16"/>
              <w:szCs w:val="16"/>
            </w:rPr>
          </w:pPr>
        </w:p>
      </w:tc>
    </w:tr>
  </w:tbl>
  <w:p w14:paraId="765B192F" w14:textId="77777777"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1A2EA"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0871A2EA"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A187" w14:textId="77777777"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0E6D"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136147D6" w14:textId="77777777" w:rsidR="00FC3F28" w:rsidRDefault="00FC3F28">
                          <w:pPr>
                            <w:pStyle w:val="Heading1"/>
                            <w:ind w:left="0" w:firstLine="0"/>
                            <w:rPr>
                              <w:b w:val="0"/>
                            </w:rPr>
                          </w:pPr>
                          <w:r>
                            <w:rPr>
                              <w:b w:val="0"/>
                            </w:rPr>
                            <w:t>Human Resources Division</w:t>
                          </w:r>
                        </w:p>
                        <w:p w14:paraId="160DA739"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36270E6D"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136147D6" w14:textId="77777777" w:rsidR="00FC3F28" w:rsidRDefault="00FC3F28">
                    <w:pPr>
                      <w:pStyle w:val="Heading1"/>
                      <w:ind w:left="0" w:firstLine="0"/>
                      <w:rPr>
                        <w:b w:val="0"/>
                      </w:rPr>
                    </w:pPr>
                    <w:r>
                      <w:rPr>
                        <w:b w:val="0"/>
                      </w:rPr>
                      <w:t>Human Resources Division</w:t>
                    </w:r>
                  </w:p>
                  <w:p w14:paraId="160DA739" w14:textId="77777777"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24D4FE51" w14:textId="77777777" w:rsidR="00FC3F28" w:rsidRDefault="00C8637E">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6C4FDAB2" w14:textId="77777777"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6C4FDAB2" w14:textId="77777777"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2E067"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53E7"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A6F"/>
    <w:multiLevelType w:val="hybridMultilevel"/>
    <w:tmpl w:val="0DC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5C972F8"/>
    <w:multiLevelType w:val="multilevel"/>
    <w:tmpl w:val="A71A2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1A05BA"/>
    <w:multiLevelType w:val="multilevel"/>
    <w:tmpl w:val="DC706A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D4C1B"/>
    <w:multiLevelType w:val="hybridMultilevel"/>
    <w:tmpl w:val="0E5C6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F5204"/>
    <w:multiLevelType w:val="hybridMultilevel"/>
    <w:tmpl w:val="51F69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5B2BEA"/>
    <w:multiLevelType w:val="hybridMultilevel"/>
    <w:tmpl w:val="6E90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31B7E7D"/>
    <w:multiLevelType w:val="hybridMultilevel"/>
    <w:tmpl w:val="ABBCD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014420"/>
    <w:multiLevelType w:val="hybridMultilevel"/>
    <w:tmpl w:val="AE56B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D5660F"/>
    <w:multiLevelType w:val="multilevel"/>
    <w:tmpl w:val="2C7E2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8"/>
  </w:num>
  <w:num w:numId="3">
    <w:abstractNumId w:val="19"/>
  </w:num>
  <w:num w:numId="4">
    <w:abstractNumId w:val="17"/>
  </w:num>
  <w:num w:numId="5">
    <w:abstractNumId w:val="15"/>
  </w:num>
  <w:num w:numId="6">
    <w:abstractNumId w:val="24"/>
  </w:num>
  <w:num w:numId="7">
    <w:abstractNumId w:val="2"/>
  </w:num>
  <w:num w:numId="8">
    <w:abstractNumId w:val="12"/>
  </w:num>
  <w:num w:numId="9">
    <w:abstractNumId w:val="7"/>
  </w:num>
  <w:num w:numId="10">
    <w:abstractNumId w:val="20"/>
  </w:num>
  <w:num w:numId="11">
    <w:abstractNumId w:val="22"/>
  </w:num>
  <w:num w:numId="12">
    <w:abstractNumId w:val="11"/>
  </w:num>
  <w:num w:numId="13">
    <w:abstractNumId w:val="1"/>
  </w:num>
  <w:num w:numId="14">
    <w:abstractNumId w:val="16"/>
  </w:num>
  <w:num w:numId="15">
    <w:abstractNumId w:val="33"/>
  </w:num>
  <w:num w:numId="16">
    <w:abstractNumId w:val="27"/>
  </w:num>
  <w:num w:numId="17">
    <w:abstractNumId w:val="35"/>
  </w:num>
  <w:num w:numId="18">
    <w:abstractNumId w:val="38"/>
  </w:num>
  <w:num w:numId="19">
    <w:abstractNumId w:val="5"/>
  </w:num>
  <w:num w:numId="20">
    <w:abstractNumId w:val="6"/>
  </w:num>
  <w:num w:numId="21">
    <w:abstractNumId w:val="3"/>
  </w:num>
  <w:num w:numId="22">
    <w:abstractNumId w:val="9"/>
  </w:num>
  <w:num w:numId="23">
    <w:abstractNumId w:val="37"/>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3"/>
  </w:num>
  <w:num w:numId="29">
    <w:abstractNumId w:val="25"/>
  </w:num>
  <w:num w:numId="30">
    <w:abstractNumId w:val="10"/>
  </w:num>
  <w:num w:numId="31">
    <w:abstractNumId w:val="8"/>
    <w:lvlOverride w:ilvl="0">
      <w:startOverride w:val="4"/>
    </w:lvlOverride>
    <w:lvlOverride w:ilvl="1">
      <w:startOverride w:val="13"/>
    </w:lvlOverride>
  </w:num>
  <w:num w:numId="32">
    <w:abstractNumId w:val="30"/>
  </w:num>
  <w:num w:numId="33">
    <w:abstractNumId w:val="31"/>
  </w:num>
  <w:num w:numId="34">
    <w:abstractNumId w:val="28"/>
  </w:num>
  <w:num w:numId="35">
    <w:abstractNumId w:val="26"/>
  </w:num>
  <w:num w:numId="36">
    <w:abstractNumId w:val="0"/>
  </w:num>
  <w:num w:numId="37">
    <w:abstractNumId w:val="23"/>
  </w:num>
  <w:num w:numId="38">
    <w:abstractNumId w:val="18"/>
  </w:num>
  <w:num w:numId="39">
    <w:abstractNumId w:val="36"/>
  </w:num>
  <w:num w:numId="4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1"/>
    <w:rsid w:val="000205BA"/>
    <w:rsid w:val="00031BD4"/>
    <w:rsid w:val="00034130"/>
    <w:rsid w:val="00053E65"/>
    <w:rsid w:val="00056503"/>
    <w:rsid w:val="00070BC1"/>
    <w:rsid w:val="00073496"/>
    <w:rsid w:val="000807BF"/>
    <w:rsid w:val="0008703E"/>
    <w:rsid w:val="000A28A5"/>
    <w:rsid w:val="000A54BB"/>
    <w:rsid w:val="000C7062"/>
    <w:rsid w:val="000D614B"/>
    <w:rsid w:val="000E1391"/>
    <w:rsid w:val="000E1C93"/>
    <w:rsid w:val="001123C3"/>
    <w:rsid w:val="00112D39"/>
    <w:rsid w:val="001274DE"/>
    <w:rsid w:val="00143767"/>
    <w:rsid w:val="00151F40"/>
    <w:rsid w:val="00153634"/>
    <w:rsid w:val="001623F5"/>
    <w:rsid w:val="001660DA"/>
    <w:rsid w:val="0017295C"/>
    <w:rsid w:val="00173195"/>
    <w:rsid w:val="00192691"/>
    <w:rsid w:val="001948FB"/>
    <w:rsid w:val="001A05EF"/>
    <w:rsid w:val="001A4119"/>
    <w:rsid w:val="001A6885"/>
    <w:rsid w:val="001B2369"/>
    <w:rsid w:val="001B7431"/>
    <w:rsid w:val="001D069B"/>
    <w:rsid w:val="001D6720"/>
    <w:rsid w:val="001D7D7B"/>
    <w:rsid w:val="001D7DB4"/>
    <w:rsid w:val="001F1181"/>
    <w:rsid w:val="001F20EA"/>
    <w:rsid w:val="001F49DF"/>
    <w:rsid w:val="001F7AC1"/>
    <w:rsid w:val="001F7F8E"/>
    <w:rsid w:val="002120A1"/>
    <w:rsid w:val="00214EA2"/>
    <w:rsid w:val="00217193"/>
    <w:rsid w:val="002236DE"/>
    <w:rsid w:val="0022618A"/>
    <w:rsid w:val="0022676C"/>
    <w:rsid w:val="0023418E"/>
    <w:rsid w:val="00250D61"/>
    <w:rsid w:val="00251BB0"/>
    <w:rsid w:val="002659ED"/>
    <w:rsid w:val="00283387"/>
    <w:rsid w:val="002A062A"/>
    <w:rsid w:val="002B171B"/>
    <w:rsid w:val="002B3435"/>
    <w:rsid w:val="002E5FBB"/>
    <w:rsid w:val="002E7A9D"/>
    <w:rsid w:val="002E7BC7"/>
    <w:rsid w:val="002F3062"/>
    <w:rsid w:val="002F5718"/>
    <w:rsid w:val="002F5962"/>
    <w:rsid w:val="002F7E8C"/>
    <w:rsid w:val="00304497"/>
    <w:rsid w:val="003055C2"/>
    <w:rsid w:val="00336DB5"/>
    <w:rsid w:val="00340F6B"/>
    <w:rsid w:val="003417B5"/>
    <w:rsid w:val="0035119F"/>
    <w:rsid w:val="00353A9F"/>
    <w:rsid w:val="00385E91"/>
    <w:rsid w:val="003936AB"/>
    <w:rsid w:val="003C44FD"/>
    <w:rsid w:val="003D16A2"/>
    <w:rsid w:val="003E1FAF"/>
    <w:rsid w:val="003E3CE4"/>
    <w:rsid w:val="003E4178"/>
    <w:rsid w:val="003F07ED"/>
    <w:rsid w:val="00403E5E"/>
    <w:rsid w:val="004042A7"/>
    <w:rsid w:val="00405BA7"/>
    <w:rsid w:val="00411D79"/>
    <w:rsid w:val="00423961"/>
    <w:rsid w:val="004258ED"/>
    <w:rsid w:val="00427E29"/>
    <w:rsid w:val="0043347D"/>
    <w:rsid w:val="004401F3"/>
    <w:rsid w:val="004441F1"/>
    <w:rsid w:val="00447DB6"/>
    <w:rsid w:val="0045260B"/>
    <w:rsid w:val="00454EFA"/>
    <w:rsid w:val="004623B2"/>
    <w:rsid w:val="00470296"/>
    <w:rsid w:val="00481E96"/>
    <w:rsid w:val="004B5A78"/>
    <w:rsid w:val="004B5DC5"/>
    <w:rsid w:val="004D0789"/>
    <w:rsid w:val="004F29CF"/>
    <w:rsid w:val="004F5435"/>
    <w:rsid w:val="004F5E9A"/>
    <w:rsid w:val="005049D2"/>
    <w:rsid w:val="0052110C"/>
    <w:rsid w:val="005255F5"/>
    <w:rsid w:val="00526A7B"/>
    <w:rsid w:val="00542F17"/>
    <w:rsid w:val="005528A3"/>
    <w:rsid w:val="005578F1"/>
    <w:rsid w:val="0056786F"/>
    <w:rsid w:val="00573099"/>
    <w:rsid w:val="005773BD"/>
    <w:rsid w:val="005A13CC"/>
    <w:rsid w:val="005A5CEB"/>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0931"/>
    <w:rsid w:val="006A149C"/>
    <w:rsid w:val="006A7EA4"/>
    <w:rsid w:val="006B5221"/>
    <w:rsid w:val="006C0A9D"/>
    <w:rsid w:val="006D271F"/>
    <w:rsid w:val="006E3024"/>
    <w:rsid w:val="006F1AAB"/>
    <w:rsid w:val="007065A3"/>
    <w:rsid w:val="00720240"/>
    <w:rsid w:val="00743418"/>
    <w:rsid w:val="007454C2"/>
    <w:rsid w:val="00754309"/>
    <w:rsid w:val="007561E8"/>
    <w:rsid w:val="00761C8A"/>
    <w:rsid w:val="00770C33"/>
    <w:rsid w:val="00772041"/>
    <w:rsid w:val="0077606C"/>
    <w:rsid w:val="00782234"/>
    <w:rsid w:val="00787A33"/>
    <w:rsid w:val="00790298"/>
    <w:rsid w:val="007934E1"/>
    <w:rsid w:val="007A2622"/>
    <w:rsid w:val="007A4A22"/>
    <w:rsid w:val="007B01D1"/>
    <w:rsid w:val="007B693B"/>
    <w:rsid w:val="007C29EC"/>
    <w:rsid w:val="007D18EC"/>
    <w:rsid w:val="007D2D88"/>
    <w:rsid w:val="007D60B7"/>
    <w:rsid w:val="007D6693"/>
    <w:rsid w:val="007E1815"/>
    <w:rsid w:val="007E2246"/>
    <w:rsid w:val="007E2468"/>
    <w:rsid w:val="007F109D"/>
    <w:rsid w:val="007F7C9E"/>
    <w:rsid w:val="008007C0"/>
    <w:rsid w:val="00804022"/>
    <w:rsid w:val="00810EEF"/>
    <w:rsid w:val="00815FF5"/>
    <w:rsid w:val="008177B2"/>
    <w:rsid w:val="008210CA"/>
    <w:rsid w:val="00824C5D"/>
    <w:rsid w:val="0083657E"/>
    <w:rsid w:val="0085531B"/>
    <w:rsid w:val="008553CE"/>
    <w:rsid w:val="00856EC9"/>
    <w:rsid w:val="00860C55"/>
    <w:rsid w:val="00871C4D"/>
    <w:rsid w:val="008774AB"/>
    <w:rsid w:val="008864D4"/>
    <w:rsid w:val="00892E68"/>
    <w:rsid w:val="0089432E"/>
    <w:rsid w:val="00897908"/>
    <w:rsid w:val="008A3262"/>
    <w:rsid w:val="008B6B17"/>
    <w:rsid w:val="008B7721"/>
    <w:rsid w:val="008C4E98"/>
    <w:rsid w:val="008C6D44"/>
    <w:rsid w:val="008D4ED6"/>
    <w:rsid w:val="008D53A5"/>
    <w:rsid w:val="008E5D50"/>
    <w:rsid w:val="008E633E"/>
    <w:rsid w:val="008F20BF"/>
    <w:rsid w:val="00914802"/>
    <w:rsid w:val="00915F8A"/>
    <w:rsid w:val="009478CC"/>
    <w:rsid w:val="00947DE1"/>
    <w:rsid w:val="00950EE4"/>
    <w:rsid w:val="0095692B"/>
    <w:rsid w:val="009569FA"/>
    <w:rsid w:val="00966278"/>
    <w:rsid w:val="00970DD0"/>
    <w:rsid w:val="00971950"/>
    <w:rsid w:val="009759F0"/>
    <w:rsid w:val="00977C2A"/>
    <w:rsid w:val="00991236"/>
    <w:rsid w:val="00992BC5"/>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67AA3"/>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424C"/>
    <w:rsid w:val="00BC6664"/>
    <w:rsid w:val="00BE3504"/>
    <w:rsid w:val="00BE5933"/>
    <w:rsid w:val="00BF18FF"/>
    <w:rsid w:val="00BF7E88"/>
    <w:rsid w:val="00C2471F"/>
    <w:rsid w:val="00C24EE9"/>
    <w:rsid w:val="00C27A6F"/>
    <w:rsid w:val="00C30CD5"/>
    <w:rsid w:val="00C602E5"/>
    <w:rsid w:val="00C8637E"/>
    <w:rsid w:val="00C92623"/>
    <w:rsid w:val="00CB3F84"/>
    <w:rsid w:val="00CC5AFA"/>
    <w:rsid w:val="00CC68DF"/>
    <w:rsid w:val="00CD0697"/>
    <w:rsid w:val="00CE076D"/>
    <w:rsid w:val="00CE5D7B"/>
    <w:rsid w:val="00CF013A"/>
    <w:rsid w:val="00CF09D5"/>
    <w:rsid w:val="00CF3BF8"/>
    <w:rsid w:val="00D208E1"/>
    <w:rsid w:val="00D63344"/>
    <w:rsid w:val="00D648AB"/>
    <w:rsid w:val="00D720CC"/>
    <w:rsid w:val="00D84400"/>
    <w:rsid w:val="00D8718F"/>
    <w:rsid w:val="00D91EDB"/>
    <w:rsid w:val="00D943DA"/>
    <w:rsid w:val="00D95846"/>
    <w:rsid w:val="00DB751D"/>
    <w:rsid w:val="00DD4F9A"/>
    <w:rsid w:val="00E07311"/>
    <w:rsid w:val="00E078AA"/>
    <w:rsid w:val="00E111A7"/>
    <w:rsid w:val="00E122A4"/>
    <w:rsid w:val="00E162FB"/>
    <w:rsid w:val="00E472DE"/>
    <w:rsid w:val="00E54A4D"/>
    <w:rsid w:val="00E57C56"/>
    <w:rsid w:val="00E62768"/>
    <w:rsid w:val="00E62F81"/>
    <w:rsid w:val="00E63193"/>
    <w:rsid w:val="00E64A59"/>
    <w:rsid w:val="00E71346"/>
    <w:rsid w:val="00E92C4E"/>
    <w:rsid w:val="00EA31A5"/>
    <w:rsid w:val="00EB1890"/>
    <w:rsid w:val="00EB620B"/>
    <w:rsid w:val="00EC112B"/>
    <w:rsid w:val="00EC1174"/>
    <w:rsid w:val="00ED4016"/>
    <w:rsid w:val="00EE3129"/>
    <w:rsid w:val="00EE6486"/>
    <w:rsid w:val="00F16E58"/>
    <w:rsid w:val="00F270FA"/>
    <w:rsid w:val="00F406A3"/>
    <w:rsid w:val="00F42637"/>
    <w:rsid w:val="00F42A55"/>
    <w:rsid w:val="00F5023C"/>
    <w:rsid w:val="00F56695"/>
    <w:rsid w:val="00F604C1"/>
    <w:rsid w:val="00F64E17"/>
    <w:rsid w:val="00F94D75"/>
    <w:rsid w:val="00FB0B57"/>
    <w:rsid w:val="00FB3F61"/>
    <w:rsid w:val="00FB4D5A"/>
    <w:rsid w:val="00FB5E0F"/>
    <w:rsid w:val="00FB6709"/>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EDE275"/>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62487">
      <w:bodyDiv w:val="1"/>
      <w:marLeft w:val="0"/>
      <w:marRight w:val="0"/>
      <w:marTop w:val="0"/>
      <w:marBottom w:val="0"/>
      <w:divBdr>
        <w:top w:val="none" w:sz="0" w:space="0" w:color="auto"/>
        <w:left w:val="none" w:sz="0" w:space="0" w:color="auto"/>
        <w:bottom w:val="none" w:sz="0" w:space="0" w:color="auto"/>
        <w:right w:val="none" w:sz="0" w:space="0" w:color="auto"/>
      </w:divBdr>
    </w:div>
    <w:div w:id="14098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2.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B93048-81EC-4343-A1C8-B2BCBB4B027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161CD5C-8A80-42E5-8BB6-7827F168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Natasha Grainger</cp:lastModifiedBy>
  <cp:revision>2</cp:revision>
  <cp:lastPrinted>2012-11-27T12:18:00Z</cp:lastPrinted>
  <dcterms:created xsi:type="dcterms:W3CDTF">2018-10-24T07:33:00Z</dcterms:created>
  <dcterms:modified xsi:type="dcterms:W3CDTF">2018-10-24T07:33:00Z</dcterms:modified>
</cp:coreProperties>
</file>