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CE0" w:rsidRDefault="00410582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before="60" w:after="60"/>
        <w:ind w:firstLine="72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Northumberland County Council</w:t>
      </w:r>
    </w:p>
    <w:p w:rsidR="00A90CE0" w:rsidRDefault="00410582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before="60" w:after="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tbl>
      <w:tblPr>
        <w:tblStyle w:val="a"/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A90CE0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Care Worker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A90CE0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Band: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Sector. </w:t>
            </w:r>
            <w:r>
              <w:rPr>
                <w:color w:val="000000"/>
                <w:sz w:val="20"/>
                <w:szCs w:val="20"/>
              </w:rPr>
              <w:t>RHOP, LD + Children’s, Home Care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ref: 183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HRMS ref:</w:t>
            </w:r>
          </w:p>
        </w:tc>
      </w:tr>
      <w:tr w:rsidR="00A90CE0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 </w:t>
            </w:r>
            <w:r>
              <w:rPr>
                <w:sz w:val="20"/>
                <w:szCs w:val="20"/>
              </w:rPr>
              <w:t>Unit Manager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</w:rPr>
            </w:pPr>
          </w:p>
        </w:tc>
      </w:tr>
      <w:tr w:rsidR="00A90CE0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 </w:t>
            </w:r>
            <w:r>
              <w:rPr>
                <w:b/>
                <w:color w:val="000000"/>
                <w:sz w:val="20"/>
                <w:szCs w:val="20"/>
              </w:rPr>
              <w:t>In a variety of care settings: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assist with the provision of physical, personal and emotional care to Service Users in order to enable and promote their independence and help them achieve their maximum potential</w:t>
            </w:r>
          </w:p>
        </w:tc>
      </w:tr>
      <w:tr w:rsidR="00A90CE0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A90CE0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A90CE0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Careful use of equipment and care of client belongings. 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</w:tc>
      </w:tr>
      <w:tr w:rsidR="00A90CE0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Shared responsibility for Service Users and their belongings. </w:t>
            </w:r>
          </w:p>
        </w:tc>
      </w:tr>
      <w:tr w:rsidR="00A90CE0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Duties and key result areas:  </w:t>
            </w:r>
            <w:r>
              <w:rPr>
                <w:sz w:val="20"/>
                <w:szCs w:val="20"/>
              </w:rPr>
              <w:t>Individually or as part of a team;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Enable and promote independence, minimise intervention and attend to the needs of service users, maintaining a safe, hygienic and supportive environment in accordance with the culture, standards and objectives of the service.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>
              <w:rPr>
                <w:color w:val="000000"/>
                <w:sz w:val="20"/>
                <w:szCs w:val="20"/>
              </w:rPr>
              <w:t>Communicate and report a</w:t>
            </w:r>
            <w:r>
              <w:rPr>
                <w:color w:val="000000"/>
                <w:sz w:val="20"/>
                <w:szCs w:val="20"/>
              </w:rPr>
              <w:t>ppropriately to service users, colleagues and senior staff. A</w:t>
            </w:r>
            <w:r>
              <w:rPr>
                <w:sz w:val="20"/>
                <w:szCs w:val="20"/>
              </w:rPr>
              <w:t>ssess and prioritise service user needs, with relevant senior staff, in order to determine care plans that are effective in meeting the needs of the individual.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  Act as link worker for nominat</w:t>
            </w:r>
            <w:r>
              <w:rPr>
                <w:color w:val="000000"/>
                <w:sz w:val="20"/>
                <w:szCs w:val="20"/>
              </w:rPr>
              <w:t>ed service users and contribute to the evaluation and review of the effectiveness of care plans.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  Work collaboratively with team colleagues to ensure that individual care plans are achieved and quality standards are maintained.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 Administer medication in accordance with instructions and service procedures.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 Maintain appropriate written records, in accordance with service remit and procedures. A</w:t>
            </w:r>
            <w:r>
              <w:rPr>
                <w:sz w:val="20"/>
                <w:szCs w:val="20"/>
              </w:rPr>
              <w:t>ttend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Team </w:t>
            </w:r>
            <w:r>
              <w:rPr>
                <w:sz w:val="20"/>
                <w:szCs w:val="20"/>
              </w:rPr>
              <w:t>meetings, training courses and participate in Appraisals and supervisio</w:t>
            </w:r>
            <w:r>
              <w:rPr>
                <w:sz w:val="20"/>
                <w:szCs w:val="20"/>
              </w:rPr>
              <w:t>n, to improve own performance, as required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color w:val="00CC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Ensure that all interested parties are kept aware of nominated service users circumstances. Report any concerns/issues promptly to ensure effective intervention.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Assist with personal care and practical su</w:t>
            </w:r>
            <w:r>
              <w:rPr>
                <w:sz w:val="20"/>
                <w:szCs w:val="20"/>
              </w:rPr>
              <w:t>pport, the preparation and serving of meals, snacks, or beverages, laying and cleaning tables as required by service plans or service managers.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Deal with contingencies and emergencies in accordance with established guidelines.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Be aware of and compl</w:t>
            </w:r>
            <w:r>
              <w:rPr>
                <w:sz w:val="20"/>
                <w:szCs w:val="20"/>
              </w:rPr>
              <w:t>y with relevant legislation. Work within the parameters of County Council/ Northumberland Care Trust policies, procedures, guidance, CQC and National Standards and Codes of Conduct.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CC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Where necessary, the ability to drive all service vehicles, where it </w:t>
            </w:r>
            <w:r>
              <w:rPr>
                <w:sz w:val="20"/>
                <w:szCs w:val="20"/>
              </w:rPr>
              <w:t>is a requirement of the service e.g. Minibuses.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Other duties appropriate to the nature, level and grade of the post.</w:t>
            </w:r>
          </w:p>
        </w:tc>
      </w:tr>
      <w:tr w:rsidR="00A90CE0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A90CE0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requirements: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Moving and handling service users in accordance with established procedures.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of driving will vary from post to post and may include using own transport or service vehicles to transport service users between sites across Northumberland and, at tim</w:t>
            </w:r>
            <w:r>
              <w:rPr>
                <w:sz w:val="20"/>
                <w:szCs w:val="20"/>
              </w:rPr>
              <w:t>es, further a field</w:t>
            </w:r>
            <w:r>
              <w:rPr>
                <w:color w:val="00CCFF"/>
                <w:sz w:val="20"/>
                <w:szCs w:val="20"/>
              </w:rPr>
              <w:t>.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Able to meet the transport requirements of the post. 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CCFF"/>
                <w:sz w:val="20"/>
                <w:szCs w:val="20"/>
              </w:rPr>
            </w:pPr>
            <w:r>
              <w:rPr>
                <w:sz w:val="20"/>
                <w:szCs w:val="20"/>
              </w:rPr>
              <w:t>Rota covering 7 days</w:t>
            </w:r>
            <w:r>
              <w:rPr>
                <w:color w:val="00CCFF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where required.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 shifts, patterns Will vary according to the dependency levels of clients</w:t>
            </w:r>
          </w:p>
        </w:tc>
      </w:tr>
    </w:tbl>
    <w:p w:rsidR="00A90CE0" w:rsidRDefault="00410582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after="60"/>
        <w:jc w:val="center"/>
        <w:rPr>
          <w:sz w:val="18"/>
          <w:szCs w:val="18"/>
        </w:rPr>
      </w:pPr>
      <w:r>
        <w:br w:type="page"/>
      </w:r>
      <w:r>
        <w:rPr>
          <w:sz w:val="20"/>
          <w:szCs w:val="20"/>
        </w:rPr>
        <w:lastRenderedPageBreak/>
        <w:t>Northumberland County Council</w:t>
      </w:r>
    </w:p>
    <w:p w:rsidR="00A90CE0" w:rsidRDefault="00410582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after="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tbl>
      <w:tblPr>
        <w:tblStyle w:val="a0"/>
        <w:tblW w:w="1584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491"/>
        <w:gridCol w:w="1210"/>
      </w:tblGrid>
      <w:tr w:rsidR="00A90CE0">
        <w:tc>
          <w:tcPr>
            <w:tcW w:w="8139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POST:   Care Worker</w:t>
            </w:r>
          </w:p>
        </w:tc>
        <w:tc>
          <w:tcPr>
            <w:tcW w:w="6491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SERVICE:</w:t>
            </w:r>
          </w:p>
        </w:tc>
        <w:tc>
          <w:tcPr>
            <w:tcW w:w="1210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Ref: </w:t>
            </w:r>
            <w:r>
              <w:rPr>
                <w:sz w:val="20"/>
                <w:szCs w:val="20"/>
              </w:rPr>
              <w:t>183</w:t>
            </w:r>
          </w:p>
        </w:tc>
      </w:tr>
      <w:tr w:rsidR="00A90CE0">
        <w:tc>
          <w:tcPr>
            <w:tcW w:w="8139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491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210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A90CE0">
        <w:tc>
          <w:tcPr>
            <w:tcW w:w="15840" w:type="dxa"/>
            <w:gridSpan w:val="3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A90CE0">
        <w:tc>
          <w:tcPr>
            <w:tcW w:w="8139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general education demonstrating literacy and numeracy.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NVQ Level 2 in Care (learner grade will apply until successfully completed).</w:t>
            </w:r>
          </w:p>
        </w:tc>
        <w:tc>
          <w:tcPr>
            <w:tcW w:w="6491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NVQ Level 3 in Care 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CC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MIDAS, or equivalent, for driving posts. </w:t>
            </w:r>
            <w:r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A90CE0">
        <w:tc>
          <w:tcPr>
            <w:tcW w:w="15840" w:type="dxa"/>
            <w:gridSpan w:val="3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A90CE0">
        <w:tc>
          <w:tcPr>
            <w:tcW w:w="8139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a caring role (learner grade will apply until experience gained).</w:t>
            </w:r>
          </w:p>
        </w:tc>
        <w:tc>
          <w:tcPr>
            <w:tcW w:w="6491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working and care planning               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with a relevant client group.</w:t>
            </w:r>
          </w:p>
        </w:tc>
        <w:tc>
          <w:tcPr>
            <w:tcW w:w="1210" w:type="dxa"/>
          </w:tcPr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A90CE0">
        <w:tc>
          <w:tcPr>
            <w:tcW w:w="15840" w:type="dxa"/>
            <w:gridSpan w:val="3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A90CE0">
        <w:tc>
          <w:tcPr>
            <w:tcW w:w="8139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form appropriate relationships quickly.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Focuses upon service users needs.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to and follow, Individual Service Users Plans, Risk Assessments and Moving and Transferring Plans.</w:t>
            </w:r>
            <w:r>
              <w:rPr>
                <w:color w:val="FF99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use word processing, e-mail and internet software on a PC.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Communication and Literacy Skills. 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produce simple, short and clear case notes.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Able to understand and follow written or spoken instructions.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Listens, consults others and communicates clearly.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Reliable and keeps good time.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Able to work unsupervised and as part of a team.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Understands the need to respect confidentiality, privacy, dignity, independence, choice, rights and fulfilment of service use</w:t>
            </w:r>
            <w:r>
              <w:rPr>
                <w:color w:val="000000"/>
                <w:sz w:val="20"/>
                <w:szCs w:val="20"/>
              </w:rPr>
              <w:t>rs.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and works to policies and procedures, guidance, CQC Standards and keeping to schedules.</w:t>
            </w:r>
          </w:p>
        </w:tc>
        <w:tc>
          <w:tcPr>
            <w:tcW w:w="6491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training in physical intervention or restraint.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Leisure, hobby or craft skills which may be used to help provide service users with learning, thera</w:t>
            </w:r>
            <w:r>
              <w:rPr>
                <w:sz w:val="20"/>
                <w:szCs w:val="20"/>
              </w:rPr>
              <w:t>peutic or recreational opportunities.</w:t>
            </w:r>
          </w:p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CCFF"/>
                <w:sz w:val="20"/>
                <w:szCs w:val="20"/>
              </w:rPr>
            </w:pPr>
          </w:p>
        </w:tc>
        <w:tc>
          <w:tcPr>
            <w:tcW w:w="1210" w:type="dxa"/>
          </w:tcPr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A90CE0">
        <w:tc>
          <w:tcPr>
            <w:tcW w:w="15840" w:type="dxa"/>
            <w:gridSpan w:val="3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A90CE0">
        <w:tc>
          <w:tcPr>
            <w:tcW w:w="8139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Periodic requirement to move, transfer and handle service users when providing assistance.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Work, as directed, within Individual Service Users Plans, Risk Assessments and Moving and Transferring Plans. Maintain an awareness of surroundings and service users.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Maintain Health &amp; Safety and Welfare of self and others. 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Dealing with service users who</w:t>
            </w:r>
            <w:r>
              <w:rPr>
                <w:color w:val="000000"/>
                <w:sz w:val="20"/>
                <w:szCs w:val="20"/>
              </w:rPr>
              <w:t>se behaviour may challenge the service.</w:t>
            </w:r>
          </w:p>
        </w:tc>
        <w:tc>
          <w:tcPr>
            <w:tcW w:w="6491" w:type="dxa"/>
          </w:tcPr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A90CE0">
        <w:tc>
          <w:tcPr>
            <w:tcW w:w="15840" w:type="dxa"/>
            <w:gridSpan w:val="3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</w:tr>
      <w:tr w:rsidR="00A90CE0">
        <w:tc>
          <w:tcPr>
            <w:tcW w:w="8139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Appropriately follows instructions to achieve set objectives.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Committed to the ethics of quality person centred care CQC Standards GSCC code of conduct.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Adapts to change by adopting a flexible and cooperative attitude.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Meeting the service and cultural changes within the services. </w:t>
            </w:r>
            <w:r>
              <w:rPr>
                <w:color w:val="FF9900"/>
                <w:sz w:val="20"/>
                <w:szCs w:val="20"/>
              </w:rPr>
              <w:t xml:space="preserve">  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and adapts to One to One and Team working.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integrity and upholds values and principles.</w:t>
            </w:r>
          </w:p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Promotes equal opportunities and anti-oppressive practice in all aspects of work.</w:t>
            </w:r>
          </w:p>
        </w:tc>
        <w:tc>
          <w:tcPr>
            <w:tcW w:w="6491" w:type="dxa"/>
          </w:tcPr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A90CE0">
        <w:tc>
          <w:tcPr>
            <w:tcW w:w="15840" w:type="dxa"/>
            <w:gridSpan w:val="3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</w:t>
            </w:r>
          </w:p>
        </w:tc>
      </w:tr>
      <w:tr w:rsidR="00A90CE0">
        <w:tc>
          <w:tcPr>
            <w:tcW w:w="8139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Able to meet the transport requirements of the post. </w:t>
            </w:r>
            <w:r>
              <w:rPr>
                <w:color w:val="FF9900"/>
                <w:sz w:val="20"/>
                <w:szCs w:val="20"/>
              </w:rPr>
              <w:t>.</w:t>
            </w:r>
          </w:p>
        </w:tc>
        <w:tc>
          <w:tcPr>
            <w:tcW w:w="6491" w:type="dxa"/>
          </w:tcPr>
          <w:p w:rsidR="00A90CE0" w:rsidRDefault="0041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Car/Driver. </w:t>
            </w:r>
          </w:p>
        </w:tc>
        <w:tc>
          <w:tcPr>
            <w:tcW w:w="1210" w:type="dxa"/>
          </w:tcPr>
          <w:p w:rsidR="00A90CE0" w:rsidRDefault="00A9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</w:tbl>
    <w:p w:rsidR="00A90CE0" w:rsidRDefault="00410582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sz w:val="20"/>
          <w:szCs w:val="20"/>
        </w:rPr>
      </w:pPr>
      <w:r>
        <w:rPr>
          <w:b/>
          <w:i/>
          <w:sz w:val="20"/>
          <w:szCs w:val="20"/>
        </w:rPr>
        <w:t>Key to assessment methods; (a) application form, (i) interview, (r) references, (t) ability tests (q) personality questionnaire (g) assessed group work, (p) presentation, (o) others e.g. case studies/visits</w:t>
      </w:r>
    </w:p>
    <w:sectPr w:rsidR="00A90CE0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90CE0"/>
    <w:rsid w:val="00410582"/>
    <w:rsid w:val="00A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Natasha</dc:creator>
  <cp:lastModifiedBy>Poole, Natasha</cp:lastModifiedBy>
  <cp:revision>2</cp:revision>
  <dcterms:created xsi:type="dcterms:W3CDTF">2018-11-14T08:17:00Z</dcterms:created>
  <dcterms:modified xsi:type="dcterms:W3CDTF">2018-11-14T08:17:00Z</dcterms:modified>
</cp:coreProperties>
</file>