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CB8" w:rsidRPr="00E55FD0" w:rsidRDefault="00751CB8" w:rsidP="00751CB8">
      <w:pPr>
        <w:rPr>
          <w:rFonts w:ascii="Arial" w:hAnsi="Arial"/>
          <w:sz w:val="24"/>
        </w:rPr>
      </w:pPr>
      <w:r>
        <w:rPr>
          <w:rFonts w:ascii="Arial" w:hAnsi="Arial"/>
          <w:b/>
          <w:sz w:val="24"/>
        </w:rPr>
        <w:t>TITLE OF POST:</w:t>
      </w:r>
      <w:r>
        <w:rPr>
          <w:rFonts w:ascii="Arial" w:hAnsi="Arial"/>
          <w:b/>
          <w:sz w:val="24"/>
        </w:rPr>
        <w:tab/>
      </w:r>
      <w:r>
        <w:rPr>
          <w:rFonts w:ascii="Arial" w:hAnsi="Arial"/>
          <w:b/>
          <w:sz w:val="24"/>
        </w:rPr>
        <w:tab/>
      </w:r>
      <w:r>
        <w:rPr>
          <w:rFonts w:ascii="Arial" w:hAnsi="Arial"/>
          <w:b/>
          <w:sz w:val="24"/>
        </w:rPr>
        <w:tab/>
      </w:r>
      <w:r w:rsidR="00B31540">
        <w:rPr>
          <w:rFonts w:ascii="Arial" w:hAnsi="Arial"/>
          <w:sz w:val="24"/>
        </w:rPr>
        <w:t>Community Safety</w:t>
      </w:r>
      <w:r w:rsidRPr="00E55FD0">
        <w:rPr>
          <w:rFonts w:ascii="Arial" w:hAnsi="Arial"/>
          <w:sz w:val="24"/>
        </w:rPr>
        <w:t xml:space="preserve"> </w:t>
      </w:r>
      <w:r w:rsidR="007F717D">
        <w:rPr>
          <w:rFonts w:ascii="Arial" w:hAnsi="Arial"/>
          <w:sz w:val="24"/>
        </w:rPr>
        <w:t>Administrator</w:t>
      </w:r>
    </w:p>
    <w:p w:rsidR="00751CB8" w:rsidRDefault="00751CB8" w:rsidP="00751CB8">
      <w:pPr>
        <w:rPr>
          <w:rFonts w:ascii="Arial" w:hAnsi="Arial"/>
          <w:b/>
          <w:sz w:val="24"/>
        </w:rPr>
      </w:pPr>
    </w:p>
    <w:p w:rsidR="00751CB8" w:rsidRDefault="00751CB8" w:rsidP="00751CB8">
      <w:pPr>
        <w:rPr>
          <w:rFonts w:ascii="Arial" w:hAnsi="Arial"/>
          <w:b/>
          <w:sz w:val="24"/>
        </w:rPr>
      </w:pPr>
      <w:r>
        <w:rPr>
          <w:rFonts w:ascii="Arial" w:hAnsi="Arial"/>
          <w:b/>
          <w:sz w:val="24"/>
        </w:rPr>
        <w:t>GRADE:</w:t>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E55FD0">
        <w:rPr>
          <w:rFonts w:ascii="Arial" w:hAnsi="Arial"/>
          <w:sz w:val="24"/>
        </w:rPr>
        <w:t>Scale</w:t>
      </w:r>
      <w:r>
        <w:rPr>
          <w:rFonts w:ascii="Arial" w:hAnsi="Arial"/>
          <w:sz w:val="24"/>
        </w:rPr>
        <w:t xml:space="preserve"> 4 (SCP</w:t>
      </w:r>
      <w:r w:rsidRPr="00E55FD0">
        <w:rPr>
          <w:rFonts w:ascii="Arial" w:hAnsi="Arial"/>
          <w:sz w:val="24"/>
        </w:rPr>
        <w:t xml:space="preserve"> 18-21)</w:t>
      </w:r>
    </w:p>
    <w:p w:rsidR="00751CB8" w:rsidRDefault="00751CB8" w:rsidP="00751CB8">
      <w:pPr>
        <w:rPr>
          <w:rFonts w:ascii="Arial" w:hAnsi="Arial"/>
          <w:b/>
          <w:sz w:val="24"/>
        </w:rPr>
      </w:pPr>
    </w:p>
    <w:p w:rsidR="00751CB8" w:rsidRPr="00E55FD0" w:rsidRDefault="00751CB8" w:rsidP="00751CB8">
      <w:pPr>
        <w:pBdr>
          <w:bottom w:val="single" w:sz="12" w:space="1" w:color="auto"/>
        </w:pBdr>
        <w:rPr>
          <w:rFonts w:ascii="Arial" w:hAnsi="Arial"/>
          <w:sz w:val="24"/>
        </w:rPr>
      </w:pPr>
      <w:r>
        <w:rPr>
          <w:rFonts w:ascii="Arial" w:hAnsi="Arial"/>
          <w:b/>
          <w:sz w:val="24"/>
        </w:rPr>
        <w:t>RESPONSIBLE TO:</w:t>
      </w:r>
      <w:r>
        <w:rPr>
          <w:rFonts w:ascii="Arial" w:hAnsi="Arial"/>
          <w:b/>
          <w:sz w:val="24"/>
        </w:rPr>
        <w:tab/>
      </w:r>
      <w:r>
        <w:rPr>
          <w:rFonts w:ascii="Arial" w:hAnsi="Arial"/>
          <w:b/>
          <w:sz w:val="24"/>
        </w:rPr>
        <w:tab/>
      </w:r>
      <w:r w:rsidRPr="00E55FD0">
        <w:rPr>
          <w:rFonts w:ascii="Arial" w:hAnsi="Arial"/>
          <w:sz w:val="24"/>
        </w:rPr>
        <w:t>Watch Manager B, Prevention and Education, SHQ</w:t>
      </w:r>
    </w:p>
    <w:p w:rsidR="00751CB8" w:rsidRDefault="00751CB8" w:rsidP="00751CB8">
      <w:pPr>
        <w:pBdr>
          <w:bottom w:val="single" w:sz="12" w:space="1" w:color="auto"/>
        </w:pBdr>
        <w:rPr>
          <w:rFonts w:ascii="Arial" w:hAnsi="Arial"/>
          <w:b/>
          <w:sz w:val="24"/>
        </w:rPr>
      </w:pPr>
    </w:p>
    <w:p w:rsidR="00751CB8" w:rsidRPr="007D1E67" w:rsidRDefault="00751CB8" w:rsidP="00751CB8">
      <w:pPr>
        <w:rPr>
          <w:rFonts w:ascii="Arial" w:hAnsi="Arial"/>
          <w:sz w:val="24"/>
        </w:rPr>
      </w:pPr>
    </w:p>
    <w:p w:rsidR="00751CB8" w:rsidRDefault="00751CB8" w:rsidP="00751CB8">
      <w:pPr>
        <w:ind w:left="3600" w:hanging="3600"/>
        <w:rPr>
          <w:rFonts w:ascii="Arial" w:hAnsi="Arial"/>
          <w:sz w:val="24"/>
        </w:rPr>
      </w:pPr>
      <w:r>
        <w:rPr>
          <w:rFonts w:ascii="Arial" w:hAnsi="Arial"/>
          <w:b/>
          <w:sz w:val="24"/>
        </w:rPr>
        <w:t>MAIN PURPOSE OF JOB:</w:t>
      </w:r>
      <w:r>
        <w:rPr>
          <w:rFonts w:ascii="Arial" w:hAnsi="Arial"/>
          <w:b/>
          <w:sz w:val="24"/>
        </w:rPr>
        <w:tab/>
      </w:r>
      <w:r>
        <w:rPr>
          <w:rFonts w:ascii="Arial" w:hAnsi="Arial"/>
          <w:sz w:val="24"/>
        </w:rPr>
        <w:t xml:space="preserve">To co-ordinate Prevention and Education function campaigns and projects from a central location, and provide administrative and/or other support to assist with </w:t>
      </w:r>
      <w:r w:rsidR="00B31540">
        <w:rPr>
          <w:rFonts w:ascii="Arial" w:hAnsi="Arial"/>
          <w:sz w:val="24"/>
        </w:rPr>
        <w:t xml:space="preserve">Community Safety </w:t>
      </w:r>
      <w:r>
        <w:rPr>
          <w:rFonts w:ascii="Arial" w:hAnsi="Arial"/>
          <w:sz w:val="24"/>
        </w:rPr>
        <w:t>function delivery.</w:t>
      </w:r>
    </w:p>
    <w:p w:rsidR="00751CB8" w:rsidRDefault="00751CB8" w:rsidP="00751CB8">
      <w:pPr>
        <w:pBdr>
          <w:bottom w:val="single" w:sz="12" w:space="1" w:color="auto"/>
        </w:pBdr>
        <w:rPr>
          <w:rFonts w:ascii="Arial" w:hAnsi="Arial"/>
          <w:sz w:val="24"/>
        </w:rPr>
      </w:pPr>
    </w:p>
    <w:p w:rsidR="00751CB8" w:rsidRDefault="00751CB8" w:rsidP="00751CB8">
      <w:pPr>
        <w:rPr>
          <w:rFonts w:ascii="Arial" w:hAnsi="Arial"/>
          <w:b/>
          <w:sz w:val="24"/>
        </w:rPr>
      </w:pPr>
    </w:p>
    <w:p w:rsidR="00751CB8" w:rsidRDefault="00751CB8" w:rsidP="00751CB8">
      <w:pPr>
        <w:rPr>
          <w:rFonts w:ascii="Arial" w:hAnsi="Arial"/>
          <w:b/>
          <w:sz w:val="24"/>
        </w:rPr>
      </w:pPr>
      <w:r>
        <w:rPr>
          <w:rFonts w:ascii="Arial" w:hAnsi="Arial"/>
          <w:b/>
          <w:sz w:val="24"/>
        </w:rPr>
        <w:t>MAIN DUTIES AND RESPONSIBILITIES</w:t>
      </w:r>
    </w:p>
    <w:p w:rsidR="00751CB8" w:rsidRDefault="00751CB8" w:rsidP="00751CB8">
      <w:pPr>
        <w:rPr>
          <w:rFonts w:ascii="Arial" w:hAnsi="Arial"/>
          <w:b/>
          <w:sz w:val="24"/>
        </w:rPr>
      </w:pPr>
    </w:p>
    <w:p w:rsidR="00751CB8" w:rsidRDefault="00751CB8" w:rsidP="00751CB8">
      <w:pPr>
        <w:rPr>
          <w:rFonts w:ascii="Arial" w:hAnsi="Arial"/>
          <w:b/>
          <w:sz w:val="24"/>
        </w:rPr>
      </w:pPr>
      <w:r>
        <w:rPr>
          <w:rFonts w:ascii="Arial" w:hAnsi="Arial"/>
          <w:b/>
          <w:sz w:val="24"/>
        </w:rPr>
        <w:t>1</w:t>
      </w:r>
      <w:r>
        <w:rPr>
          <w:rFonts w:ascii="Arial" w:hAnsi="Arial"/>
          <w:b/>
          <w:sz w:val="24"/>
        </w:rPr>
        <w:tab/>
        <w:t>GENERAL DUTIES</w:t>
      </w:r>
    </w:p>
    <w:p w:rsidR="00751CB8" w:rsidRDefault="00751CB8" w:rsidP="00751CB8">
      <w:pPr>
        <w:rPr>
          <w:rFonts w:ascii="Arial" w:hAnsi="Arial"/>
          <w:b/>
          <w:sz w:val="24"/>
        </w:rPr>
      </w:pPr>
    </w:p>
    <w:p w:rsidR="00751CB8" w:rsidRPr="00615EC8" w:rsidRDefault="00751CB8" w:rsidP="00751CB8">
      <w:pPr>
        <w:rPr>
          <w:rFonts w:ascii="Arial" w:hAnsi="Arial"/>
          <w:sz w:val="24"/>
        </w:rPr>
      </w:pPr>
      <w:r w:rsidRPr="00615EC8">
        <w:rPr>
          <w:rFonts w:ascii="Arial" w:hAnsi="Arial"/>
          <w:sz w:val="24"/>
        </w:rPr>
        <w:t>1.1</w:t>
      </w:r>
      <w:r w:rsidRPr="00615EC8">
        <w:rPr>
          <w:rFonts w:ascii="Arial" w:hAnsi="Arial"/>
          <w:sz w:val="24"/>
        </w:rPr>
        <w:tab/>
        <w:t>To promote the Service vision, ‘Creating the safest community’.</w:t>
      </w:r>
    </w:p>
    <w:p w:rsidR="00751CB8" w:rsidRPr="00615EC8" w:rsidRDefault="00751CB8" w:rsidP="00751CB8">
      <w:pPr>
        <w:rPr>
          <w:rFonts w:ascii="Arial" w:hAnsi="Arial"/>
          <w:sz w:val="24"/>
        </w:rPr>
      </w:pPr>
    </w:p>
    <w:p w:rsidR="00751CB8" w:rsidRPr="00615EC8" w:rsidRDefault="00751CB8" w:rsidP="00751CB8">
      <w:pPr>
        <w:ind w:left="720" w:hanging="720"/>
        <w:rPr>
          <w:rFonts w:ascii="Arial" w:hAnsi="Arial"/>
          <w:sz w:val="24"/>
        </w:rPr>
      </w:pPr>
      <w:r w:rsidRPr="00615EC8">
        <w:rPr>
          <w:rFonts w:ascii="Arial" w:hAnsi="Arial"/>
          <w:sz w:val="24"/>
        </w:rPr>
        <w:t>1.2</w:t>
      </w:r>
      <w:r w:rsidRPr="00615EC8">
        <w:rPr>
          <w:rFonts w:ascii="Arial" w:hAnsi="Arial"/>
          <w:sz w:val="24"/>
        </w:rPr>
        <w:tab/>
        <w:t>To co-ordinate and supervise the design, delivery and evaluation of Prevention and Education campaigns, projects and initiatives.</w:t>
      </w:r>
      <w:r w:rsidRPr="00615EC8">
        <w:rPr>
          <w:rFonts w:ascii="Arial" w:hAnsi="Arial"/>
          <w:sz w:val="24"/>
        </w:rPr>
        <w:br/>
      </w:r>
    </w:p>
    <w:p w:rsidR="00751CB8" w:rsidRPr="00615EC8" w:rsidRDefault="00751CB8" w:rsidP="00751CB8">
      <w:pPr>
        <w:ind w:left="720" w:hanging="720"/>
        <w:rPr>
          <w:rFonts w:ascii="Arial" w:hAnsi="Arial"/>
          <w:sz w:val="24"/>
        </w:rPr>
      </w:pPr>
      <w:r w:rsidRPr="00615EC8">
        <w:rPr>
          <w:rFonts w:ascii="Arial" w:hAnsi="Arial"/>
          <w:sz w:val="24"/>
        </w:rPr>
        <w:t>1.3</w:t>
      </w:r>
      <w:r w:rsidRPr="00615EC8">
        <w:rPr>
          <w:rFonts w:ascii="Arial" w:hAnsi="Arial"/>
          <w:sz w:val="24"/>
        </w:rPr>
        <w:tab/>
        <w:t>To disseminate information on Prevention and Education function campaigns, initiatives, projects and policies to all locations.</w:t>
      </w:r>
      <w:r w:rsidRPr="00615EC8">
        <w:rPr>
          <w:rFonts w:ascii="Arial" w:hAnsi="Arial"/>
          <w:sz w:val="24"/>
        </w:rPr>
        <w:br/>
      </w:r>
    </w:p>
    <w:p w:rsidR="00751CB8" w:rsidRPr="00615EC8" w:rsidRDefault="00751CB8" w:rsidP="00751CB8">
      <w:pPr>
        <w:ind w:left="720" w:hanging="720"/>
        <w:rPr>
          <w:rFonts w:ascii="Arial" w:hAnsi="Arial"/>
          <w:sz w:val="24"/>
        </w:rPr>
      </w:pPr>
      <w:r w:rsidRPr="00615EC8">
        <w:rPr>
          <w:rFonts w:ascii="Arial" w:hAnsi="Arial"/>
          <w:sz w:val="24"/>
        </w:rPr>
        <w:t>1.4</w:t>
      </w:r>
      <w:r w:rsidRPr="00615EC8">
        <w:rPr>
          <w:rFonts w:ascii="Arial" w:hAnsi="Arial"/>
          <w:sz w:val="24"/>
        </w:rPr>
        <w:tab/>
        <w:t>To liaise with other organisations</w:t>
      </w:r>
      <w:r>
        <w:rPr>
          <w:rFonts w:ascii="Arial" w:hAnsi="Arial"/>
          <w:sz w:val="24"/>
        </w:rPr>
        <w:t>, partners e.g. CDRP</w:t>
      </w:r>
      <w:r w:rsidRPr="00615EC8">
        <w:rPr>
          <w:rFonts w:ascii="Arial" w:hAnsi="Arial"/>
          <w:sz w:val="24"/>
        </w:rPr>
        <w:t>s etc. and P</w:t>
      </w:r>
      <w:r>
        <w:rPr>
          <w:rFonts w:ascii="Arial" w:hAnsi="Arial"/>
          <w:sz w:val="24"/>
        </w:rPr>
        <w:t>revention</w:t>
      </w:r>
      <w:r w:rsidRPr="00615EC8">
        <w:rPr>
          <w:rFonts w:ascii="Arial" w:hAnsi="Arial"/>
          <w:sz w:val="24"/>
        </w:rPr>
        <w:t xml:space="preserve"> and E</w:t>
      </w:r>
      <w:r>
        <w:rPr>
          <w:rFonts w:ascii="Arial" w:hAnsi="Arial"/>
          <w:sz w:val="24"/>
        </w:rPr>
        <w:t>ducation</w:t>
      </w:r>
      <w:r w:rsidRPr="00615EC8">
        <w:rPr>
          <w:rFonts w:ascii="Arial" w:hAnsi="Arial"/>
          <w:sz w:val="24"/>
        </w:rPr>
        <w:t xml:space="preserve"> function personnel, to ensure the most effective delivery of the organisations Prevention and Education strategy.</w:t>
      </w:r>
    </w:p>
    <w:p w:rsidR="00751CB8" w:rsidRPr="00615EC8" w:rsidRDefault="00751CB8" w:rsidP="00751CB8">
      <w:pPr>
        <w:ind w:left="720" w:hanging="720"/>
        <w:rPr>
          <w:rFonts w:ascii="Arial" w:hAnsi="Arial"/>
          <w:sz w:val="24"/>
        </w:rPr>
      </w:pPr>
    </w:p>
    <w:p w:rsidR="00751CB8" w:rsidRPr="00615EC8" w:rsidRDefault="00751CB8" w:rsidP="00751CB8">
      <w:pPr>
        <w:ind w:left="720" w:hanging="720"/>
        <w:rPr>
          <w:rFonts w:ascii="Arial" w:hAnsi="Arial"/>
          <w:sz w:val="24"/>
        </w:rPr>
      </w:pPr>
      <w:r w:rsidRPr="00615EC8">
        <w:rPr>
          <w:rFonts w:ascii="Arial" w:hAnsi="Arial"/>
          <w:sz w:val="24"/>
        </w:rPr>
        <w:t>1.5</w:t>
      </w:r>
      <w:r w:rsidRPr="00615EC8">
        <w:rPr>
          <w:rFonts w:ascii="Arial" w:hAnsi="Arial"/>
          <w:sz w:val="24"/>
        </w:rPr>
        <w:tab/>
        <w:t>To assist with the development of new and existing partnerships, within the Prevention and Education function.  This will involve the co-ordination and recording of all details relevant to the organisations partnership work.</w:t>
      </w:r>
      <w:r w:rsidRPr="00615EC8">
        <w:rPr>
          <w:rFonts w:ascii="Arial" w:hAnsi="Arial"/>
          <w:sz w:val="24"/>
        </w:rPr>
        <w:br/>
      </w:r>
    </w:p>
    <w:p w:rsidR="00751CB8" w:rsidRPr="00615EC8" w:rsidRDefault="00751CB8" w:rsidP="00B31540">
      <w:pPr>
        <w:ind w:left="720" w:hanging="720"/>
        <w:rPr>
          <w:rFonts w:ascii="Arial" w:hAnsi="Arial"/>
          <w:sz w:val="24"/>
        </w:rPr>
      </w:pPr>
      <w:r w:rsidRPr="00615EC8">
        <w:rPr>
          <w:rFonts w:ascii="Arial" w:hAnsi="Arial"/>
          <w:sz w:val="24"/>
        </w:rPr>
        <w:t>1.6</w:t>
      </w:r>
      <w:r w:rsidRPr="00615EC8">
        <w:rPr>
          <w:rFonts w:ascii="Arial" w:hAnsi="Arial"/>
          <w:sz w:val="24"/>
        </w:rPr>
        <w:tab/>
        <w:t>To support and develop operational ownership of Prevention and Education, particularly the delivery of Preve</w:t>
      </w:r>
      <w:r w:rsidR="00B31540">
        <w:rPr>
          <w:rFonts w:ascii="Arial" w:hAnsi="Arial"/>
          <w:sz w:val="24"/>
        </w:rPr>
        <w:t>ntion and Education strategies.</w:t>
      </w:r>
      <w:r w:rsidRPr="00615EC8">
        <w:rPr>
          <w:rFonts w:ascii="Arial" w:hAnsi="Arial"/>
          <w:sz w:val="24"/>
        </w:rPr>
        <w:br/>
      </w:r>
    </w:p>
    <w:p w:rsidR="00751CB8" w:rsidRPr="00615EC8" w:rsidRDefault="00B31540" w:rsidP="00751CB8">
      <w:pPr>
        <w:ind w:left="720" w:hanging="720"/>
        <w:rPr>
          <w:rFonts w:ascii="Arial" w:hAnsi="Arial"/>
          <w:sz w:val="24"/>
        </w:rPr>
      </w:pPr>
      <w:r>
        <w:rPr>
          <w:rFonts w:ascii="Arial" w:hAnsi="Arial"/>
          <w:sz w:val="24"/>
        </w:rPr>
        <w:t>1.7</w:t>
      </w:r>
      <w:r w:rsidR="00751CB8" w:rsidRPr="00615EC8">
        <w:rPr>
          <w:rFonts w:ascii="Arial" w:hAnsi="Arial"/>
          <w:sz w:val="24"/>
        </w:rPr>
        <w:tab/>
        <w:t>To collate relevant information in support of national and local Prevention and Education aims and objectives.</w:t>
      </w:r>
      <w:r w:rsidR="00751CB8" w:rsidRPr="00615EC8">
        <w:rPr>
          <w:rFonts w:ascii="Arial" w:hAnsi="Arial"/>
          <w:sz w:val="24"/>
        </w:rPr>
        <w:br/>
      </w:r>
    </w:p>
    <w:p w:rsidR="00751CB8" w:rsidRPr="00615EC8" w:rsidRDefault="00B31540" w:rsidP="00751CB8">
      <w:pPr>
        <w:ind w:left="720" w:hanging="720"/>
        <w:rPr>
          <w:rFonts w:ascii="Arial" w:hAnsi="Arial"/>
          <w:sz w:val="24"/>
        </w:rPr>
      </w:pPr>
      <w:r>
        <w:rPr>
          <w:rFonts w:ascii="Arial" w:hAnsi="Arial"/>
          <w:sz w:val="24"/>
        </w:rPr>
        <w:t>1.8</w:t>
      </w:r>
      <w:r w:rsidR="00751CB8" w:rsidRPr="00615EC8">
        <w:rPr>
          <w:rFonts w:ascii="Arial" w:hAnsi="Arial"/>
          <w:sz w:val="24"/>
        </w:rPr>
        <w:tab/>
        <w:t>To assist and support the delivery of national and regional Prevention and Education</w:t>
      </w:r>
      <w:r w:rsidR="00751CB8">
        <w:rPr>
          <w:rFonts w:ascii="Arial" w:hAnsi="Arial"/>
          <w:sz w:val="24"/>
        </w:rPr>
        <w:t xml:space="preserve"> p</w:t>
      </w:r>
      <w:r w:rsidR="00751CB8" w:rsidRPr="00615EC8">
        <w:rPr>
          <w:rFonts w:ascii="Arial" w:hAnsi="Arial"/>
          <w:sz w:val="24"/>
        </w:rPr>
        <w:t>rojects, initiatives and campaigns.</w:t>
      </w:r>
    </w:p>
    <w:p w:rsidR="00751CB8" w:rsidRPr="00615EC8" w:rsidRDefault="00751CB8" w:rsidP="00751CB8">
      <w:pPr>
        <w:rPr>
          <w:rFonts w:ascii="Arial" w:hAnsi="Arial"/>
          <w:sz w:val="24"/>
        </w:rPr>
      </w:pPr>
    </w:p>
    <w:p w:rsidR="00751CB8" w:rsidRPr="00615EC8" w:rsidRDefault="00D82924" w:rsidP="00751CB8">
      <w:pPr>
        <w:ind w:left="720" w:hanging="720"/>
        <w:rPr>
          <w:rFonts w:ascii="Arial" w:hAnsi="Arial"/>
          <w:sz w:val="24"/>
        </w:rPr>
      </w:pPr>
      <w:r>
        <w:rPr>
          <w:rFonts w:ascii="Arial" w:hAnsi="Arial"/>
          <w:sz w:val="24"/>
        </w:rPr>
        <w:t>1</w:t>
      </w:r>
      <w:r w:rsidR="00B31540">
        <w:rPr>
          <w:rFonts w:ascii="Arial" w:hAnsi="Arial"/>
          <w:sz w:val="24"/>
        </w:rPr>
        <w:t>.9</w:t>
      </w:r>
      <w:r w:rsidR="00751CB8" w:rsidRPr="00615EC8">
        <w:rPr>
          <w:rFonts w:ascii="Arial" w:hAnsi="Arial"/>
          <w:sz w:val="24"/>
        </w:rPr>
        <w:tab/>
        <w:t xml:space="preserve">To </w:t>
      </w:r>
      <w:r w:rsidR="00751CB8">
        <w:rPr>
          <w:rFonts w:ascii="Arial" w:hAnsi="Arial"/>
          <w:sz w:val="24"/>
        </w:rPr>
        <w:t>control the invoicing/</w:t>
      </w:r>
      <w:r>
        <w:rPr>
          <w:rFonts w:ascii="Arial" w:hAnsi="Arial"/>
          <w:sz w:val="24"/>
        </w:rPr>
        <w:t xml:space="preserve"> </w:t>
      </w:r>
      <w:r w:rsidR="00751CB8">
        <w:rPr>
          <w:rFonts w:ascii="Arial" w:hAnsi="Arial"/>
          <w:sz w:val="24"/>
        </w:rPr>
        <w:t>SAP</w:t>
      </w:r>
      <w:r>
        <w:rPr>
          <w:rFonts w:ascii="Arial" w:hAnsi="Arial"/>
          <w:sz w:val="24"/>
        </w:rPr>
        <w:t>/ purchasing</w:t>
      </w:r>
      <w:r w:rsidR="00751CB8">
        <w:rPr>
          <w:rFonts w:ascii="Arial" w:hAnsi="Arial"/>
          <w:sz w:val="24"/>
        </w:rPr>
        <w:t xml:space="preserve"> requirements of the Prevention and Education department</w:t>
      </w:r>
      <w:r w:rsidR="00751CB8" w:rsidRPr="00615EC8">
        <w:rPr>
          <w:rFonts w:ascii="Arial" w:hAnsi="Arial"/>
          <w:sz w:val="24"/>
        </w:rPr>
        <w:t>.</w:t>
      </w:r>
      <w:r w:rsidR="00751CB8" w:rsidRPr="00615EC8">
        <w:rPr>
          <w:rFonts w:ascii="Arial" w:hAnsi="Arial"/>
          <w:sz w:val="24"/>
        </w:rPr>
        <w:br/>
      </w:r>
    </w:p>
    <w:p w:rsidR="00751CB8" w:rsidRPr="00615EC8" w:rsidRDefault="00B31540" w:rsidP="00B31540">
      <w:pPr>
        <w:ind w:left="720" w:hanging="720"/>
        <w:rPr>
          <w:rFonts w:ascii="Arial" w:hAnsi="Arial"/>
          <w:sz w:val="24"/>
        </w:rPr>
      </w:pPr>
      <w:r>
        <w:rPr>
          <w:rFonts w:ascii="Arial" w:hAnsi="Arial"/>
          <w:sz w:val="24"/>
        </w:rPr>
        <w:t>1.10</w:t>
      </w:r>
      <w:r w:rsidR="00751CB8" w:rsidRPr="00615EC8">
        <w:rPr>
          <w:rFonts w:ascii="Arial" w:hAnsi="Arial"/>
          <w:sz w:val="24"/>
        </w:rPr>
        <w:tab/>
        <w:t>To undertake administrative and clerical duties as required</w:t>
      </w:r>
      <w:r w:rsidR="00751CB8">
        <w:rPr>
          <w:rFonts w:ascii="Arial" w:hAnsi="Arial"/>
          <w:sz w:val="24"/>
        </w:rPr>
        <w:t xml:space="preserve"> including </w:t>
      </w:r>
      <w:r w:rsidR="00D82924">
        <w:rPr>
          <w:rFonts w:ascii="Arial" w:hAnsi="Arial"/>
          <w:sz w:val="24"/>
        </w:rPr>
        <w:t>minute taking</w:t>
      </w:r>
      <w:r>
        <w:rPr>
          <w:rFonts w:ascii="Arial" w:hAnsi="Arial"/>
          <w:sz w:val="24"/>
        </w:rPr>
        <w:t xml:space="preserve"> for Prevention and Education department</w:t>
      </w:r>
      <w:r w:rsidR="00751CB8" w:rsidRPr="00615EC8">
        <w:rPr>
          <w:rFonts w:ascii="Arial" w:hAnsi="Arial"/>
          <w:sz w:val="24"/>
        </w:rPr>
        <w:t>.</w:t>
      </w:r>
      <w:r w:rsidR="00751CB8" w:rsidRPr="00615EC8">
        <w:rPr>
          <w:rFonts w:ascii="Arial" w:hAnsi="Arial"/>
          <w:sz w:val="24"/>
        </w:rPr>
        <w:br/>
      </w:r>
    </w:p>
    <w:p w:rsidR="00751CB8" w:rsidRPr="00615EC8" w:rsidRDefault="00751CB8" w:rsidP="00751CB8">
      <w:pPr>
        <w:ind w:left="720" w:hanging="720"/>
        <w:rPr>
          <w:rFonts w:ascii="Arial" w:hAnsi="Arial"/>
          <w:sz w:val="24"/>
        </w:rPr>
      </w:pPr>
      <w:r w:rsidRPr="00615EC8">
        <w:rPr>
          <w:rFonts w:ascii="Arial" w:hAnsi="Arial"/>
          <w:sz w:val="24"/>
        </w:rPr>
        <w:t>1.1</w:t>
      </w:r>
      <w:r w:rsidR="00B31540">
        <w:rPr>
          <w:rFonts w:ascii="Arial" w:hAnsi="Arial"/>
          <w:sz w:val="24"/>
        </w:rPr>
        <w:t>1</w:t>
      </w:r>
      <w:r w:rsidRPr="00615EC8">
        <w:rPr>
          <w:rFonts w:ascii="Arial" w:hAnsi="Arial"/>
          <w:sz w:val="24"/>
        </w:rPr>
        <w:tab/>
        <w:t>To ensure compliance with the Data Protection Act and ensure data security is maintained.</w:t>
      </w:r>
    </w:p>
    <w:p w:rsidR="00751CB8" w:rsidRPr="00615EC8" w:rsidRDefault="00751CB8" w:rsidP="00751CB8">
      <w:pPr>
        <w:ind w:left="720" w:hanging="720"/>
        <w:rPr>
          <w:rFonts w:ascii="Arial" w:hAnsi="Arial"/>
          <w:sz w:val="24"/>
        </w:rPr>
      </w:pPr>
    </w:p>
    <w:p w:rsidR="00751CB8" w:rsidRDefault="00B31540" w:rsidP="00751CB8">
      <w:pPr>
        <w:rPr>
          <w:rFonts w:ascii="Arial" w:hAnsi="Arial"/>
          <w:sz w:val="24"/>
        </w:rPr>
      </w:pPr>
      <w:r>
        <w:rPr>
          <w:rFonts w:ascii="Arial" w:hAnsi="Arial"/>
          <w:sz w:val="24"/>
        </w:rPr>
        <w:t>1.12</w:t>
      </w:r>
      <w:r w:rsidR="00751CB8" w:rsidRPr="00615EC8">
        <w:rPr>
          <w:rFonts w:ascii="Arial" w:hAnsi="Arial"/>
          <w:sz w:val="24"/>
        </w:rPr>
        <w:tab/>
        <w:t>To attend internal and external training courses as necessary.</w:t>
      </w:r>
    </w:p>
    <w:p w:rsidR="00751CB8" w:rsidRDefault="00751CB8" w:rsidP="00751CB8">
      <w:pPr>
        <w:rPr>
          <w:rFonts w:ascii="Arial" w:hAnsi="Arial"/>
          <w:sz w:val="24"/>
        </w:rPr>
      </w:pPr>
    </w:p>
    <w:p w:rsidR="00751CB8" w:rsidRDefault="00751CB8" w:rsidP="00751CB8">
      <w:pPr>
        <w:ind w:left="720" w:hanging="720"/>
        <w:rPr>
          <w:rFonts w:ascii="Arial" w:hAnsi="Arial"/>
          <w:sz w:val="24"/>
        </w:rPr>
      </w:pPr>
      <w:r>
        <w:rPr>
          <w:rFonts w:ascii="Arial" w:hAnsi="Arial"/>
          <w:sz w:val="24"/>
        </w:rPr>
        <w:t>1.1</w:t>
      </w:r>
      <w:r w:rsidR="00B31540">
        <w:rPr>
          <w:rFonts w:ascii="Arial" w:hAnsi="Arial"/>
          <w:sz w:val="24"/>
        </w:rPr>
        <w:t>3</w:t>
      </w:r>
      <w:r>
        <w:rPr>
          <w:rFonts w:ascii="Arial" w:hAnsi="Arial"/>
          <w:sz w:val="24"/>
        </w:rPr>
        <w:tab/>
        <w:t>To organise travel, accommodation and subsistence to support the Prevention and Education department.</w:t>
      </w:r>
    </w:p>
    <w:p w:rsidR="00751CB8" w:rsidRDefault="00751CB8" w:rsidP="00751CB8">
      <w:pPr>
        <w:ind w:left="720" w:hanging="720"/>
        <w:rPr>
          <w:rFonts w:ascii="Arial" w:hAnsi="Arial"/>
          <w:sz w:val="24"/>
        </w:rPr>
      </w:pPr>
    </w:p>
    <w:p w:rsidR="00751CB8" w:rsidRDefault="00B31540" w:rsidP="00751CB8">
      <w:pPr>
        <w:ind w:left="720" w:hanging="720"/>
        <w:rPr>
          <w:rFonts w:ascii="Arial" w:hAnsi="Arial"/>
          <w:sz w:val="24"/>
        </w:rPr>
      </w:pPr>
      <w:r>
        <w:rPr>
          <w:rFonts w:ascii="Arial" w:hAnsi="Arial"/>
          <w:sz w:val="24"/>
        </w:rPr>
        <w:t>1.14</w:t>
      </w:r>
      <w:r w:rsidR="00751CB8">
        <w:rPr>
          <w:rFonts w:ascii="Arial" w:hAnsi="Arial"/>
          <w:sz w:val="24"/>
        </w:rPr>
        <w:tab/>
        <w:t>To update and record department budgets including stock control and monitoring.</w:t>
      </w:r>
    </w:p>
    <w:p w:rsidR="00751CB8" w:rsidRDefault="00751CB8" w:rsidP="00751CB8">
      <w:pPr>
        <w:ind w:left="720" w:hanging="720"/>
        <w:rPr>
          <w:rFonts w:ascii="Arial" w:hAnsi="Arial"/>
          <w:sz w:val="24"/>
        </w:rPr>
      </w:pPr>
    </w:p>
    <w:p w:rsidR="00751CB8" w:rsidRPr="00615EC8" w:rsidRDefault="00B31540" w:rsidP="00751CB8">
      <w:pPr>
        <w:ind w:left="720" w:hanging="720"/>
        <w:rPr>
          <w:rFonts w:ascii="Arial" w:hAnsi="Arial"/>
          <w:sz w:val="24"/>
        </w:rPr>
      </w:pPr>
      <w:r>
        <w:rPr>
          <w:rFonts w:ascii="Arial" w:hAnsi="Arial"/>
          <w:sz w:val="24"/>
        </w:rPr>
        <w:t>1.15</w:t>
      </w:r>
      <w:r w:rsidR="00751CB8">
        <w:rPr>
          <w:rFonts w:ascii="Arial" w:hAnsi="Arial"/>
          <w:sz w:val="24"/>
        </w:rPr>
        <w:tab/>
        <w:t>To manage the Prevention and Education email account.</w:t>
      </w:r>
      <w:r w:rsidR="00751CB8" w:rsidRPr="00615EC8">
        <w:rPr>
          <w:rFonts w:ascii="Arial" w:hAnsi="Arial"/>
          <w:sz w:val="24"/>
        </w:rPr>
        <w:br/>
      </w:r>
    </w:p>
    <w:p w:rsidR="00751CB8" w:rsidRPr="00615EC8" w:rsidRDefault="00D82924" w:rsidP="00751CB8">
      <w:pPr>
        <w:rPr>
          <w:rFonts w:ascii="Arial" w:hAnsi="Arial"/>
          <w:sz w:val="24"/>
        </w:rPr>
      </w:pPr>
      <w:r>
        <w:rPr>
          <w:rFonts w:ascii="Arial" w:hAnsi="Arial"/>
          <w:sz w:val="24"/>
        </w:rPr>
        <w:t>1.</w:t>
      </w:r>
      <w:r w:rsidR="00B31540">
        <w:rPr>
          <w:rFonts w:ascii="Arial" w:hAnsi="Arial"/>
          <w:sz w:val="24"/>
        </w:rPr>
        <w:t>16</w:t>
      </w:r>
      <w:r w:rsidR="00751CB8" w:rsidRPr="00615EC8">
        <w:rPr>
          <w:rFonts w:ascii="Arial" w:hAnsi="Arial"/>
          <w:sz w:val="24"/>
        </w:rPr>
        <w:tab/>
        <w:t>To undertake any other duties appropriate to the post.</w:t>
      </w:r>
    </w:p>
    <w:p w:rsidR="00751CB8" w:rsidRPr="00615EC8" w:rsidRDefault="00751CB8" w:rsidP="00751CB8">
      <w:pPr>
        <w:rPr>
          <w:rFonts w:ascii="Arial" w:hAnsi="Arial"/>
          <w:sz w:val="24"/>
        </w:rPr>
      </w:pPr>
      <w:bookmarkStart w:id="0" w:name="_GoBack"/>
      <w:bookmarkEnd w:id="0"/>
    </w:p>
    <w:p w:rsidR="00751CB8" w:rsidRPr="00615EC8" w:rsidRDefault="00751CB8" w:rsidP="00751CB8">
      <w:pPr>
        <w:rPr>
          <w:rFonts w:ascii="Arial" w:hAnsi="Arial"/>
          <w:b/>
          <w:sz w:val="24"/>
        </w:rPr>
      </w:pPr>
      <w:r w:rsidRPr="00615EC8">
        <w:rPr>
          <w:rFonts w:ascii="Arial" w:hAnsi="Arial"/>
          <w:b/>
          <w:sz w:val="24"/>
        </w:rPr>
        <w:t>2</w:t>
      </w:r>
      <w:r w:rsidRPr="00615EC8">
        <w:rPr>
          <w:rFonts w:ascii="Arial" w:hAnsi="Arial"/>
          <w:b/>
          <w:sz w:val="24"/>
        </w:rPr>
        <w:tab/>
        <w:t>HEALTH AND SAFETY (GENERAL POLICY)</w:t>
      </w:r>
    </w:p>
    <w:p w:rsidR="00751CB8" w:rsidRPr="00615EC8" w:rsidRDefault="00751CB8" w:rsidP="00751CB8">
      <w:pPr>
        <w:rPr>
          <w:rFonts w:ascii="Arial" w:hAnsi="Arial"/>
          <w:sz w:val="24"/>
        </w:rPr>
      </w:pPr>
    </w:p>
    <w:p w:rsidR="00751CB8" w:rsidRPr="00615EC8" w:rsidRDefault="00751CB8" w:rsidP="00751CB8">
      <w:pPr>
        <w:numPr>
          <w:ilvl w:val="1"/>
          <w:numId w:val="1"/>
        </w:numPr>
        <w:tabs>
          <w:tab w:val="clear" w:pos="1440"/>
          <w:tab w:val="num" w:pos="709"/>
        </w:tabs>
        <w:ind w:left="709" w:hanging="709"/>
        <w:rPr>
          <w:rFonts w:ascii="Arial" w:hAnsi="Arial"/>
          <w:sz w:val="24"/>
        </w:rPr>
      </w:pPr>
      <w:r w:rsidRPr="00615EC8">
        <w:rPr>
          <w:rFonts w:ascii="Arial" w:hAnsi="Arial"/>
          <w:sz w:val="24"/>
        </w:rPr>
        <w:t>By reference to current health and safety legislation and the Service’s Health and Safety Policy to ensure that: -</w:t>
      </w:r>
      <w:r w:rsidRPr="00615EC8">
        <w:rPr>
          <w:rFonts w:ascii="Arial" w:hAnsi="Arial"/>
          <w:sz w:val="24"/>
        </w:rPr>
        <w:br/>
      </w:r>
    </w:p>
    <w:p w:rsidR="00751CB8" w:rsidRPr="00615EC8" w:rsidRDefault="00751CB8" w:rsidP="00751CB8">
      <w:pPr>
        <w:numPr>
          <w:ilvl w:val="0"/>
          <w:numId w:val="2"/>
        </w:numPr>
        <w:rPr>
          <w:rFonts w:ascii="Arial" w:hAnsi="Arial"/>
          <w:sz w:val="24"/>
        </w:rPr>
      </w:pPr>
      <w:r w:rsidRPr="00615EC8">
        <w:rPr>
          <w:rFonts w:ascii="Arial" w:hAnsi="Arial"/>
          <w:sz w:val="24"/>
        </w:rPr>
        <w:t>A safe place of work is maintained by the establishment and continuance of health and safety inspections of premises and equipment.</w:t>
      </w:r>
      <w:r w:rsidRPr="00615EC8">
        <w:rPr>
          <w:rFonts w:ascii="Arial" w:hAnsi="Arial"/>
          <w:sz w:val="24"/>
        </w:rPr>
        <w:br/>
      </w:r>
    </w:p>
    <w:p w:rsidR="00751CB8" w:rsidRPr="00615EC8" w:rsidRDefault="00751CB8" w:rsidP="00751CB8">
      <w:pPr>
        <w:numPr>
          <w:ilvl w:val="0"/>
          <w:numId w:val="2"/>
        </w:numPr>
        <w:rPr>
          <w:rFonts w:ascii="Arial" w:hAnsi="Arial"/>
          <w:sz w:val="24"/>
        </w:rPr>
      </w:pPr>
      <w:r w:rsidRPr="00615EC8">
        <w:rPr>
          <w:rFonts w:ascii="Arial" w:hAnsi="Arial"/>
          <w:sz w:val="24"/>
        </w:rPr>
        <w:t>All accidents involving personnel and/or equipment are reported and investigated in line with prescribed principles.</w:t>
      </w:r>
      <w:r w:rsidRPr="00615EC8">
        <w:rPr>
          <w:rFonts w:ascii="Arial" w:hAnsi="Arial"/>
          <w:sz w:val="24"/>
        </w:rPr>
        <w:br/>
      </w:r>
    </w:p>
    <w:p w:rsidR="00751CB8" w:rsidRPr="00615EC8" w:rsidRDefault="00751CB8" w:rsidP="00751CB8">
      <w:pPr>
        <w:numPr>
          <w:ilvl w:val="0"/>
          <w:numId w:val="2"/>
        </w:numPr>
        <w:ind w:hanging="340"/>
        <w:rPr>
          <w:rFonts w:ascii="Arial" w:hAnsi="Arial"/>
          <w:sz w:val="24"/>
        </w:rPr>
      </w:pPr>
      <w:r w:rsidRPr="00615EC8">
        <w:rPr>
          <w:rFonts w:ascii="Arial" w:hAnsi="Arial"/>
          <w:sz w:val="24"/>
        </w:rPr>
        <w:t>All health and safety defects are reported as appropriate.</w:t>
      </w:r>
    </w:p>
    <w:p w:rsidR="00751CB8" w:rsidRPr="00615EC8" w:rsidRDefault="00751CB8" w:rsidP="00751CB8">
      <w:pPr>
        <w:rPr>
          <w:rFonts w:ascii="Arial" w:hAnsi="Arial"/>
          <w:sz w:val="24"/>
        </w:rPr>
      </w:pPr>
    </w:p>
    <w:p w:rsidR="00751CB8" w:rsidRPr="00615EC8" w:rsidRDefault="00751CB8" w:rsidP="00751CB8">
      <w:pPr>
        <w:rPr>
          <w:rFonts w:ascii="Arial" w:hAnsi="Arial"/>
          <w:b/>
          <w:sz w:val="24"/>
        </w:rPr>
      </w:pPr>
      <w:r w:rsidRPr="00615EC8">
        <w:rPr>
          <w:rFonts w:ascii="Arial" w:hAnsi="Arial"/>
          <w:b/>
          <w:sz w:val="24"/>
        </w:rPr>
        <w:t>3</w:t>
      </w:r>
      <w:r w:rsidRPr="00615EC8">
        <w:rPr>
          <w:rFonts w:ascii="Arial" w:hAnsi="Arial"/>
          <w:b/>
          <w:sz w:val="24"/>
        </w:rPr>
        <w:tab/>
        <w:t xml:space="preserve">EQUALITY </w:t>
      </w:r>
      <w:r w:rsidR="007F717D">
        <w:rPr>
          <w:rFonts w:ascii="Arial" w:hAnsi="Arial"/>
          <w:b/>
          <w:sz w:val="24"/>
        </w:rPr>
        <w:t xml:space="preserve">AND DIVERSITY </w:t>
      </w:r>
      <w:r w:rsidRPr="00615EC8">
        <w:rPr>
          <w:rFonts w:ascii="Arial" w:hAnsi="Arial"/>
          <w:b/>
          <w:sz w:val="24"/>
        </w:rPr>
        <w:t>(GENERAL POLICY)</w:t>
      </w:r>
    </w:p>
    <w:p w:rsidR="00751CB8" w:rsidRPr="00615EC8" w:rsidRDefault="00751CB8" w:rsidP="00751CB8">
      <w:pPr>
        <w:rPr>
          <w:rFonts w:ascii="Arial" w:hAnsi="Arial"/>
          <w:b/>
          <w:sz w:val="24"/>
        </w:rPr>
      </w:pPr>
    </w:p>
    <w:p w:rsidR="00751CB8" w:rsidRPr="00615EC8" w:rsidRDefault="00751CB8" w:rsidP="00751CB8">
      <w:pPr>
        <w:ind w:left="720" w:hanging="720"/>
        <w:rPr>
          <w:rFonts w:ascii="Arial" w:hAnsi="Arial"/>
          <w:sz w:val="24"/>
        </w:rPr>
      </w:pPr>
      <w:r w:rsidRPr="00615EC8">
        <w:rPr>
          <w:rFonts w:ascii="Arial" w:hAnsi="Arial"/>
          <w:sz w:val="24"/>
        </w:rPr>
        <w:t>3.1</w:t>
      </w:r>
      <w:r w:rsidRPr="00615EC8">
        <w:rPr>
          <w:rFonts w:ascii="Arial" w:hAnsi="Arial"/>
          <w:sz w:val="24"/>
        </w:rPr>
        <w:tab/>
        <w:t>To ensure an understanding and commitment to diversity and equality in accordance with Service policies and procedures and demonstrate positive promotion of diversity and equality principles through working to the Service’s core values.</w:t>
      </w:r>
    </w:p>
    <w:p w:rsidR="00751CB8" w:rsidRPr="00615EC8" w:rsidRDefault="00751CB8" w:rsidP="00751CB8">
      <w:pPr>
        <w:ind w:left="720" w:hanging="720"/>
        <w:rPr>
          <w:rFonts w:ascii="Arial" w:hAnsi="Arial"/>
          <w:sz w:val="24"/>
        </w:rPr>
      </w:pPr>
    </w:p>
    <w:p w:rsidR="00751CB8" w:rsidRPr="00615EC8" w:rsidRDefault="00751CB8" w:rsidP="00751CB8">
      <w:pPr>
        <w:ind w:left="720" w:hanging="720"/>
        <w:rPr>
          <w:rFonts w:ascii="Arial" w:hAnsi="Arial"/>
          <w:b/>
          <w:sz w:val="24"/>
        </w:rPr>
      </w:pPr>
      <w:r w:rsidRPr="00615EC8">
        <w:rPr>
          <w:rFonts w:ascii="Arial" w:hAnsi="Arial"/>
          <w:b/>
          <w:sz w:val="24"/>
        </w:rPr>
        <w:t>4</w:t>
      </w:r>
      <w:r w:rsidRPr="00615EC8">
        <w:rPr>
          <w:rFonts w:ascii="Arial" w:hAnsi="Arial"/>
          <w:b/>
          <w:sz w:val="24"/>
        </w:rPr>
        <w:tab/>
        <w:t xml:space="preserve">SAFEGUARDING </w:t>
      </w:r>
    </w:p>
    <w:p w:rsidR="00751CB8" w:rsidRPr="00615EC8" w:rsidRDefault="00751CB8" w:rsidP="00751CB8">
      <w:pPr>
        <w:ind w:left="720" w:hanging="720"/>
        <w:rPr>
          <w:rFonts w:ascii="Arial" w:hAnsi="Arial"/>
          <w:sz w:val="24"/>
        </w:rPr>
      </w:pPr>
    </w:p>
    <w:p w:rsidR="00751CB8" w:rsidRPr="00615EC8" w:rsidRDefault="00751CB8" w:rsidP="00751CB8">
      <w:pPr>
        <w:numPr>
          <w:ilvl w:val="1"/>
          <w:numId w:val="3"/>
        </w:numPr>
        <w:rPr>
          <w:rFonts w:ascii="Arial" w:hAnsi="Arial"/>
          <w:sz w:val="24"/>
        </w:rPr>
      </w:pPr>
      <w:r w:rsidRPr="00615EC8">
        <w:rPr>
          <w:rFonts w:ascii="Arial" w:hAnsi="Arial"/>
          <w:sz w:val="24"/>
        </w:rPr>
        <w:t>To promote the application of the Authority’s Safeguarding Policies.</w:t>
      </w:r>
    </w:p>
    <w:p w:rsidR="00751CB8" w:rsidRPr="00615EC8" w:rsidRDefault="00751CB8" w:rsidP="00751CB8">
      <w:pPr>
        <w:rPr>
          <w:rFonts w:ascii="Arial" w:hAnsi="Arial"/>
          <w:sz w:val="24"/>
        </w:rPr>
      </w:pPr>
    </w:p>
    <w:p w:rsidR="00751CB8" w:rsidRPr="00615EC8" w:rsidRDefault="00751CB8" w:rsidP="00751CB8">
      <w:pPr>
        <w:rPr>
          <w:rFonts w:ascii="Arial" w:hAnsi="Arial"/>
          <w:b/>
          <w:sz w:val="24"/>
        </w:rPr>
      </w:pPr>
      <w:r w:rsidRPr="00615EC8">
        <w:rPr>
          <w:rFonts w:ascii="Arial" w:hAnsi="Arial"/>
          <w:b/>
          <w:sz w:val="24"/>
        </w:rPr>
        <w:t xml:space="preserve">5          ENVIRONMENT STRATEGY </w:t>
      </w:r>
    </w:p>
    <w:p w:rsidR="00751CB8" w:rsidRPr="00615EC8" w:rsidRDefault="00751CB8" w:rsidP="00751CB8">
      <w:pPr>
        <w:rPr>
          <w:rFonts w:ascii="Arial" w:hAnsi="Arial"/>
          <w:b/>
          <w:sz w:val="24"/>
        </w:rPr>
      </w:pPr>
    </w:p>
    <w:p w:rsidR="00751CB8" w:rsidRPr="00E97924" w:rsidRDefault="00751CB8" w:rsidP="00751CB8">
      <w:pPr>
        <w:rPr>
          <w:rFonts w:ascii="Arial" w:hAnsi="Arial"/>
          <w:sz w:val="24"/>
        </w:rPr>
      </w:pPr>
      <w:r w:rsidRPr="00615EC8">
        <w:rPr>
          <w:rFonts w:ascii="Arial" w:hAnsi="Arial"/>
          <w:sz w:val="24"/>
        </w:rPr>
        <w:t xml:space="preserve">5.1 </w:t>
      </w:r>
      <w:r w:rsidRPr="00615EC8">
        <w:rPr>
          <w:rFonts w:ascii="Arial" w:hAnsi="Arial"/>
          <w:sz w:val="24"/>
        </w:rPr>
        <w:tab/>
        <w:t xml:space="preserve">To demonstrate an understanding and commitment to the Service’s Environment </w:t>
      </w:r>
      <w:r w:rsidRPr="00615EC8">
        <w:rPr>
          <w:rFonts w:ascii="Arial" w:hAnsi="Arial"/>
          <w:sz w:val="24"/>
        </w:rPr>
        <w:tab/>
        <w:t>Strategy, in relation to the environment and carbon reduction policies.</w:t>
      </w:r>
    </w:p>
    <w:p w:rsidR="00751CB8" w:rsidRPr="007D1E67" w:rsidRDefault="00751CB8" w:rsidP="00751CB8">
      <w:pPr>
        <w:ind w:left="360"/>
        <w:rPr>
          <w:rFonts w:ascii="Arial" w:hAnsi="Arial"/>
          <w:b/>
          <w:sz w:val="24"/>
        </w:rPr>
      </w:pPr>
    </w:p>
    <w:p w:rsidR="000C78A2" w:rsidRPr="000C78A2" w:rsidRDefault="000C78A2" w:rsidP="000C78A2">
      <w:pPr>
        <w:rPr>
          <w:rFonts w:ascii="Arial" w:hAnsi="Arial" w:cs="Arial"/>
          <w:sz w:val="24"/>
          <w:szCs w:val="24"/>
        </w:rPr>
      </w:pPr>
    </w:p>
    <w:sectPr w:rsidR="000C78A2" w:rsidRPr="000C78A2" w:rsidSect="00E55FD0">
      <w:headerReference w:type="default" r:id="rId7"/>
      <w:footerReference w:type="even" r:id="rId8"/>
      <w:footerReference w:type="default" r:id="rId9"/>
      <w:pgSz w:w="11906" w:h="16838" w:code="9"/>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C98" w:rsidRDefault="00592C98" w:rsidP="00D82924">
      <w:r>
        <w:separator/>
      </w:r>
    </w:p>
  </w:endnote>
  <w:endnote w:type="continuationSeparator" w:id="0">
    <w:p w:rsidR="00592C98" w:rsidRDefault="00592C98" w:rsidP="00D8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71B" w:rsidRDefault="009D5139" w:rsidP="00042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271B" w:rsidRDefault="007F717D" w:rsidP="00484A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71B" w:rsidRPr="00484A13" w:rsidRDefault="007F717D" w:rsidP="000427B9">
    <w:pPr>
      <w:pStyle w:val="Footer"/>
      <w:framePr w:wrap="around" w:vAnchor="text" w:hAnchor="margin" w:xAlign="right" w:y="1"/>
      <w:rPr>
        <w:rStyle w:val="PageNumber"/>
        <w:rFonts w:ascii="Arial" w:hAnsi="Arial" w:cs="Arial"/>
      </w:rPr>
    </w:pPr>
  </w:p>
  <w:p w:rsidR="004A271B" w:rsidRPr="00345261" w:rsidRDefault="009D5139" w:rsidP="00484A13">
    <w:pPr>
      <w:pStyle w:val="Footer"/>
      <w:ind w:right="360"/>
      <w:rPr>
        <w:rFonts w:ascii="Arial" w:hAnsi="Arial" w:cs="Arial"/>
      </w:rPr>
    </w:pPr>
    <w:r>
      <w:rPr>
        <w:rFonts w:ascii="Arial" w:hAnsi="Arial" w:cs="Arial"/>
      </w:rPr>
      <w:t>This version – J</w:t>
    </w:r>
    <w:r w:rsidR="00D82924">
      <w:rPr>
        <w:rFonts w:ascii="Arial" w:hAnsi="Arial" w:cs="Arial"/>
      </w:rPr>
      <w:t>an</w:t>
    </w:r>
    <w:r>
      <w:rPr>
        <w:rFonts w:ascii="Arial" w:hAnsi="Arial" w:cs="Arial"/>
      </w:rPr>
      <w:t xml:space="preserve"> 1</w:t>
    </w:r>
    <w:r w:rsidR="00D82924">
      <w:rPr>
        <w:rFonts w:ascii="Arial" w:hAnsi="Arial" w:cs="Arial"/>
      </w:rPr>
      <w:t>7</w:t>
    </w:r>
    <w:r>
      <w:rPr>
        <w:rFonts w:ascii="Arial" w:hAnsi="Arial" w:cs="Arial"/>
      </w:rPr>
      <w:t xml:space="preserve"> (</w:t>
    </w:r>
    <w:r w:rsidR="00D82924">
      <w:rPr>
        <w:rFonts w:ascii="Arial" w:hAnsi="Arial" w:cs="Arial"/>
      </w:rPr>
      <w:t>MW</w:t>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C98" w:rsidRDefault="00592C98" w:rsidP="00D82924">
      <w:r>
        <w:separator/>
      </w:r>
    </w:p>
  </w:footnote>
  <w:footnote w:type="continuationSeparator" w:id="0">
    <w:p w:rsidR="00592C98" w:rsidRDefault="00592C98" w:rsidP="00D82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71B" w:rsidRPr="00345261" w:rsidRDefault="009D5139" w:rsidP="00345261">
    <w:pPr>
      <w:pStyle w:val="Header"/>
      <w:jc w:val="right"/>
      <w:rPr>
        <w:rFonts w:ascii="Arial" w:hAnsi="Arial" w:cs="Arial"/>
      </w:rPr>
    </w:pPr>
    <w:r w:rsidRPr="00345261">
      <w:rPr>
        <w:rFonts w:ascii="Arial" w:hAnsi="Arial" w:cs="Arial"/>
      </w:rPr>
      <w:t>12</w:t>
    </w:r>
    <w:r>
      <w:rPr>
        <w:rFonts w:ascii="Arial" w:hAnsi="Arial" w:cs="Arial"/>
      </w:rPr>
      <w:t>28</w:t>
    </w:r>
    <w:r w:rsidRPr="00345261">
      <w:rPr>
        <w:rFonts w:ascii="Arial" w:hAnsi="Arial" w:cs="Arial"/>
      </w:rPr>
      <w:t>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5C11"/>
    <w:multiLevelType w:val="hybridMultilevel"/>
    <w:tmpl w:val="F432D8C8"/>
    <w:lvl w:ilvl="0" w:tplc="61F20A36">
      <w:start w:val="1"/>
      <w:numFmt w:val="bullet"/>
      <w:lvlText w:val=""/>
      <w:lvlJc w:val="left"/>
      <w:pPr>
        <w:tabs>
          <w:tab w:val="num" w:pos="1106"/>
        </w:tabs>
        <w:ind w:left="1049" w:hanging="334"/>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363132E7"/>
    <w:multiLevelType w:val="multilevel"/>
    <w:tmpl w:val="1BE806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7CF4101"/>
    <w:multiLevelType w:val="multilevel"/>
    <w:tmpl w:val="16EEF8B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B8"/>
    <w:rsid w:val="000C78A2"/>
    <w:rsid w:val="0031359D"/>
    <w:rsid w:val="00397A15"/>
    <w:rsid w:val="00592C98"/>
    <w:rsid w:val="005F71B6"/>
    <w:rsid w:val="00640232"/>
    <w:rsid w:val="00751CB8"/>
    <w:rsid w:val="007F717D"/>
    <w:rsid w:val="009D5139"/>
    <w:rsid w:val="00B31540"/>
    <w:rsid w:val="00CA14FF"/>
    <w:rsid w:val="00D82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9872"/>
  <w15:chartTrackingRefBased/>
  <w15:docId w15:val="{740BD5BB-FE5B-470E-8675-CF7784B2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B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1CB8"/>
    <w:pPr>
      <w:tabs>
        <w:tab w:val="center" w:pos="4153"/>
        <w:tab w:val="right" w:pos="8306"/>
      </w:tabs>
    </w:pPr>
  </w:style>
  <w:style w:type="character" w:customStyle="1" w:styleId="HeaderChar">
    <w:name w:val="Header Char"/>
    <w:basedOn w:val="DefaultParagraphFont"/>
    <w:link w:val="Header"/>
    <w:rsid w:val="00751CB8"/>
    <w:rPr>
      <w:rFonts w:ascii="Times New Roman" w:eastAsia="Times New Roman" w:hAnsi="Times New Roman" w:cs="Times New Roman"/>
      <w:sz w:val="20"/>
      <w:szCs w:val="20"/>
      <w:lang w:eastAsia="en-GB"/>
    </w:rPr>
  </w:style>
  <w:style w:type="paragraph" w:styleId="Footer">
    <w:name w:val="footer"/>
    <w:basedOn w:val="Normal"/>
    <w:link w:val="FooterChar"/>
    <w:rsid w:val="00751CB8"/>
    <w:pPr>
      <w:tabs>
        <w:tab w:val="center" w:pos="4153"/>
        <w:tab w:val="right" w:pos="8306"/>
      </w:tabs>
    </w:pPr>
  </w:style>
  <w:style w:type="character" w:customStyle="1" w:styleId="FooterChar">
    <w:name w:val="Footer Char"/>
    <w:basedOn w:val="DefaultParagraphFont"/>
    <w:link w:val="Footer"/>
    <w:rsid w:val="00751CB8"/>
    <w:rPr>
      <w:rFonts w:ascii="Times New Roman" w:eastAsia="Times New Roman" w:hAnsi="Times New Roman" w:cs="Times New Roman"/>
      <w:sz w:val="20"/>
      <w:szCs w:val="20"/>
      <w:lang w:eastAsia="en-GB"/>
    </w:rPr>
  </w:style>
  <w:style w:type="character" w:styleId="PageNumber">
    <w:name w:val="page number"/>
    <w:basedOn w:val="DefaultParagraphFont"/>
    <w:rsid w:val="00751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Witherspoon</dc:creator>
  <cp:keywords/>
  <dc:description/>
  <cp:lastModifiedBy>Sue Hewitt</cp:lastModifiedBy>
  <cp:revision>2</cp:revision>
  <dcterms:created xsi:type="dcterms:W3CDTF">2017-01-27T14:05:00Z</dcterms:created>
  <dcterms:modified xsi:type="dcterms:W3CDTF">2017-01-27T14:05:00Z</dcterms:modified>
</cp:coreProperties>
</file>