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4C" w:rsidRDefault="009E474C" w:rsidP="009E4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E474C" w:rsidTr="009E474C">
        <w:tc>
          <w:tcPr>
            <w:tcW w:w="9016" w:type="dxa"/>
          </w:tcPr>
          <w:p w:rsidR="009E474C" w:rsidRDefault="009E474C" w:rsidP="009E474C">
            <w:pPr>
              <w:jc w:val="center"/>
            </w:pPr>
            <w:r>
              <w:rPr>
                <w:noProof/>
                <w:lang w:eastAsia="en-GB"/>
              </w:rPr>
              <w:drawing>
                <wp:inline distT="0" distB="0" distL="0" distR="0" wp14:anchorId="5AEE6DC7">
                  <wp:extent cx="1333500" cy="1444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0941" cy="1452686"/>
                          </a:xfrm>
                          <a:prstGeom prst="rect">
                            <a:avLst/>
                          </a:prstGeom>
                          <a:noFill/>
                        </pic:spPr>
                      </pic:pic>
                    </a:graphicData>
                  </a:graphic>
                </wp:inline>
              </w:drawing>
            </w:r>
          </w:p>
        </w:tc>
      </w:tr>
      <w:tr w:rsidR="009E474C" w:rsidTr="009E474C">
        <w:tc>
          <w:tcPr>
            <w:tcW w:w="9016" w:type="dxa"/>
          </w:tcPr>
          <w:p w:rsidR="009E474C" w:rsidRDefault="009E474C" w:rsidP="009E474C"/>
        </w:tc>
      </w:tr>
      <w:tr w:rsidR="009E474C" w:rsidTr="009E474C">
        <w:tc>
          <w:tcPr>
            <w:tcW w:w="9016" w:type="dxa"/>
          </w:tcPr>
          <w:p w:rsidR="009E474C" w:rsidRDefault="00D21AE2" w:rsidP="009E474C">
            <w:pPr>
              <w:pStyle w:val="Title"/>
              <w:jc w:val="center"/>
              <w:rPr>
                <w:rFonts w:ascii="Arial" w:hAnsi="Arial" w:cs="Arial"/>
                <w:b/>
                <w:color w:val="auto"/>
                <w:sz w:val="72"/>
                <w:szCs w:val="72"/>
              </w:rPr>
            </w:pPr>
            <w:r>
              <w:rPr>
                <w:rFonts w:ascii="Arial" w:hAnsi="Arial" w:cs="Arial"/>
                <w:b/>
                <w:color w:val="auto"/>
                <w:sz w:val="72"/>
                <w:szCs w:val="72"/>
              </w:rPr>
              <w:t>Early Years</w:t>
            </w:r>
            <w:r w:rsidR="00314B93">
              <w:rPr>
                <w:rFonts w:ascii="Arial" w:hAnsi="Arial" w:cs="Arial"/>
                <w:b/>
                <w:color w:val="auto"/>
                <w:sz w:val="72"/>
                <w:szCs w:val="72"/>
              </w:rPr>
              <w:t xml:space="preserve"> Teaching Assistant</w:t>
            </w:r>
            <w:r>
              <w:rPr>
                <w:rFonts w:ascii="Arial" w:hAnsi="Arial" w:cs="Arial"/>
                <w:b/>
                <w:color w:val="auto"/>
                <w:sz w:val="72"/>
                <w:szCs w:val="72"/>
              </w:rPr>
              <w:t xml:space="preserve"> HLTA</w:t>
            </w:r>
          </w:p>
          <w:p w:rsidR="00B80A73" w:rsidRPr="00B80A73" w:rsidRDefault="00B80A73" w:rsidP="00B80A73"/>
          <w:p w:rsidR="009E474C" w:rsidRPr="00B80A73" w:rsidRDefault="009E474C" w:rsidP="009E474C">
            <w:pPr>
              <w:rPr>
                <w:rFonts w:ascii="Arial" w:hAnsi="Arial" w:cs="Arial"/>
              </w:rPr>
            </w:pPr>
          </w:p>
        </w:tc>
      </w:tr>
      <w:tr w:rsidR="009E474C" w:rsidTr="009E474C">
        <w:tc>
          <w:tcPr>
            <w:tcW w:w="9016" w:type="dxa"/>
          </w:tcPr>
          <w:p w:rsidR="009E474C" w:rsidRPr="00B80A73" w:rsidRDefault="009E474C" w:rsidP="009E474C">
            <w:pPr>
              <w:pStyle w:val="Title"/>
              <w:jc w:val="center"/>
              <w:rPr>
                <w:rFonts w:ascii="Arial" w:hAnsi="Arial" w:cs="Arial"/>
                <w:color w:val="auto"/>
                <w:sz w:val="72"/>
                <w:szCs w:val="72"/>
              </w:rPr>
            </w:pPr>
            <w:r w:rsidRPr="00B80A73">
              <w:rPr>
                <w:rFonts w:ascii="Arial" w:hAnsi="Arial" w:cs="Arial"/>
                <w:color w:val="auto"/>
                <w:sz w:val="72"/>
                <w:szCs w:val="72"/>
              </w:rPr>
              <w:t>Recruitment Pack</w:t>
            </w:r>
          </w:p>
          <w:p w:rsidR="009E474C" w:rsidRDefault="006928D5" w:rsidP="009E474C">
            <w:pPr>
              <w:pStyle w:val="Title"/>
              <w:jc w:val="center"/>
              <w:rPr>
                <w:rFonts w:ascii="Arial" w:hAnsi="Arial" w:cs="Arial"/>
                <w:color w:val="auto"/>
                <w:sz w:val="72"/>
                <w:szCs w:val="72"/>
              </w:rPr>
            </w:pPr>
            <w:r>
              <w:rPr>
                <w:rFonts w:ascii="Arial" w:hAnsi="Arial" w:cs="Arial"/>
                <w:color w:val="auto"/>
                <w:sz w:val="72"/>
                <w:szCs w:val="72"/>
              </w:rPr>
              <w:t>February 2019</w:t>
            </w:r>
          </w:p>
          <w:p w:rsidR="00B80A73" w:rsidRPr="00B80A73" w:rsidRDefault="00B80A73" w:rsidP="00B80A73"/>
          <w:p w:rsidR="009E474C" w:rsidRPr="00B80A73" w:rsidRDefault="009E474C" w:rsidP="009E474C">
            <w:pPr>
              <w:rPr>
                <w:rFonts w:ascii="Arial" w:hAnsi="Arial" w:cs="Arial"/>
              </w:rPr>
            </w:pPr>
          </w:p>
        </w:tc>
      </w:tr>
    </w:tbl>
    <w:p w:rsidR="009E474C" w:rsidRDefault="009E474C" w:rsidP="009E474C"/>
    <w:p w:rsidR="009E474C" w:rsidRDefault="009E474C" w:rsidP="009E474C"/>
    <w:p w:rsidR="009E474C" w:rsidRDefault="009E474C" w:rsidP="009E474C"/>
    <w:p w:rsidR="009E474C" w:rsidRDefault="009E474C" w:rsidP="009E474C"/>
    <w:p w:rsidR="009E474C" w:rsidRDefault="009E474C" w:rsidP="009E474C"/>
    <w:p w:rsidR="009E474C" w:rsidRDefault="009E474C" w:rsidP="009E474C"/>
    <w:p w:rsidR="005D4F72" w:rsidRDefault="005D4F72" w:rsidP="009E474C"/>
    <w:p w:rsidR="005D4F72" w:rsidRDefault="005D4F72" w:rsidP="009E474C"/>
    <w:p w:rsidR="005D4F72" w:rsidRDefault="005D4F72" w:rsidP="009E474C"/>
    <w:p w:rsidR="005D4F72" w:rsidRDefault="005D4F72" w:rsidP="009E474C"/>
    <w:p w:rsidR="009E474C" w:rsidRDefault="009E474C" w:rsidP="009E474C"/>
    <w:p w:rsidR="009E474C" w:rsidRDefault="009E474C" w:rsidP="009E474C"/>
    <w:p w:rsidR="009E474C" w:rsidRDefault="009E474C" w:rsidP="009E474C"/>
    <w:p w:rsidR="009E474C" w:rsidRDefault="009E474C" w:rsidP="009E474C"/>
    <w:p w:rsidR="009E474C" w:rsidRDefault="009E474C" w:rsidP="009E474C"/>
    <w:p w:rsidR="00866412" w:rsidRPr="00B5635A" w:rsidRDefault="00866412" w:rsidP="009E474C">
      <w:pPr>
        <w:rPr>
          <w:rFonts w:ascii="Berlin Sans FB" w:hAnsi="Berlin Sans FB"/>
        </w:rPr>
      </w:pPr>
    </w:p>
    <w:tbl>
      <w:tblPr>
        <w:tblStyle w:val="ListTable3-Accent11"/>
        <w:tblW w:w="10235" w:type="dxa"/>
        <w:tblInd w:w="-601" w:type="dxa"/>
        <w:tblLook w:val="04A0" w:firstRow="1" w:lastRow="0" w:firstColumn="1" w:lastColumn="0" w:noHBand="0" w:noVBand="1"/>
      </w:tblPr>
      <w:tblGrid>
        <w:gridCol w:w="10235"/>
      </w:tblGrid>
      <w:tr w:rsidR="00866412" w:rsidTr="004C456F">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10235" w:type="dxa"/>
            <w:shd w:val="clear" w:color="auto" w:fill="2E74B5" w:themeFill="accent1" w:themeFillShade="BF"/>
          </w:tcPr>
          <w:p w:rsidR="00866412" w:rsidRPr="00B80A73" w:rsidRDefault="00866412" w:rsidP="00866412">
            <w:pPr>
              <w:jc w:val="center"/>
              <w:rPr>
                <w:rFonts w:ascii="Arial" w:hAnsi="Arial" w:cs="Arial"/>
                <w:sz w:val="32"/>
                <w:szCs w:val="32"/>
              </w:rPr>
            </w:pPr>
            <w:r w:rsidRPr="00B80A73">
              <w:rPr>
                <w:rFonts w:ascii="Arial" w:hAnsi="Arial" w:cs="Arial"/>
                <w:color w:val="auto"/>
                <w:sz w:val="32"/>
                <w:szCs w:val="32"/>
              </w:rPr>
              <w:lastRenderedPageBreak/>
              <w:t>WELCOME MESSAGE</w:t>
            </w:r>
          </w:p>
        </w:tc>
      </w:tr>
      <w:tr w:rsidR="00866412" w:rsidRPr="00866412" w:rsidTr="004C4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5" w:type="dxa"/>
            <w:tcBorders>
              <w:top w:val="nil"/>
              <w:left w:val="nil"/>
              <w:bottom w:val="nil"/>
            </w:tcBorders>
          </w:tcPr>
          <w:p w:rsidR="00866412" w:rsidRPr="00B80A73" w:rsidRDefault="00866412" w:rsidP="00866412">
            <w:pPr>
              <w:rPr>
                <w:rFonts w:ascii="Arial" w:hAnsi="Arial" w:cs="Arial"/>
                <w:b w:val="0"/>
                <w:sz w:val="28"/>
                <w:szCs w:val="28"/>
              </w:rPr>
            </w:pPr>
          </w:p>
          <w:p w:rsidR="00866412" w:rsidRPr="00B80A73" w:rsidRDefault="00866412" w:rsidP="00866412">
            <w:pPr>
              <w:rPr>
                <w:rFonts w:ascii="Arial" w:hAnsi="Arial" w:cs="Arial"/>
                <w:b w:val="0"/>
                <w:sz w:val="28"/>
                <w:szCs w:val="28"/>
              </w:rPr>
            </w:pPr>
            <w:r w:rsidRPr="00B80A73">
              <w:rPr>
                <w:rFonts w:ascii="Arial" w:hAnsi="Arial" w:cs="Arial"/>
                <w:b w:val="0"/>
                <w:sz w:val="28"/>
                <w:szCs w:val="28"/>
              </w:rPr>
              <w:t xml:space="preserve">Dear Applicant, </w:t>
            </w:r>
          </w:p>
          <w:p w:rsidR="00866412" w:rsidRPr="00B80A73" w:rsidRDefault="00866412" w:rsidP="00866412">
            <w:pPr>
              <w:rPr>
                <w:rFonts w:ascii="Arial" w:hAnsi="Arial" w:cs="Arial"/>
                <w:b w:val="0"/>
                <w:sz w:val="28"/>
                <w:szCs w:val="28"/>
              </w:rPr>
            </w:pPr>
          </w:p>
          <w:p w:rsidR="00DA7260" w:rsidRDefault="005D4F72" w:rsidP="00866412">
            <w:pPr>
              <w:rPr>
                <w:rFonts w:ascii="Arial" w:hAnsi="Arial" w:cs="Arial"/>
                <w:b w:val="0"/>
                <w:sz w:val="28"/>
                <w:szCs w:val="28"/>
              </w:rPr>
            </w:pPr>
            <w:r>
              <w:rPr>
                <w:rFonts w:ascii="Arial" w:hAnsi="Arial" w:cs="Arial"/>
                <w:b w:val="0"/>
                <w:sz w:val="28"/>
                <w:szCs w:val="28"/>
              </w:rPr>
              <w:t>Thank you for your interest in applying for our vacancy for an Early Years Higher Level Teaching Assistant.</w:t>
            </w:r>
          </w:p>
          <w:p w:rsidR="005D4F72" w:rsidRDefault="005D4F72" w:rsidP="00866412">
            <w:pPr>
              <w:rPr>
                <w:rFonts w:ascii="Arial" w:hAnsi="Arial" w:cs="Arial"/>
                <w:b w:val="0"/>
                <w:sz w:val="28"/>
                <w:szCs w:val="28"/>
              </w:rPr>
            </w:pPr>
          </w:p>
          <w:p w:rsidR="005D4F72" w:rsidRDefault="005D4F72" w:rsidP="00866412">
            <w:pPr>
              <w:rPr>
                <w:rFonts w:ascii="Arial" w:hAnsi="Arial" w:cs="Arial"/>
                <w:b w:val="0"/>
                <w:sz w:val="28"/>
                <w:szCs w:val="28"/>
              </w:rPr>
            </w:pPr>
            <w:r>
              <w:rPr>
                <w:rFonts w:ascii="Arial" w:hAnsi="Arial" w:cs="Arial"/>
                <w:b w:val="0"/>
                <w:sz w:val="28"/>
                <w:szCs w:val="28"/>
              </w:rPr>
              <w:t>This is an exciting opportunity to join our supportive and professional team of staff at a very exciting stage in the school’s development.</w:t>
            </w:r>
          </w:p>
          <w:p w:rsidR="005D4F72" w:rsidRDefault="005D4F72" w:rsidP="00866412">
            <w:pPr>
              <w:rPr>
                <w:rFonts w:ascii="Arial" w:hAnsi="Arial" w:cs="Arial"/>
                <w:b w:val="0"/>
                <w:sz w:val="28"/>
                <w:szCs w:val="28"/>
              </w:rPr>
            </w:pPr>
          </w:p>
          <w:p w:rsidR="005D4F72" w:rsidRDefault="005D4F72" w:rsidP="00866412">
            <w:pPr>
              <w:rPr>
                <w:rFonts w:ascii="Arial" w:hAnsi="Arial" w:cs="Arial"/>
                <w:b w:val="0"/>
                <w:sz w:val="28"/>
                <w:szCs w:val="28"/>
              </w:rPr>
            </w:pPr>
            <w:r>
              <w:rPr>
                <w:rFonts w:ascii="Arial" w:hAnsi="Arial" w:cs="Arial"/>
                <w:b w:val="0"/>
                <w:sz w:val="28"/>
                <w:szCs w:val="28"/>
              </w:rPr>
              <w:t xml:space="preserve">We encourage candidates to visit to find out more </w:t>
            </w:r>
            <w:r w:rsidR="0058310D">
              <w:rPr>
                <w:rFonts w:ascii="Arial" w:hAnsi="Arial" w:cs="Arial"/>
                <w:b w:val="0"/>
                <w:sz w:val="28"/>
                <w:szCs w:val="28"/>
              </w:rPr>
              <w:t>about the school before applying. Visits can be arranged on any of the following dates – please contact the school office</w:t>
            </w:r>
            <w:r w:rsidR="004C456F">
              <w:rPr>
                <w:rFonts w:ascii="Arial" w:hAnsi="Arial" w:cs="Arial"/>
                <w:b w:val="0"/>
                <w:sz w:val="28"/>
                <w:szCs w:val="28"/>
              </w:rPr>
              <w:t xml:space="preserve"> on 01642 453451</w:t>
            </w:r>
            <w:r w:rsidR="0058310D">
              <w:rPr>
                <w:rFonts w:ascii="Arial" w:hAnsi="Arial" w:cs="Arial"/>
                <w:b w:val="0"/>
                <w:sz w:val="28"/>
                <w:szCs w:val="28"/>
              </w:rPr>
              <w:t xml:space="preserve"> to book an appointment:</w:t>
            </w:r>
          </w:p>
          <w:p w:rsidR="0058310D" w:rsidRDefault="0058310D" w:rsidP="00866412">
            <w:pPr>
              <w:rPr>
                <w:rFonts w:ascii="Arial" w:hAnsi="Arial" w:cs="Arial"/>
                <w:b w:val="0"/>
                <w:sz w:val="28"/>
                <w:szCs w:val="28"/>
              </w:rPr>
            </w:pPr>
          </w:p>
          <w:p w:rsidR="0058310D" w:rsidRPr="0058310D" w:rsidRDefault="0058310D" w:rsidP="0058310D">
            <w:pPr>
              <w:numPr>
                <w:ilvl w:val="0"/>
                <w:numId w:val="30"/>
              </w:numPr>
              <w:rPr>
                <w:rFonts w:ascii="Arial" w:hAnsi="Arial" w:cs="Arial"/>
                <w:sz w:val="28"/>
                <w:szCs w:val="28"/>
              </w:rPr>
            </w:pPr>
            <w:r w:rsidRPr="0058310D">
              <w:rPr>
                <w:rFonts w:ascii="Arial" w:hAnsi="Arial" w:cs="Arial"/>
                <w:sz w:val="28"/>
                <w:szCs w:val="28"/>
              </w:rPr>
              <w:t>Monday 11</w:t>
            </w:r>
            <w:r w:rsidRPr="0058310D">
              <w:rPr>
                <w:rFonts w:ascii="Arial" w:hAnsi="Arial" w:cs="Arial"/>
                <w:sz w:val="28"/>
                <w:szCs w:val="28"/>
                <w:vertAlign w:val="superscript"/>
              </w:rPr>
              <w:t>th</w:t>
            </w:r>
            <w:r w:rsidRPr="0058310D">
              <w:rPr>
                <w:rFonts w:ascii="Arial" w:hAnsi="Arial" w:cs="Arial"/>
                <w:sz w:val="28"/>
                <w:szCs w:val="28"/>
              </w:rPr>
              <w:t xml:space="preserve"> February at 4.00pm</w:t>
            </w:r>
          </w:p>
          <w:p w:rsidR="0058310D" w:rsidRPr="0058310D" w:rsidRDefault="0058310D" w:rsidP="0058310D">
            <w:pPr>
              <w:numPr>
                <w:ilvl w:val="0"/>
                <w:numId w:val="30"/>
              </w:numPr>
              <w:rPr>
                <w:rFonts w:ascii="Arial" w:hAnsi="Arial" w:cs="Arial"/>
                <w:sz w:val="28"/>
                <w:szCs w:val="28"/>
              </w:rPr>
            </w:pPr>
            <w:r w:rsidRPr="0058310D">
              <w:rPr>
                <w:rFonts w:ascii="Arial" w:hAnsi="Arial" w:cs="Arial"/>
                <w:sz w:val="28"/>
                <w:szCs w:val="28"/>
              </w:rPr>
              <w:t>Wednesday 13</w:t>
            </w:r>
            <w:r w:rsidRPr="0058310D">
              <w:rPr>
                <w:rFonts w:ascii="Arial" w:hAnsi="Arial" w:cs="Arial"/>
                <w:sz w:val="28"/>
                <w:szCs w:val="28"/>
                <w:vertAlign w:val="superscript"/>
              </w:rPr>
              <w:t>th</w:t>
            </w:r>
            <w:r w:rsidRPr="0058310D">
              <w:rPr>
                <w:rFonts w:ascii="Arial" w:hAnsi="Arial" w:cs="Arial"/>
                <w:sz w:val="28"/>
                <w:szCs w:val="28"/>
              </w:rPr>
              <w:t xml:space="preserve"> February at 4.00pm</w:t>
            </w:r>
          </w:p>
          <w:p w:rsidR="0058310D" w:rsidRDefault="0058310D" w:rsidP="0058310D">
            <w:pPr>
              <w:numPr>
                <w:ilvl w:val="0"/>
                <w:numId w:val="30"/>
              </w:numPr>
              <w:rPr>
                <w:rFonts w:ascii="Arial" w:hAnsi="Arial" w:cs="Arial"/>
                <w:sz w:val="28"/>
                <w:szCs w:val="28"/>
              </w:rPr>
            </w:pPr>
            <w:r w:rsidRPr="0058310D">
              <w:rPr>
                <w:rFonts w:ascii="Arial" w:hAnsi="Arial" w:cs="Arial"/>
                <w:sz w:val="28"/>
                <w:szCs w:val="28"/>
              </w:rPr>
              <w:t>Thursday 14</w:t>
            </w:r>
            <w:r w:rsidRPr="0058310D">
              <w:rPr>
                <w:rFonts w:ascii="Arial" w:hAnsi="Arial" w:cs="Arial"/>
                <w:sz w:val="28"/>
                <w:szCs w:val="28"/>
                <w:vertAlign w:val="superscript"/>
              </w:rPr>
              <w:t>th</w:t>
            </w:r>
            <w:r w:rsidRPr="0058310D">
              <w:rPr>
                <w:rFonts w:ascii="Arial" w:hAnsi="Arial" w:cs="Arial"/>
                <w:sz w:val="28"/>
                <w:szCs w:val="28"/>
              </w:rPr>
              <w:t xml:space="preserve"> February at 4.00pm</w:t>
            </w:r>
          </w:p>
          <w:p w:rsidR="0058310D" w:rsidRDefault="0058310D" w:rsidP="0058310D">
            <w:pPr>
              <w:rPr>
                <w:rFonts w:ascii="Arial" w:hAnsi="Arial" w:cs="Arial"/>
                <w:sz w:val="28"/>
                <w:szCs w:val="28"/>
              </w:rPr>
            </w:pPr>
          </w:p>
          <w:p w:rsidR="0058310D" w:rsidRDefault="0058310D" w:rsidP="0058310D">
            <w:pPr>
              <w:rPr>
                <w:rFonts w:ascii="Arial" w:hAnsi="Arial" w:cs="Arial"/>
                <w:b w:val="0"/>
                <w:sz w:val="28"/>
                <w:szCs w:val="28"/>
              </w:rPr>
            </w:pPr>
            <w:r w:rsidRPr="0058310D">
              <w:rPr>
                <w:rFonts w:ascii="Arial" w:hAnsi="Arial" w:cs="Arial"/>
                <w:b w:val="0"/>
                <w:sz w:val="28"/>
                <w:szCs w:val="28"/>
              </w:rPr>
              <w:t xml:space="preserve">More information can also be found on our website </w:t>
            </w:r>
            <w:hyperlink r:id="rId9" w:history="1">
              <w:r w:rsidRPr="00D11E74">
                <w:rPr>
                  <w:rStyle w:val="Hyperlink"/>
                  <w:rFonts w:ascii="Arial" w:hAnsi="Arial" w:cs="Arial"/>
                  <w:sz w:val="28"/>
                  <w:szCs w:val="28"/>
                </w:rPr>
                <w:t>www.southbankprimary.co.uk</w:t>
              </w:r>
            </w:hyperlink>
            <w:r>
              <w:rPr>
                <w:rFonts w:ascii="Arial" w:hAnsi="Arial" w:cs="Arial"/>
                <w:b w:val="0"/>
                <w:sz w:val="28"/>
                <w:szCs w:val="28"/>
              </w:rPr>
              <w:t>.</w:t>
            </w:r>
          </w:p>
          <w:p w:rsidR="0058310D" w:rsidRPr="0058310D" w:rsidRDefault="0058310D" w:rsidP="0058310D">
            <w:pPr>
              <w:rPr>
                <w:rFonts w:ascii="Arial" w:hAnsi="Arial" w:cs="Arial"/>
                <w:b w:val="0"/>
                <w:sz w:val="28"/>
                <w:szCs w:val="28"/>
              </w:rPr>
            </w:pPr>
          </w:p>
          <w:p w:rsidR="0058310D" w:rsidRDefault="0058310D" w:rsidP="00866412">
            <w:pPr>
              <w:rPr>
                <w:rFonts w:ascii="Arial" w:hAnsi="Arial" w:cs="Arial"/>
                <w:b w:val="0"/>
                <w:sz w:val="28"/>
                <w:szCs w:val="28"/>
              </w:rPr>
            </w:pPr>
            <w:r>
              <w:rPr>
                <w:rFonts w:ascii="Arial" w:hAnsi="Arial" w:cs="Arial"/>
                <w:b w:val="0"/>
                <w:sz w:val="28"/>
                <w:szCs w:val="28"/>
              </w:rPr>
              <w:t xml:space="preserve">Applications must be returned to the school office either in hard copy or by email to </w:t>
            </w:r>
            <w:hyperlink r:id="rId10" w:history="1">
              <w:r w:rsidRPr="00D11E74">
                <w:rPr>
                  <w:rStyle w:val="Hyperlink"/>
                  <w:rFonts w:ascii="Arial" w:hAnsi="Arial" w:cs="Arial"/>
                  <w:sz w:val="28"/>
                  <w:szCs w:val="28"/>
                </w:rPr>
                <w:t>office@southbank.rac.sch.uk</w:t>
              </w:r>
            </w:hyperlink>
            <w:r>
              <w:rPr>
                <w:rFonts w:ascii="Arial" w:hAnsi="Arial" w:cs="Arial"/>
                <w:b w:val="0"/>
                <w:sz w:val="28"/>
                <w:szCs w:val="28"/>
              </w:rPr>
              <w:t xml:space="preserve"> by 4.00pm on Thursday the 28</w:t>
            </w:r>
            <w:r w:rsidRPr="0058310D">
              <w:rPr>
                <w:rFonts w:ascii="Arial" w:hAnsi="Arial" w:cs="Arial"/>
                <w:b w:val="0"/>
                <w:sz w:val="28"/>
                <w:szCs w:val="28"/>
                <w:vertAlign w:val="superscript"/>
              </w:rPr>
              <w:t>th</w:t>
            </w:r>
            <w:r>
              <w:rPr>
                <w:rFonts w:ascii="Arial" w:hAnsi="Arial" w:cs="Arial"/>
                <w:b w:val="0"/>
                <w:sz w:val="28"/>
                <w:szCs w:val="28"/>
              </w:rPr>
              <w:t xml:space="preserve"> February 2019. You will be notified by the end of the day on Friday 1</w:t>
            </w:r>
            <w:r w:rsidRPr="0058310D">
              <w:rPr>
                <w:rFonts w:ascii="Arial" w:hAnsi="Arial" w:cs="Arial"/>
                <w:b w:val="0"/>
                <w:sz w:val="28"/>
                <w:szCs w:val="28"/>
                <w:vertAlign w:val="superscript"/>
              </w:rPr>
              <w:t>st</w:t>
            </w:r>
            <w:r>
              <w:rPr>
                <w:rFonts w:ascii="Arial" w:hAnsi="Arial" w:cs="Arial"/>
                <w:b w:val="0"/>
                <w:sz w:val="28"/>
                <w:szCs w:val="28"/>
              </w:rPr>
              <w:t xml:space="preserve"> March if you have been invited to interview. </w:t>
            </w: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r>
              <w:rPr>
                <w:rFonts w:ascii="Arial" w:hAnsi="Arial" w:cs="Arial"/>
                <w:b w:val="0"/>
                <w:sz w:val="28"/>
                <w:szCs w:val="28"/>
              </w:rPr>
              <w:t>We wish you every success with your application</w:t>
            </w:r>
          </w:p>
          <w:p w:rsidR="0058310D" w:rsidRDefault="0058310D" w:rsidP="00866412">
            <w:pPr>
              <w:rPr>
                <w:rFonts w:ascii="Arial" w:hAnsi="Arial" w:cs="Arial"/>
                <w:b w:val="0"/>
                <w:sz w:val="28"/>
                <w:szCs w:val="28"/>
              </w:rPr>
            </w:pPr>
          </w:p>
          <w:p w:rsidR="0058310D" w:rsidRDefault="0058310D" w:rsidP="00866412">
            <w:pPr>
              <w:rPr>
                <w:rFonts w:ascii="Arial" w:hAnsi="Arial" w:cs="Arial"/>
                <w:b w:val="0"/>
                <w:sz w:val="28"/>
                <w:szCs w:val="28"/>
              </w:rPr>
            </w:pPr>
          </w:p>
          <w:p w:rsidR="005D4F72" w:rsidRDefault="005D4F72" w:rsidP="00866412">
            <w:pPr>
              <w:rPr>
                <w:rFonts w:ascii="Arial" w:hAnsi="Arial" w:cs="Arial"/>
                <w:b w:val="0"/>
                <w:sz w:val="28"/>
                <w:szCs w:val="28"/>
              </w:rPr>
            </w:pPr>
          </w:p>
          <w:p w:rsidR="005D4F72" w:rsidRPr="00B80A73" w:rsidRDefault="005D4F72" w:rsidP="00866412">
            <w:pPr>
              <w:rPr>
                <w:rFonts w:ascii="Arial" w:hAnsi="Arial" w:cs="Arial"/>
                <w:b w:val="0"/>
                <w:sz w:val="28"/>
                <w:szCs w:val="28"/>
              </w:rPr>
            </w:pPr>
          </w:p>
          <w:p w:rsidR="00DA7260" w:rsidRPr="00B80A73" w:rsidRDefault="00DA7260" w:rsidP="00866412">
            <w:pPr>
              <w:rPr>
                <w:rFonts w:ascii="Arial" w:hAnsi="Arial" w:cs="Arial"/>
                <w:b w:val="0"/>
                <w:sz w:val="28"/>
                <w:szCs w:val="28"/>
              </w:rPr>
            </w:pPr>
            <w:r w:rsidRPr="00B80A73">
              <w:rPr>
                <w:rFonts w:ascii="Arial" w:hAnsi="Arial" w:cs="Arial"/>
                <w:b w:val="0"/>
                <w:sz w:val="28"/>
                <w:szCs w:val="28"/>
              </w:rPr>
              <w:t>M</w:t>
            </w:r>
            <w:r w:rsidR="0043037A">
              <w:rPr>
                <w:rFonts w:ascii="Arial" w:hAnsi="Arial" w:cs="Arial"/>
                <w:b w:val="0"/>
                <w:sz w:val="28"/>
                <w:szCs w:val="28"/>
              </w:rPr>
              <w:t>iss T Cooper</w:t>
            </w:r>
          </w:p>
          <w:p w:rsidR="00DA7260" w:rsidRDefault="00DA7260" w:rsidP="00866412">
            <w:pPr>
              <w:rPr>
                <w:rFonts w:ascii="Arial" w:hAnsi="Arial" w:cs="Arial"/>
                <w:b w:val="0"/>
                <w:sz w:val="28"/>
                <w:szCs w:val="28"/>
              </w:rPr>
            </w:pPr>
            <w:r w:rsidRPr="00B80A73">
              <w:rPr>
                <w:rFonts w:ascii="Arial" w:hAnsi="Arial" w:cs="Arial"/>
                <w:b w:val="0"/>
                <w:sz w:val="28"/>
                <w:szCs w:val="28"/>
              </w:rPr>
              <w:t>Head</w:t>
            </w:r>
            <w:r w:rsidR="0043037A">
              <w:rPr>
                <w:rFonts w:ascii="Arial" w:hAnsi="Arial" w:cs="Arial"/>
                <w:b w:val="0"/>
                <w:sz w:val="28"/>
                <w:szCs w:val="28"/>
              </w:rPr>
              <w:t xml:space="preserve"> T</w:t>
            </w:r>
            <w:r w:rsidRPr="00B80A73">
              <w:rPr>
                <w:rFonts w:ascii="Arial" w:hAnsi="Arial" w:cs="Arial"/>
                <w:b w:val="0"/>
                <w:sz w:val="28"/>
                <w:szCs w:val="28"/>
              </w:rPr>
              <w:t xml:space="preserve">eacher </w:t>
            </w:r>
          </w:p>
          <w:p w:rsidR="00A2184D" w:rsidRDefault="00A2184D" w:rsidP="00866412">
            <w:pPr>
              <w:rPr>
                <w:rFonts w:ascii="Arial" w:hAnsi="Arial" w:cs="Arial"/>
                <w:b w:val="0"/>
                <w:sz w:val="28"/>
                <w:szCs w:val="28"/>
              </w:rPr>
            </w:pPr>
          </w:p>
          <w:p w:rsidR="00A2184D" w:rsidRDefault="00A2184D" w:rsidP="00866412">
            <w:pPr>
              <w:rPr>
                <w:rFonts w:ascii="Arial" w:hAnsi="Arial" w:cs="Arial"/>
                <w:b w:val="0"/>
                <w:sz w:val="28"/>
                <w:szCs w:val="28"/>
              </w:rPr>
            </w:pPr>
          </w:p>
          <w:p w:rsidR="00A2184D" w:rsidRDefault="00A2184D" w:rsidP="00866412">
            <w:pPr>
              <w:rPr>
                <w:rFonts w:ascii="Arial" w:hAnsi="Arial" w:cs="Arial"/>
                <w:b w:val="0"/>
                <w:sz w:val="28"/>
                <w:szCs w:val="28"/>
              </w:rPr>
            </w:pP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p>
          <w:p w:rsidR="0043037A" w:rsidRDefault="0043037A" w:rsidP="00866412">
            <w:pPr>
              <w:rPr>
                <w:rFonts w:ascii="Arial" w:hAnsi="Arial" w:cs="Arial"/>
                <w:b w:val="0"/>
                <w:sz w:val="28"/>
                <w:szCs w:val="28"/>
              </w:rPr>
            </w:pPr>
          </w:p>
          <w:p w:rsidR="003356F2" w:rsidRDefault="003356F2" w:rsidP="00866412">
            <w:pPr>
              <w:rPr>
                <w:rFonts w:ascii="Arial" w:hAnsi="Arial" w:cs="Arial"/>
                <w:b w:val="0"/>
                <w:sz w:val="28"/>
                <w:szCs w:val="28"/>
              </w:rPr>
            </w:pPr>
          </w:p>
          <w:p w:rsidR="003356F2" w:rsidRPr="00B80A73" w:rsidRDefault="003356F2" w:rsidP="00866412">
            <w:pPr>
              <w:rPr>
                <w:rFonts w:ascii="Arial" w:hAnsi="Arial" w:cs="Arial"/>
                <w:b w:val="0"/>
                <w:sz w:val="28"/>
                <w:szCs w:val="28"/>
              </w:rPr>
            </w:pPr>
          </w:p>
        </w:tc>
      </w:tr>
      <w:tr w:rsidR="00B80A73" w:rsidTr="004C456F">
        <w:trPr>
          <w:trHeight w:val="280"/>
        </w:trPr>
        <w:tc>
          <w:tcPr>
            <w:cnfStyle w:val="001000000000" w:firstRow="0" w:lastRow="0" w:firstColumn="1" w:lastColumn="0" w:oddVBand="0" w:evenVBand="0" w:oddHBand="0" w:evenHBand="0" w:firstRowFirstColumn="0" w:firstRowLastColumn="0" w:lastRowFirstColumn="0" w:lastRowLastColumn="0"/>
            <w:tcW w:w="10235" w:type="dxa"/>
            <w:shd w:val="clear" w:color="auto" w:fill="2E74B5" w:themeFill="accent1" w:themeFillShade="BF"/>
          </w:tcPr>
          <w:p w:rsidR="00B80A73" w:rsidRPr="00B80A73" w:rsidRDefault="00B80A73" w:rsidP="0050435B">
            <w:pPr>
              <w:jc w:val="center"/>
              <w:rPr>
                <w:rFonts w:ascii="Arial" w:hAnsi="Arial" w:cs="Arial"/>
                <w:sz w:val="32"/>
                <w:szCs w:val="32"/>
              </w:rPr>
            </w:pPr>
            <w:r>
              <w:rPr>
                <w:rFonts w:ascii="Arial" w:hAnsi="Arial" w:cs="Arial"/>
                <w:sz w:val="32"/>
                <w:szCs w:val="32"/>
              </w:rPr>
              <w:lastRenderedPageBreak/>
              <w:t>ADVERT</w:t>
            </w:r>
          </w:p>
        </w:tc>
      </w:tr>
      <w:tr w:rsidR="00B80A73" w:rsidRPr="00866412" w:rsidTr="004C4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5" w:type="dxa"/>
            <w:tcBorders>
              <w:top w:val="nil"/>
              <w:left w:val="nil"/>
              <w:bottom w:val="nil"/>
            </w:tcBorders>
          </w:tcPr>
          <w:p w:rsidR="006928D5" w:rsidRPr="006928D5" w:rsidRDefault="006928D5" w:rsidP="006928D5">
            <w:pPr>
              <w:jc w:val="center"/>
              <w:rPr>
                <w:rFonts w:ascii="Arial" w:hAnsi="Arial" w:cs="Arial"/>
                <w:sz w:val="21"/>
                <w:szCs w:val="21"/>
                <w:u w:val="single"/>
              </w:rPr>
            </w:pPr>
            <w:r w:rsidRPr="006928D5">
              <w:rPr>
                <w:rFonts w:ascii="Arial" w:hAnsi="Arial" w:cs="Arial"/>
                <w:sz w:val="21"/>
                <w:szCs w:val="21"/>
                <w:u w:val="single"/>
              </w:rPr>
              <w:t>Appointment of Early Years Higher Level Teaching Assistant</w:t>
            </w:r>
          </w:p>
          <w:p w:rsidR="006928D5" w:rsidRPr="006928D5" w:rsidRDefault="006928D5" w:rsidP="006928D5">
            <w:pPr>
              <w:jc w:val="center"/>
              <w:rPr>
                <w:rFonts w:ascii="Arial" w:hAnsi="Arial" w:cs="Arial"/>
                <w:b w:val="0"/>
                <w:sz w:val="21"/>
                <w:szCs w:val="21"/>
                <w:u w:val="single"/>
              </w:rPr>
            </w:pPr>
          </w:p>
          <w:tbl>
            <w:tblPr>
              <w:tblW w:w="9224" w:type="dxa"/>
              <w:tblLook w:val="01E0" w:firstRow="1" w:lastRow="1" w:firstColumn="1" w:lastColumn="1" w:noHBand="0" w:noVBand="0"/>
            </w:tblPr>
            <w:tblGrid>
              <w:gridCol w:w="5320"/>
              <w:gridCol w:w="3904"/>
            </w:tblGrid>
            <w:tr w:rsidR="006928D5" w:rsidRPr="006928D5" w:rsidTr="00913D86">
              <w:trPr>
                <w:trHeight w:val="262"/>
              </w:trPr>
              <w:tc>
                <w:tcPr>
                  <w:tcW w:w="5320" w:type="dxa"/>
                  <w:shd w:val="clear" w:color="auto" w:fill="auto"/>
                </w:tcPr>
                <w:p w:rsidR="006928D5" w:rsidRPr="006928D5" w:rsidRDefault="006928D5" w:rsidP="006928D5">
                  <w:pPr>
                    <w:jc w:val="both"/>
                    <w:rPr>
                      <w:rFonts w:ascii="Arial" w:hAnsi="Arial" w:cs="Arial"/>
                    </w:rPr>
                  </w:pPr>
                  <w:r w:rsidRPr="006928D5">
                    <w:rPr>
                      <w:rFonts w:ascii="Arial" w:hAnsi="Arial" w:cs="Arial"/>
                    </w:rPr>
                    <w:t xml:space="preserve">POST: Early Years Teaching Assistant </w:t>
                  </w:r>
                </w:p>
              </w:tc>
              <w:tc>
                <w:tcPr>
                  <w:tcW w:w="3904" w:type="dxa"/>
                  <w:shd w:val="clear" w:color="auto" w:fill="auto"/>
                </w:tcPr>
                <w:p w:rsidR="006928D5" w:rsidRPr="006928D5" w:rsidRDefault="006928D5" w:rsidP="006928D5">
                  <w:pPr>
                    <w:jc w:val="both"/>
                    <w:rPr>
                      <w:rFonts w:ascii="Arial" w:hAnsi="Arial" w:cs="Arial"/>
                    </w:rPr>
                  </w:pPr>
                  <w:r w:rsidRPr="006928D5">
                    <w:rPr>
                      <w:rFonts w:ascii="Arial" w:hAnsi="Arial" w:cs="Arial"/>
                    </w:rPr>
                    <w:t>Advert Date: 11</w:t>
                  </w:r>
                  <w:r w:rsidRPr="006928D5">
                    <w:rPr>
                      <w:rFonts w:ascii="Arial" w:hAnsi="Arial" w:cs="Arial"/>
                      <w:vertAlign w:val="superscript"/>
                    </w:rPr>
                    <w:t>th</w:t>
                  </w:r>
                  <w:r w:rsidRPr="006928D5">
                    <w:rPr>
                      <w:rFonts w:ascii="Arial" w:hAnsi="Arial" w:cs="Arial"/>
                    </w:rPr>
                    <w:t xml:space="preserve"> February 2019</w:t>
                  </w:r>
                </w:p>
              </w:tc>
            </w:tr>
            <w:tr w:rsidR="006928D5" w:rsidRPr="006928D5" w:rsidTr="00913D86">
              <w:trPr>
                <w:trHeight w:val="278"/>
              </w:trPr>
              <w:tc>
                <w:tcPr>
                  <w:tcW w:w="5320" w:type="dxa"/>
                  <w:shd w:val="clear" w:color="auto" w:fill="auto"/>
                </w:tcPr>
                <w:p w:rsidR="006928D5" w:rsidRPr="006928D5" w:rsidRDefault="006928D5" w:rsidP="006928D5">
                  <w:pPr>
                    <w:jc w:val="both"/>
                    <w:rPr>
                      <w:rFonts w:ascii="Arial" w:hAnsi="Arial" w:cs="Arial"/>
                    </w:rPr>
                  </w:pPr>
                  <w:r w:rsidRPr="006928D5">
                    <w:rPr>
                      <w:rFonts w:ascii="Arial" w:hAnsi="Arial" w:cs="Arial"/>
                    </w:rPr>
                    <w:t>Salary:  Level 4, Grade E, Scale Point 24 - 26</w:t>
                  </w:r>
                </w:p>
              </w:tc>
              <w:tc>
                <w:tcPr>
                  <w:tcW w:w="3904" w:type="dxa"/>
                  <w:shd w:val="clear" w:color="auto" w:fill="auto"/>
                </w:tcPr>
                <w:p w:rsidR="006928D5" w:rsidRPr="006928D5" w:rsidRDefault="006928D5" w:rsidP="006928D5">
                  <w:pPr>
                    <w:rPr>
                      <w:rFonts w:ascii="Arial" w:hAnsi="Arial" w:cs="Arial"/>
                    </w:rPr>
                  </w:pPr>
                  <w:r w:rsidRPr="006928D5">
                    <w:rPr>
                      <w:rFonts w:ascii="Arial" w:hAnsi="Arial" w:cs="Arial"/>
                    </w:rPr>
                    <w:t>Closing Date: 28</w:t>
                  </w:r>
                  <w:r w:rsidRPr="006928D5">
                    <w:rPr>
                      <w:rFonts w:ascii="Arial" w:hAnsi="Arial" w:cs="Arial"/>
                      <w:vertAlign w:val="superscript"/>
                    </w:rPr>
                    <w:t>th</w:t>
                  </w:r>
                  <w:r w:rsidRPr="006928D5">
                    <w:rPr>
                      <w:rFonts w:ascii="Arial" w:hAnsi="Arial" w:cs="Arial"/>
                    </w:rPr>
                    <w:t xml:space="preserve"> February 2019</w:t>
                  </w:r>
                </w:p>
              </w:tc>
            </w:tr>
            <w:tr w:rsidR="006928D5" w:rsidRPr="006928D5" w:rsidTr="00913D86">
              <w:trPr>
                <w:trHeight w:val="278"/>
              </w:trPr>
              <w:tc>
                <w:tcPr>
                  <w:tcW w:w="5320" w:type="dxa"/>
                  <w:shd w:val="clear" w:color="auto" w:fill="auto"/>
                </w:tcPr>
                <w:p w:rsidR="006928D5" w:rsidRPr="006928D5" w:rsidRDefault="006928D5" w:rsidP="006928D5">
                  <w:pPr>
                    <w:jc w:val="both"/>
                    <w:rPr>
                      <w:rFonts w:ascii="Arial" w:hAnsi="Arial" w:cs="Arial"/>
                    </w:rPr>
                  </w:pPr>
                  <w:r w:rsidRPr="006928D5">
                    <w:rPr>
                      <w:rFonts w:ascii="Arial" w:hAnsi="Arial" w:cs="Arial"/>
                    </w:rPr>
                    <w:t xml:space="preserve">Contract: 37 hr/week + 1 week, Permanent </w:t>
                  </w:r>
                </w:p>
              </w:tc>
              <w:tc>
                <w:tcPr>
                  <w:tcW w:w="3904" w:type="dxa"/>
                  <w:shd w:val="clear" w:color="auto" w:fill="auto"/>
                </w:tcPr>
                <w:p w:rsidR="006928D5" w:rsidRPr="006928D5" w:rsidRDefault="006928D5" w:rsidP="006928D5">
                  <w:pPr>
                    <w:rPr>
                      <w:rFonts w:ascii="Arial" w:hAnsi="Arial" w:cs="Arial"/>
                    </w:rPr>
                  </w:pPr>
                  <w:r w:rsidRPr="006928D5">
                    <w:rPr>
                      <w:rFonts w:ascii="Arial" w:hAnsi="Arial" w:cs="Arial"/>
                    </w:rPr>
                    <w:t>Short Listing Date: 1</w:t>
                  </w:r>
                  <w:r w:rsidRPr="006928D5">
                    <w:rPr>
                      <w:rFonts w:ascii="Arial" w:hAnsi="Arial" w:cs="Arial"/>
                      <w:vertAlign w:val="superscript"/>
                    </w:rPr>
                    <w:t>st</w:t>
                  </w:r>
                  <w:r w:rsidRPr="006928D5">
                    <w:rPr>
                      <w:rFonts w:ascii="Arial" w:hAnsi="Arial" w:cs="Arial"/>
                    </w:rPr>
                    <w:t xml:space="preserve"> March 2019</w:t>
                  </w:r>
                </w:p>
              </w:tc>
            </w:tr>
            <w:tr w:rsidR="006928D5" w:rsidRPr="006928D5" w:rsidTr="00913D86">
              <w:trPr>
                <w:trHeight w:val="278"/>
              </w:trPr>
              <w:tc>
                <w:tcPr>
                  <w:tcW w:w="5320" w:type="dxa"/>
                  <w:shd w:val="clear" w:color="auto" w:fill="auto"/>
                </w:tcPr>
                <w:p w:rsidR="006928D5" w:rsidRPr="006928D5" w:rsidRDefault="006928D5" w:rsidP="006928D5">
                  <w:pPr>
                    <w:jc w:val="both"/>
                    <w:rPr>
                      <w:rFonts w:ascii="Arial" w:hAnsi="Arial" w:cs="Arial"/>
                    </w:rPr>
                  </w:pPr>
                  <w:r w:rsidRPr="006928D5">
                    <w:rPr>
                      <w:rFonts w:ascii="Arial" w:hAnsi="Arial" w:cs="Arial"/>
                    </w:rPr>
                    <w:t>Required for -  23</w:t>
                  </w:r>
                  <w:r w:rsidRPr="006928D5">
                    <w:rPr>
                      <w:rFonts w:ascii="Arial" w:hAnsi="Arial" w:cs="Arial"/>
                      <w:vertAlign w:val="superscript"/>
                    </w:rPr>
                    <w:t>rd</w:t>
                  </w:r>
                  <w:r w:rsidRPr="006928D5">
                    <w:rPr>
                      <w:rFonts w:ascii="Arial" w:hAnsi="Arial" w:cs="Arial"/>
                    </w:rPr>
                    <w:t xml:space="preserve"> April 2019</w:t>
                  </w:r>
                </w:p>
              </w:tc>
              <w:tc>
                <w:tcPr>
                  <w:tcW w:w="3904" w:type="dxa"/>
                  <w:shd w:val="clear" w:color="auto" w:fill="auto"/>
                </w:tcPr>
                <w:p w:rsidR="006928D5" w:rsidRPr="006928D5" w:rsidRDefault="006928D5" w:rsidP="006928D5">
                  <w:pPr>
                    <w:jc w:val="both"/>
                    <w:rPr>
                      <w:rFonts w:ascii="Arial" w:hAnsi="Arial" w:cs="Arial"/>
                    </w:rPr>
                  </w:pPr>
                  <w:r w:rsidRPr="006928D5">
                    <w:rPr>
                      <w:rFonts w:ascii="Arial" w:hAnsi="Arial" w:cs="Arial"/>
                    </w:rPr>
                    <w:t>Interview Date: w/c 6</w:t>
                  </w:r>
                  <w:r w:rsidRPr="006928D5">
                    <w:rPr>
                      <w:rFonts w:ascii="Arial" w:hAnsi="Arial" w:cs="Arial"/>
                      <w:vertAlign w:val="superscript"/>
                    </w:rPr>
                    <w:t>th</w:t>
                  </w:r>
                  <w:r w:rsidRPr="006928D5">
                    <w:rPr>
                      <w:rFonts w:ascii="Arial" w:hAnsi="Arial" w:cs="Arial"/>
                    </w:rPr>
                    <w:t xml:space="preserve"> March 2019</w:t>
                  </w:r>
                </w:p>
              </w:tc>
            </w:tr>
          </w:tbl>
          <w:p w:rsidR="006928D5" w:rsidRPr="006928D5" w:rsidRDefault="006928D5" w:rsidP="006928D5">
            <w:pPr>
              <w:jc w:val="center"/>
              <w:rPr>
                <w:rFonts w:ascii="Arial" w:hAnsi="Arial" w:cs="Arial"/>
                <w:i/>
                <w:color w:val="000000"/>
              </w:rPr>
            </w:pPr>
            <w:r w:rsidRPr="006928D5">
              <w:rPr>
                <w:rFonts w:ascii="Arial" w:hAnsi="Arial" w:cs="Arial"/>
                <w:i/>
                <w:color w:val="000000"/>
              </w:rPr>
              <w:t>Are you committed to making a real difference to the lives of the children at SBPS?</w:t>
            </w:r>
          </w:p>
          <w:p w:rsidR="006928D5" w:rsidRPr="006928D5" w:rsidRDefault="006928D5" w:rsidP="006928D5">
            <w:pPr>
              <w:jc w:val="center"/>
              <w:rPr>
                <w:rFonts w:ascii="Arial" w:hAnsi="Arial" w:cs="Arial"/>
                <w:i/>
                <w:color w:val="000000"/>
              </w:rPr>
            </w:pPr>
            <w:r w:rsidRPr="006928D5">
              <w:rPr>
                <w:rFonts w:ascii="Arial" w:hAnsi="Arial" w:cs="Arial"/>
                <w:i/>
                <w:color w:val="000000"/>
              </w:rPr>
              <w:t>Are you ready for a new challenge? If so, we need you!</w:t>
            </w:r>
          </w:p>
          <w:p w:rsidR="006928D5" w:rsidRPr="006928D5" w:rsidRDefault="006928D5" w:rsidP="006928D5">
            <w:pPr>
              <w:rPr>
                <w:rFonts w:ascii="Arial" w:hAnsi="Arial" w:cs="Arial"/>
                <w:sz w:val="21"/>
                <w:szCs w:val="21"/>
              </w:rPr>
            </w:pPr>
          </w:p>
          <w:p w:rsidR="006928D5" w:rsidRPr="006928D5" w:rsidRDefault="006928D5" w:rsidP="006928D5">
            <w:pPr>
              <w:rPr>
                <w:rFonts w:ascii="Arial" w:hAnsi="Arial" w:cs="Arial"/>
                <w:b w:val="0"/>
                <w:color w:val="000000"/>
              </w:rPr>
            </w:pPr>
            <w:r w:rsidRPr="006928D5">
              <w:rPr>
                <w:rFonts w:ascii="Arial" w:hAnsi="Arial" w:cs="Arial"/>
                <w:b w:val="0"/>
                <w:color w:val="000000"/>
              </w:rPr>
              <w:t>We are seeking to appoint a highly motivated, caring HLTA - who will make learning fun and always put children first. The successful candidate will have the vision and drive to make a significant impact and will be committed</w:t>
            </w:r>
            <w:r w:rsidRPr="006928D5">
              <w:rPr>
                <w:rFonts w:ascii="Arial" w:hAnsi="Arial" w:cs="Arial"/>
                <w:b w:val="0"/>
              </w:rPr>
              <w:t xml:space="preserve"> to making a real difference to the lives of the children in our school.  The successful candidate will be a member of the Early Years teaching team and also the team leader of the other teaching assistants in the team.  The post will be based within EY and will be linked to a specific class. </w:t>
            </w:r>
          </w:p>
          <w:p w:rsidR="006928D5" w:rsidRPr="006928D5" w:rsidRDefault="006928D5" w:rsidP="006928D5">
            <w:pPr>
              <w:rPr>
                <w:rFonts w:ascii="Arial" w:hAnsi="Arial" w:cs="Arial"/>
                <w:b w:val="0"/>
              </w:rPr>
            </w:pPr>
          </w:p>
          <w:p w:rsidR="006928D5" w:rsidRPr="006928D5" w:rsidRDefault="006928D5" w:rsidP="006928D5">
            <w:pPr>
              <w:rPr>
                <w:rFonts w:ascii="Arial" w:hAnsi="Arial" w:cs="Arial"/>
                <w:b w:val="0"/>
                <w:color w:val="000000"/>
              </w:rPr>
            </w:pPr>
            <w:r w:rsidRPr="006928D5">
              <w:rPr>
                <w:rFonts w:ascii="Arial" w:hAnsi="Arial" w:cs="Arial"/>
                <w:b w:val="0"/>
                <w:color w:val="000000"/>
              </w:rPr>
              <w:t>The successful candidate will:</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Have extensive experience of supporting staff and children to ensure teaching and learning is the key priority and that accelerated progress is made so that our children reach national expectations.</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Be an outstanding early years practitioner with a proven track record of supporting children to achieve their potential and reach the GLD.</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Actively engage parents and carers in their child’s education and seek opportunities to break down the children’s barriers to learning.</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Be a creative, driven and flexible individual with accredited HLTA status, who is committed to ensuring children achieve their potential.</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 xml:space="preserve">Work alongside the class teacher to deliver teaching and learning initiatives that deliver highly personalised learning which is grounded in the principles of early years’ provision.  </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Have excellent subject knowledge which they can communicate to help children understand and learn.</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Be resourceful, adaptable, resilient and an excellent communicator.</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Be prepared to go the extra mile for our children and families</w:t>
            </w:r>
          </w:p>
          <w:p w:rsidR="006928D5" w:rsidRPr="006928D5" w:rsidRDefault="006928D5" w:rsidP="006928D5">
            <w:pPr>
              <w:numPr>
                <w:ilvl w:val="0"/>
                <w:numId w:val="1"/>
              </w:numPr>
              <w:tabs>
                <w:tab w:val="clear" w:pos="720"/>
                <w:tab w:val="num" w:pos="284"/>
              </w:tabs>
              <w:ind w:left="284" w:hanging="284"/>
              <w:rPr>
                <w:rFonts w:ascii="Arial" w:hAnsi="Arial" w:cs="Arial"/>
                <w:b w:val="0"/>
                <w:color w:val="000000"/>
              </w:rPr>
            </w:pPr>
            <w:r w:rsidRPr="006928D5">
              <w:rPr>
                <w:rFonts w:ascii="Arial" w:hAnsi="Arial" w:cs="Arial"/>
                <w:b w:val="0"/>
                <w:color w:val="000000"/>
              </w:rPr>
              <w:t>Make a significant contribution to the wider work of the school</w:t>
            </w:r>
          </w:p>
          <w:p w:rsidR="006928D5" w:rsidRPr="006928D5" w:rsidRDefault="006928D5" w:rsidP="006928D5">
            <w:pPr>
              <w:rPr>
                <w:rFonts w:ascii="Comic Sans MS" w:hAnsi="Comic Sans MS" w:cs="Arial"/>
                <w:b w:val="0"/>
                <w:color w:val="000000"/>
              </w:rPr>
            </w:pPr>
          </w:p>
          <w:p w:rsidR="006928D5" w:rsidRPr="006928D5" w:rsidRDefault="006928D5" w:rsidP="006928D5">
            <w:pPr>
              <w:rPr>
                <w:rFonts w:ascii="Arial" w:hAnsi="Arial" w:cs="Arial"/>
                <w:b w:val="0"/>
                <w:color w:val="000000"/>
              </w:rPr>
            </w:pPr>
            <w:r w:rsidRPr="006928D5">
              <w:rPr>
                <w:rFonts w:ascii="Arial" w:hAnsi="Arial" w:cs="Arial"/>
                <w:b w:val="0"/>
                <w:color w:val="000000"/>
              </w:rPr>
              <w:t>What we can offer:</w:t>
            </w:r>
          </w:p>
          <w:p w:rsidR="006928D5" w:rsidRPr="006928D5" w:rsidRDefault="006928D5" w:rsidP="006928D5">
            <w:pPr>
              <w:numPr>
                <w:ilvl w:val="1"/>
                <w:numId w:val="2"/>
              </w:numPr>
              <w:tabs>
                <w:tab w:val="clear" w:pos="1440"/>
                <w:tab w:val="num" w:pos="284"/>
              </w:tabs>
              <w:ind w:left="400" w:hanging="400"/>
              <w:rPr>
                <w:rFonts w:ascii="Arial" w:hAnsi="Arial" w:cs="Arial"/>
                <w:b w:val="0"/>
                <w:color w:val="000000"/>
              </w:rPr>
            </w:pPr>
            <w:r w:rsidRPr="006928D5">
              <w:rPr>
                <w:rFonts w:ascii="Arial" w:hAnsi="Arial" w:cs="Arial"/>
                <w:b w:val="0"/>
                <w:color w:val="000000"/>
              </w:rPr>
              <w:t>Enthusiastic, friendly and well-behaved children.</w:t>
            </w:r>
          </w:p>
          <w:p w:rsidR="006928D5" w:rsidRPr="006928D5" w:rsidRDefault="006928D5" w:rsidP="006928D5">
            <w:pPr>
              <w:numPr>
                <w:ilvl w:val="1"/>
                <w:numId w:val="2"/>
              </w:numPr>
              <w:tabs>
                <w:tab w:val="clear" w:pos="1440"/>
                <w:tab w:val="num" w:pos="284"/>
              </w:tabs>
              <w:ind w:left="400" w:hanging="400"/>
              <w:rPr>
                <w:rFonts w:ascii="Arial" w:hAnsi="Arial" w:cs="Arial"/>
                <w:b w:val="0"/>
                <w:color w:val="000000"/>
              </w:rPr>
            </w:pPr>
            <w:r w:rsidRPr="006928D5">
              <w:rPr>
                <w:rFonts w:ascii="Arial" w:hAnsi="Arial" w:cs="Arial"/>
                <w:b w:val="0"/>
                <w:color w:val="000000"/>
              </w:rPr>
              <w:t>Hard-working, dedicated colleagues.</w:t>
            </w:r>
          </w:p>
          <w:p w:rsidR="006928D5" w:rsidRPr="006928D5" w:rsidRDefault="006928D5" w:rsidP="006928D5">
            <w:pPr>
              <w:numPr>
                <w:ilvl w:val="1"/>
                <w:numId w:val="2"/>
              </w:numPr>
              <w:tabs>
                <w:tab w:val="clear" w:pos="1440"/>
                <w:tab w:val="num" w:pos="284"/>
              </w:tabs>
              <w:ind w:left="400" w:hanging="400"/>
              <w:rPr>
                <w:rFonts w:ascii="Arial" w:hAnsi="Arial" w:cs="Arial"/>
                <w:b w:val="0"/>
                <w:color w:val="000000"/>
              </w:rPr>
            </w:pPr>
            <w:r w:rsidRPr="006928D5">
              <w:rPr>
                <w:rFonts w:ascii="Arial" w:hAnsi="Arial" w:cs="Arial"/>
                <w:b w:val="0"/>
                <w:color w:val="000000"/>
              </w:rPr>
              <w:t>The opportunity to work as part of an ambitious and forward-thinking teaching team.</w:t>
            </w:r>
          </w:p>
          <w:p w:rsidR="006928D5" w:rsidRPr="006928D5" w:rsidRDefault="006928D5" w:rsidP="006928D5">
            <w:pPr>
              <w:numPr>
                <w:ilvl w:val="1"/>
                <w:numId w:val="2"/>
              </w:numPr>
              <w:tabs>
                <w:tab w:val="clear" w:pos="1440"/>
                <w:tab w:val="num" w:pos="309"/>
              </w:tabs>
              <w:ind w:left="284" w:hanging="284"/>
              <w:rPr>
                <w:rFonts w:ascii="Arial" w:hAnsi="Arial" w:cs="Arial"/>
                <w:b w:val="0"/>
                <w:color w:val="000000"/>
              </w:rPr>
            </w:pPr>
            <w:r w:rsidRPr="006928D5">
              <w:rPr>
                <w:rFonts w:ascii="Arial" w:hAnsi="Arial" w:cs="Arial"/>
                <w:b w:val="0"/>
                <w:color w:val="000000"/>
              </w:rPr>
              <w:t>Support for your future through quality professional development opportunities.</w:t>
            </w:r>
          </w:p>
          <w:p w:rsidR="006928D5" w:rsidRPr="006928D5" w:rsidRDefault="006928D5" w:rsidP="006928D5">
            <w:pPr>
              <w:numPr>
                <w:ilvl w:val="1"/>
                <w:numId w:val="2"/>
              </w:numPr>
              <w:tabs>
                <w:tab w:val="clear" w:pos="1440"/>
                <w:tab w:val="num" w:pos="284"/>
              </w:tabs>
              <w:ind w:left="400" w:hanging="400"/>
              <w:rPr>
                <w:rFonts w:ascii="Arial" w:hAnsi="Arial" w:cs="Arial"/>
                <w:b w:val="0"/>
                <w:color w:val="000000"/>
              </w:rPr>
            </w:pPr>
            <w:r w:rsidRPr="006928D5">
              <w:rPr>
                <w:rFonts w:ascii="Arial" w:hAnsi="Arial" w:cs="Arial"/>
                <w:b w:val="0"/>
                <w:color w:val="000000"/>
              </w:rPr>
              <w:t>Supportive governors.</w:t>
            </w:r>
          </w:p>
          <w:p w:rsidR="006928D5" w:rsidRPr="006928D5" w:rsidRDefault="006928D5" w:rsidP="006928D5">
            <w:pPr>
              <w:rPr>
                <w:rFonts w:ascii="Arial" w:hAnsi="Arial" w:cs="Arial"/>
                <w:b w:val="0"/>
              </w:rPr>
            </w:pPr>
          </w:p>
          <w:p w:rsidR="006928D5" w:rsidRPr="006928D5" w:rsidRDefault="006928D5" w:rsidP="006928D5">
            <w:pPr>
              <w:rPr>
                <w:rFonts w:ascii="Arial" w:hAnsi="Arial" w:cs="Arial"/>
                <w:b w:val="0"/>
                <w:color w:val="000000"/>
              </w:rPr>
            </w:pPr>
            <w:r w:rsidRPr="006928D5">
              <w:rPr>
                <w:rFonts w:ascii="Arial" w:hAnsi="Arial" w:cs="Arial"/>
                <w:b w:val="0"/>
                <w:color w:val="000000"/>
              </w:rPr>
              <w:t>Applications are invited from prospective candidates who are able to demonstrate that they meet the essential criteria set out in the person specification.</w:t>
            </w:r>
            <w:r w:rsidRPr="006928D5">
              <w:rPr>
                <w:rFonts w:ascii="Comic Sans MS" w:hAnsi="Comic Sans MS" w:cs="Arial"/>
                <w:b w:val="0"/>
                <w:color w:val="000000"/>
              </w:rPr>
              <w:t xml:space="preserve">  </w:t>
            </w:r>
            <w:r w:rsidRPr="006928D5">
              <w:rPr>
                <w:rFonts w:ascii="Arial" w:hAnsi="Arial" w:cs="Arial"/>
                <w:b w:val="0"/>
                <w:color w:val="000000"/>
              </w:rPr>
              <w:t>Visits to the school prior to application are welcome and strongly recommended. Please call the school to book a visit on one of the following dates:</w:t>
            </w:r>
          </w:p>
          <w:p w:rsidR="006928D5" w:rsidRPr="006928D5" w:rsidRDefault="006928D5" w:rsidP="006928D5">
            <w:pPr>
              <w:numPr>
                <w:ilvl w:val="0"/>
                <w:numId w:val="30"/>
              </w:numPr>
              <w:rPr>
                <w:rFonts w:ascii="Arial" w:hAnsi="Arial" w:cs="Arial"/>
                <w:b w:val="0"/>
                <w:color w:val="000000"/>
              </w:rPr>
            </w:pPr>
            <w:r w:rsidRPr="006928D5">
              <w:rPr>
                <w:rFonts w:ascii="Arial" w:hAnsi="Arial" w:cs="Arial"/>
                <w:b w:val="0"/>
                <w:color w:val="000000"/>
              </w:rPr>
              <w:t>Monday 11</w:t>
            </w:r>
            <w:r w:rsidRPr="006928D5">
              <w:rPr>
                <w:rFonts w:ascii="Arial" w:hAnsi="Arial" w:cs="Arial"/>
                <w:b w:val="0"/>
                <w:color w:val="000000"/>
                <w:vertAlign w:val="superscript"/>
              </w:rPr>
              <w:t>th</w:t>
            </w:r>
            <w:r w:rsidRPr="006928D5">
              <w:rPr>
                <w:rFonts w:ascii="Arial" w:hAnsi="Arial" w:cs="Arial"/>
                <w:b w:val="0"/>
                <w:color w:val="000000"/>
              </w:rPr>
              <w:t xml:space="preserve"> February at 4.00pm</w:t>
            </w:r>
          </w:p>
          <w:p w:rsidR="006928D5" w:rsidRPr="006928D5" w:rsidRDefault="006928D5" w:rsidP="006928D5">
            <w:pPr>
              <w:numPr>
                <w:ilvl w:val="0"/>
                <w:numId w:val="30"/>
              </w:numPr>
              <w:rPr>
                <w:rFonts w:ascii="Arial" w:hAnsi="Arial" w:cs="Arial"/>
                <w:b w:val="0"/>
                <w:color w:val="000000"/>
              </w:rPr>
            </w:pPr>
            <w:r w:rsidRPr="006928D5">
              <w:rPr>
                <w:rFonts w:ascii="Arial" w:hAnsi="Arial" w:cs="Arial"/>
                <w:b w:val="0"/>
                <w:color w:val="000000"/>
              </w:rPr>
              <w:t>Wednesday 13</w:t>
            </w:r>
            <w:r w:rsidRPr="006928D5">
              <w:rPr>
                <w:rFonts w:ascii="Arial" w:hAnsi="Arial" w:cs="Arial"/>
                <w:b w:val="0"/>
                <w:color w:val="000000"/>
                <w:vertAlign w:val="superscript"/>
              </w:rPr>
              <w:t>th</w:t>
            </w:r>
            <w:r w:rsidRPr="006928D5">
              <w:rPr>
                <w:rFonts w:ascii="Arial" w:hAnsi="Arial" w:cs="Arial"/>
                <w:b w:val="0"/>
                <w:color w:val="000000"/>
              </w:rPr>
              <w:t xml:space="preserve"> February at 4.00pm</w:t>
            </w:r>
          </w:p>
          <w:p w:rsidR="006928D5" w:rsidRPr="006928D5" w:rsidRDefault="006928D5" w:rsidP="006928D5">
            <w:pPr>
              <w:numPr>
                <w:ilvl w:val="0"/>
                <w:numId w:val="30"/>
              </w:numPr>
              <w:rPr>
                <w:rFonts w:ascii="Arial" w:hAnsi="Arial" w:cs="Arial"/>
                <w:b w:val="0"/>
                <w:color w:val="000000"/>
              </w:rPr>
            </w:pPr>
            <w:r w:rsidRPr="006928D5">
              <w:rPr>
                <w:rFonts w:ascii="Arial" w:hAnsi="Arial" w:cs="Arial"/>
                <w:b w:val="0"/>
                <w:color w:val="000000"/>
              </w:rPr>
              <w:t>Thursday 14</w:t>
            </w:r>
            <w:r w:rsidRPr="006928D5">
              <w:rPr>
                <w:rFonts w:ascii="Arial" w:hAnsi="Arial" w:cs="Arial"/>
                <w:b w:val="0"/>
                <w:color w:val="000000"/>
                <w:vertAlign w:val="superscript"/>
              </w:rPr>
              <w:t>th</w:t>
            </w:r>
            <w:r w:rsidRPr="006928D5">
              <w:rPr>
                <w:rFonts w:ascii="Arial" w:hAnsi="Arial" w:cs="Arial"/>
                <w:b w:val="0"/>
                <w:color w:val="000000"/>
              </w:rPr>
              <w:t xml:space="preserve"> February at 4.00pm</w:t>
            </w:r>
          </w:p>
          <w:p w:rsidR="006928D5" w:rsidRPr="006928D5" w:rsidRDefault="006928D5" w:rsidP="006928D5">
            <w:pPr>
              <w:rPr>
                <w:rFonts w:ascii="Arial" w:hAnsi="Arial" w:cs="Arial"/>
                <w:b w:val="0"/>
                <w:color w:val="000000"/>
              </w:rPr>
            </w:pPr>
          </w:p>
          <w:p w:rsidR="00B80A73" w:rsidRDefault="006928D5" w:rsidP="001877A5">
            <w:pPr>
              <w:rPr>
                <w:rFonts w:ascii="Arial" w:hAnsi="Arial" w:cs="Arial"/>
                <w:b w:val="0"/>
                <w:color w:val="000000"/>
              </w:rPr>
            </w:pPr>
            <w:r w:rsidRPr="006928D5">
              <w:rPr>
                <w:rFonts w:ascii="Arial" w:hAnsi="Arial" w:cs="Arial"/>
                <w:b w:val="0"/>
                <w:color w:val="000000"/>
              </w:rPr>
              <w:t xml:space="preserve">Our school is committed to the safeguarding and welfare of all pupils and expects all staff and volunteers to share this commitment. Safer recruitment practice and pre-employment checks will be undertaken before any appointment is confirmed. The post is subject to an Enhanced DBS check and completion of the disqualification by association declaration from. </w:t>
            </w:r>
          </w:p>
          <w:p w:rsidR="004C456F" w:rsidRPr="006928D5" w:rsidRDefault="004C456F" w:rsidP="001877A5">
            <w:pPr>
              <w:rPr>
                <w:rFonts w:ascii="Comic Sans MS" w:hAnsi="Comic Sans MS"/>
                <w:b w:val="0"/>
              </w:rPr>
            </w:pPr>
          </w:p>
        </w:tc>
      </w:tr>
      <w:tr w:rsidR="00B80A73" w:rsidTr="004C456F">
        <w:trPr>
          <w:trHeight w:val="280"/>
        </w:trPr>
        <w:tc>
          <w:tcPr>
            <w:cnfStyle w:val="001000000000" w:firstRow="0" w:lastRow="0" w:firstColumn="1" w:lastColumn="0" w:oddVBand="0" w:evenVBand="0" w:oddHBand="0" w:evenHBand="0" w:firstRowFirstColumn="0" w:firstRowLastColumn="0" w:lastRowFirstColumn="0" w:lastRowLastColumn="0"/>
            <w:tcW w:w="10235" w:type="dxa"/>
            <w:shd w:val="clear" w:color="auto" w:fill="2E74B5" w:themeFill="accent1" w:themeFillShade="BF"/>
          </w:tcPr>
          <w:p w:rsidR="00B80A73" w:rsidRPr="00B80A73" w:rsidRDefault="00B80A73" w:rsidP="0050435B">
            <w:pPr>
              <w:jc w:val="center"/>
              <w:rPr>
                <w:rFonts w:ascii="Arial" w:hAnsi="Arial" w:cs="Arial"/>
                <w:sz w:val="32"/>
                <w:szCs w:val="32"/>
              </w:rPr>
            </w:pPr>
            <w:r>
              <w:rPr>
                <w:rFonts w:ascii="Arial" w:hAnsi="Arial" w:cs="Arial"/>
                <w:sz w:val="32"/>
                <w:szCs w:val="32"/>
              </w:rPr>
              <w:lastRenderedPageBreak/>
              <w:t>JOB D</w:t>
            </w:r>
            <w:r w:rsidR="006928D5">
              <w:rPr>
                <w:rFonts w:ascii="Arial" w:hAnsi="Arial" w:cs="Arial"/>
                <w:sz w:val="32"/>
                <w:szCs w:val="32"/>
              </w:rPr>
              <w:t>E</w:t>
            </w:r>
            <w:r>
              <w:rPr>
                <w:rFonts w:ascii="Arial" w:hAnsi="Arial" w:cs="Arial"/>
                <w:sz w:val="32"/>
                <w:szCs w:val="32"/>
              </w:rPr>
              <w:t>SCRIPTION</w:t>
            </w:r>
          </w:p>
        </w:tc>
      </w:tr>
      <w:tr w:rsidR="00B80A73" w:rsidRPr="00866412" w:rsidTr="004C4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5" w:type="dxa"/>
            <w:tcBorders>
              <w:top w:val="nil"/>
              <w:left w:val="nil"/>
              <w:bottom w:val="nil"/>
            </w:tcBorders>
          </w:tcPr>
          <w:tbl>
            <w:tblPr>
              <w:tblpPr w:leftFromText="180" w:rightFromText="180" w:vertAnchor="text" w:horzAnchor="margin" w:tblpY="-256"/>
              <w:tblOverlap w:val="never"/>
              <w:tblW w:w="9532" w:type="dxa"/>
              <w:tblLook w:val="0000" w:firstRow="0" w:lastRow="0" w:firstColumn="0" w:lastColumn="0" w:noHBand="0" w:noVBand="0"/>
            </w:tblPr>
            <w:tblGrid>
              <w:gridCol w:w="2178"/>
              <w:gridCol w:w="7354"/>
            </w:tblGrid>
            <w:tr w:rsidR="00F01012" w:rsidTr="00F01012">
              <w:tc>
                <w:tcPr>
                  <w:tcW w:w="2178" w:type="dxa"/>
                  <w:tcBorders>
                    <w:top w:val="nil"/>
                    <w:left w:val="nil"/>
                    <w:bottom w:val="nil"/>
                    <w:right w:val="nil"/>
                  </w:tcBorders>
                </w:tcPr>
                <w:p w:rsidR="00F01012" w:rsidRDefault="00F01012" w:rsidP="00F01012">
                  <w:pPr>
                    <w:spacing w:before="60" w:after="60"/>
                    <w:rPr>
                      <w:rFonts w:ascii="Arial" w:hAnsi="Arial" w:cs="Arial"/>
                      <w:b/>
                      <w:bCs/>
                      <w:sz w:val="24"/>
                      <w:szCs w:val="24"/>
                    </w:rPr>
                  </w:pPr>
                  <w:r>
                    <w:rPr>
                      <w:rFonts w:ascii="Arial" w:hAnsi="Arial" w:cs="Arial"/>
                      <w:b/>
                      <w:bCs/>
                      <w:sz w:val="24"/>
                      <w:szCs w:val="24"/>
                    </w:rPr>
                    <w:t>Post Title:</w:t>
                  </w:r>
                </w:p>
              </w:tc>
              <w:tc>
                <w:tcPr>
                  <w:tcW w:w="7354" w:type="dxa"/>
                  <w:tcBorders>
                    <w:top w:val="nil"/>
                    <w:left w:val="nil"/>
                    <w:bottom w:val="nil"/>
                    <w:right w:val="nil"/>
                  </w:tcBorders>
                </w:tcPr>
                <w:p w:rsidR="00F01012" w:rsidRPr="00065F8A" w:rsidRDefault="009D505F" w:rsidP="00F01012">
                  <w:pPr>
                    <w:spacing w:before="60" w:after="60"/>
                    <w:rPr>
                      <w:rFonts w:ascii="Arial" w:hAnsi="Arial" w:cs="Arial"/>
                      <w:color w:val="000000"/>
                      <w:sz w:val="24"/>
                      <w:szCs w:val="24"/>
                    </w:rPr>
                  </w:pPr>
                  <w:r>
                    <w:rPr>
                      <w:rFonts w:ascii="Arial" w:hAnsi="Arial" w:cs="Arial"/>
                      <w:color w:val="000000"/>
                      <w:sz w:val="24"/>
                      <w:szCs w:val="24"/>
                    </w:rPr>
                    <w:t>Teaching Assistant</w:t>
                  </w:r>
                </w:p>
              </w:tc>
            </w:tr>
            <w:tr w:rsidR="00F01012" w:rsidTr="00F01012">
              <w:tc>
                <w:tcPr>
                  <w:tcW w:w="2178" w:type="dxa"/>
                  <w:tcBorders>
                    <w:top w:val="nil"/>
                    <w:left w:val="nil"/>
                    <w:bottom w:val="nil"/>
                    <w:right w:val="nil"/>
                  </w:tcBorders>
                </w:tcPr>
                <w:p w:rsidR="00F01012" w:rsidRDefault="00F01012" w:rsidP="00F01012">
                  <w:pPr>
                    <w:spacing w:before="60" w:after="60"/>
                    <w:rPr>
                      <w:rFonts w:ascii="Arial" w:hAnsi="Arial" w:cs="Arial"/>
                      <w:b/>
                      <w:bCs/>
                      <w:sz w:val="24"/>
                      <w:szCs w:val="24"/>
                    </w:rPr>
                  </w:pPr>
                  <w:r>
                    <w:rPr>
                      <w:rFonts w:ascii="Arial" w:hAnsi="Arial" w:cs="Arial"/>
                      <w:b/>
                      <w:bCs/>
                      <w:sz w:val="24"/>
                      <w:szCs w:val="24"/>
                    </w:rPr>
                    <w:t>Job Purpose:</w:t>
                  </w:r>
                </w:p>
              </w:tc>
              <w:tc>
                <w:tcPr>
                  <w:tcW w:w="7354" w:type="dxa"/>
                  <w:tcBorders>
                    <w:top w:val="nil"/>
                    <w:left w:val="nil"/>
                    <w:bottom w:val="nil"/>
                    <w:right w:val="nil"/>
                  </w:tcBorders>
                </w:tcPr>
                <w:p w:rsidR="00997B04" w:rsidRPr="00997B04" w:rsidRDefault="00997B04" w:rsidP="00997B04">
                  <w:pPr>
                    <w:pStyle w:val="BodyTextIndent3"/>
                    <w:ind w:left="0"/>
                    <w:rPr>
                      <w:rFonts w:ascii="Verdana" w:hAnsi="Verdana"/>
                      <w:sz w:val="22"/>
                    </w:rPr>
                  </w:pPr>
                  <w:r w:rsidRPr="00997B04">
                    <w:rPr>
                      <w:rFonts w:ascii="Verdana" w:hAnsi="Verdana"/>
                      <w:sz w:val="22"/>
                    </w:rPr>
                    <w:t>Under an agreed system of supervision: take a lead role within the school to address the needs of pupils who need particular help to overcome barriers to learning</w:t>
                  </w:r>
                </w:p>
                <w:p w:rsidR="00F01012" w:rsidRDefault="00F01012" w:rsidP="009D505F">
                  <w:pPr>
                    <w:spacing w:before="60" w:after="60"/>
                    <w:rPr>
                      <w:rFonts w:ascii="Arial" w:hAnsi="Arial" w:cs="Arial"/>
                      <w:sz w:val="24"/>
                      <w:szCs w:val="24"/>
                    </w:rPr>
                  </w:pPr>
                </w:p>
              </w:tc>
            </w:tr>
          </w:tbl>
          <w:p w:rsidR="00B80A73" w:rsidRPr="006D4817" w:rsidRDefault="00B80A73" w:rsidP="0050435B">
            <w:pPr>
              <w:rPr>
                <w:rFonts w:ascii="Arial" w:hAnsi="Arial" w:cs="Arial"/>
                <w:bCs w:val="0"/>
                <w:sz w:val="28"/>
                <w:szCs w:val="28"/>
              </w:rPr>
            </w:pPr>
          </w:p>
        </w:tc>
      </w:tr>
      <w:tr w:rsidR="00F01012" w:rsidRPr="00866412" w:rsidTr="004C456F">
        <w:tc>
          <w:tcPr>
            <w:cnfStyle w:val="001000000000" w:firstRow="0" w:lastRow="0" w:firstColumn="1" w:lastColumn="0" w:oddVBand="0" w:evenVBand="0" w:oddHBand="0" w:evenHBand="0" w:firstRowFirstColumn="0" w:firstRowLastColumn="0" w:lastRowFirstColumn="0" w:lastRowLastColumn="0"/>
            <w:tcW w:w="10235" w:type="dxa"/>
            <w:tcBorders>
              <w:top w:val="nil"/>
              <w:left w:val="nil"/>
              <w:bottom w:val="nil"/>
            </w:tcBorders>
            <w:shd w:val="clear" w:color="auto" w:fill="9CC2E5" w:themeFill="accent1" w:themeFillTint="99"/>
          </w:tcPr>
          <w:p w:rsidR="00F01012" w:rsidRPr="006D4817" w:rsidRDefault="006D4817" w:rsidP="006D4817">
            <w:pPr>
              <w:jc w:val="center"/>
              <w:rPr>
                <w:rFonts w:ascii="Arial" w:hAnsi="Arial" w:cs="Arial"/>
                <w:b w:val="0"/>
                <w:sz w:val="24"/>
                <w:szCs w:val="24"/>
              </w:rPr>
            </w:pPr>
            <w:r w:rsidRPr="006D4817">
              <w:rPr>
                <w:rFonts w:ascii="Arial" w:hAnsi="Arial" w:cs="Arial"/>
                <w:b w:val="0"/>
                <w:sz w:val="24"/>
                <w:szCs w:val="24"/>
              </w:rPr>
              <w:t xml:space="preserve"> RESPONSIBILITIES</w:t>
            </w:r>
          </w:p>
        </w:tc>
      </w:tr>
      <w:tr w:rsidR="00F01012" w:rsidRPr="006928D5" w:rsidTr="004C4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5" w:type="dxa"/>
            <w:tcBorders>
              <w:top w:val="nil"/>
              <w:left w:val="nil"/>
              <w:bottom w:val="nil"/>
            </w:tcBorders>
          </w:tcPr>
          <w:p w:rsidR="009D505F" w:rsidRPr="006928D5" w:rsidRDefault="009D505F" w:rsidP="009D505F">
            <w:pPr>
              <w:rPr>
                <w:rFonts w:ascii="Arial" w:hAnsi="Arial" w:cs="Arial"/>
              </w:rPr>
            </w:pPr>
            <w:r w:rsidRPr="006928D5">
              <w:rPr>
                <w:rFonts w:ascii="Arial" w:hAnsi="Arial" w:cs="Arial"/>
              </w:rPr>
              <w:t>Support for Pupils</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Take a lead role in managing and delivering pastoral support to pupils</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Manage the supervision of pupils excluded from, or otherwise not working to, a normal timetable</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Attend to pupils’ personal needs and provide advice to assist in their social, health &amp; hygiene development</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Undertake comprehensive assessments of pupils to determine those in need of particular help</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Assist the teacher with the development and implementation of Individual Education/Behaviour/Support/Mentoring plans</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Take a lead role in the provision of support for pupils with special needs</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Establish productive working relationships with pupils, acting as a role model</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Arrange and develop 1:1 mentoring arrangements with pupils and provide support for distressed pupils</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Take a lead role in managing the speedy/effective transfer of pupils across phases/integration of those who have been absent</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Provide information and advice to enable pupils to make choices about their own learning/behaviour/attendance</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Challenge and motivate pupils, promote and reinforce self-esteem and resilience</w:t>
            </w:r>
          </w:p>
          <w:p w:rsidR="00997B04" w:rsidRPr="006928D5" w:rsidRDefault="00997B04" w:rsidP="00997B04">
            <w:pPr>
              <w:numPr>
                <w:ilvl w:val="0"/>
                <w:numId w:val="16"/>
              </w:numPr>
              <w:ind w:left="176" w:hanging="142"/>
              <w:rPr>
                <w:rFonts w:ascii="Verdana" w:hAnsi="Verdana"/>
                <w:b w:val="0"/>
              </w:rPr>
            </w:pPr>
            <w:r w:rsidRPr="006928D5">
              <w:rPr>
                <w:rFonts w:ascii="Verdana" w:hAnsi="Verdana"/>
                <w:b w:val="0"/>
              </w:rPr>
              <w:t>Provide feedback to pupils in relation to progress, achievement, behaviour, attendance etc</w:t>
            </w:r>
          </w:p>
          <w:p w:rsidR="009D505F" w:rsidRPr="006928D5" w:rsidRDefault="009D505F" w:rsidP="009D505F">
            <w:pPr>
              <w:ind w:left="34"/>
              <w:rPr>
                <w:rFonts w:ascii="Arial" w:hAnsi="Arial" w:cs="Arial"/>
                <w:b w:val="0"/>
              </w:rPr>
            </w:pPr>
          </w:p>
          <w:p w:rsidR="009D505F" w:rsidRPr="006928D5" w:rsidRDefault="009D505F" w:rsidP="009D505F">
            <w:pPr>
              <w:ind w:left="34"/>
              <w:rPr>
                <w:rFonts w:ascii="Arial" w:hAnsi="Arial" w:cs="Arial"/>
              </w:rPr>
            </w:pPr>
            <w:r w:rsidRPr="006928D5">
              <w:rPr>
                <w:rFonts w:ascii="Arial" w:hAnsi="Arial" w:cs="Arial"/>
              </w:rPr>
              <w:t>Support for the Teacher</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Manage liaison with feeder schools and other relevant bodies to gather pupil information</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Support pupils’ access for learning using appropriate strategies, resources etc</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Work with other staff in planning, evaluating and adjusting learning activities as appropriate</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Monitor and evaluate pupils’ responses and progress against action plans through observation and planned recording</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 xml:space="preserve">Provide objective and accurate feedback and reports as required, to other staff on pupils achievement, progress and other matters, ensuring the availability of appropriate evidence </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Manage record keeping systems and processes</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Take lead role in the development and implementation of appropriate behaviour management strategies</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Establish constructive relationships with parents/carers. Exchanging information, facilitating their support for their child’s attendance, access and learning and supporting home to school and community links</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Take lead role in the development, implementation and monitoring of systems relating to attendance and integration e.g. registration, truancy, pastoral systems etc.</w:t>
            </w:r>
          </w:p>
          <w:p w:rsidR="00997B04" w:rsidRPr="006928D5" w:rsidRDefault="00997B04" w:rsidP="00997B04">
            <w:pPr>
              <w:numPr>
                <w:ilvl w:val="0"/>
                <w:numId w:val="17"/>
              </w:numPr>
              <w:ind w:left="176" w:hanging="142"/>
              <w:rPr>
                <w:rFonts w:ascii="Verdana" w:hAnsi="Verdana"/>
                <w:b w:val="0"/>
              </w:rPr>
            </w:pPr>
            <w:r w:rsidRPr="006928D5">
              <w:rPr>
                <w:rFonts w:ascii="Verdana" w:hAnsi="Verdana"/>
                <w:b w:val="0"/>
              </w:rPr>
              <w:t>Administrative support e.g. dealing with correspondence, compilation/analysis/reporting on attendance, exclusions etc., making phone calls etc.</w:t>
            </w:r>
          </w:p>
          <w:p w:rsidR="009D505F" w:rsidRPr="006928D5" w:rsidRDefault="009D505F" w:rsidP="009D505F">
            <w:pPr>
              <w:ind w:left="34"/>
              <w:rPr>
                <w:rFonts w:ascii="Arial" w:hAnsi="Arial" w:cs="Arial"/>
                <w:b w:val="0"/>
              </w:rPr>
            </w:pPr>
          </w:p>
          <w:p w:rsidR="006928D5" w:rsidRDefault="006928D5" w:rsidP="009D505F">
            <w:pPr>
              <w:ind w:left="34"/>
              <w:rPr>
                <w:rFonts w:ascii="Arial" w:hAnsi="Arial" w:cs="Arial"/>
              </w:rPr>
            </w:pPr>
          </w:p>
          <w:p w:rsidR="006928D5" w:rsidRDefault="006928D5" w:rsidP="009D505F">
            <w:pPr>
              <w:ind w:left="34"/>
              <w:rPr>
                <w:rFonts w:ascii="Arial" w:hAnsi="Arial" w:cs="Arial"/>
              </w:rPr>
            </w:pPr>
          </w:p>
          <w:p w:rsidR="004C456F" w:rsidRDefault="004C456F" w:rsidP="009D505F">
            <w:pPr>
              <w:ind w:left="34"/>
              <w:rPr>
                <w:rFonts w:ascii="Arial" w:hAnsi="Arial" w:cs="Arial"/>
              </w:rPr>
            </w:pPr>
            <w:bookmarkStart w:id="0" w:name="_GoBack"/>
            <w:bookmarkEnd w:id="0"/>
          </w:p>
          <w:p w:rsidR="009D505F" w:rsidRPr="006928D5" w:rsidRDefault="006928D5" w:rsidP="009D505F">
            <w:pPr>
              <w:ind w:left="34"/>
              <w:rPr>
                <w:rFonts w:ascii="Arial" w:hAnsi="Arial" w:cs="Arial"/>
              </w:rPr>
            </w:pPr>
            <w:r>
              <w:rPr>
                <w:rFonts w:ascii="Arial" w:hAnsi="Arial" w:cs="Arial"/>
              </w:rPr>
              <w:lastRenderedPageBreak/>
              <w:t>S</w:t>
            </w:r>
            <w:r w:rsidR="009D505F" w:rsidRPr="006928D5">
              <w:rPr>
                <w:rFonts w:ascii="Arial" w:hAnsi="Arial" w:cs="Arial"/>
              </w:rPr>
              <w:t>upport for the Curriculum</w:t>
            </w:r>
          </w:p>
          <w:p w:rsidR="00997B04" w:rsidRPr="006928D5" w:rsidRDefault="00997B04" w:rsidP="00997B04">
            <w:pPr>
              <w:numPr>
                <w:ilvl w:val="0"/>
                <w:numId w:val="18"/>
              </w:numPr>
              <w:ind w:left="176" w:hanging="142"/>
              <w:rPr>
                <w:rFonts w:ascii="Verdana" w:hAnsi="Verdana"/>
                <w:b w:val="0"/>
              </w:rPr>
            </w:pPr>
            <w:r w:rsidRPr="006928D5">
              <w:rPr>
                <w:rFonts w:ascii="Verdana" w:hAnsi="Verdana"/>
                <w:b w:val="0"/>
              </w:rPr>
              <w:t>Implement agreed learning activities/teaching programmes, adjusting activities according to pupil responses/needs</w:t>
            </w:r>
          </w:p>
          <w:p w:rsidR="00997B04" w:rsidRPr="006928D5" w:rsidRDefault="00997B04" w:rsidP="00997B04">
            <w:pPr>
              <w:numPr>
                <w:ilvl w:val="0"/>
                <w:numId w:val="18"/>
              </w:numPr>
              <w:ind w:left="176" w:hanging="142"/>
              <w:rPr>
                <w:rFonts w:ascii="Verdana" w:hAnsi="Verdana"/>
                <w:b w:val="0"/>
              </w:rPr>
            </w:pPr>
            <w:r w:rsidRPr="006928D5">
              <w:rPr>
                <w:rFonts w:ascii="Verdana" w:hAnsi="Verdana"/>
                <w:b w:val="0"/>
              </w:rPr>
              <w:t>Actively seek information regarding, and utilise, the range of activities, courses, organisations and individuals to provide support for pupils to broaden and enrich their learning</w:t>
            </w:r>
          </w:p>
          <w:p w:rsidR="00997B04" w:rsidRPr="006928D5" w:rsidRDefault="00997B04" w:rsidP="00997B04">
            <w:pPr>
              <w:numPr>
                <w:ilvl w:val="0"/>
                <w:numId w:val="18"/>
              </w:numPr>
              <w:ind w:left="176" w:hanging="142"/>
              <w:rPr>
                <w:rFonts w:ascii="Verdana" w:hAnsi="Verdana"/>
                <w:b w:val="0"/>
              </w:rPr>
            </w:pPr>
            <w:r w:rsidRPr="006928D5">
              <w:rPr>
                <w:rFonts w:ascii="Verdana" w:hAnsi="Verdana"/>
                <w:b w:val="0"/>
              </w:rPr>
              <w:t>Determine the need for, prepare and use specialist equipment, plans and resources to support pupils</w:t>
            </w:r>
          </w:p>
          <w:p w:rsidR="009D505F" w:rsidRPr="006928D5" w:rsidRDefault="009D505F" w:rsidP="009D505F">
            <w:pPr>
              <w:ind w:left="34"/>
              <w:rPr>
                <w:rFonts w:ascii="Arial" w:hAnsi="Arial" w:cs="Arial"/>
                <w:b w:val="0"/>
              </w:rPr>
            </w:pPr>
          </w:p>
          <w:p w:rsidR="006E01B9" w:rsidRPr="006928D5" w:rsidRDefault="006E01B9" w:rsidP="009D505F">
            <w:pPr>
              <w:ind w:left="34"/>
              <w:rPr>
                <w:rFonts w:ascii="Arial" w:hAnsi="Arial" w:cs="Arial"/>
              </w:rPr>
            </w:pPr>
            <w:r w:rsidRPr="006928D5">
              <w:rPr>
                <w:rFonts w:ascii="Arial" w:hAnsi="Arial" w:cs="Arial"/>
              </w:rPr>
              <w:t>Support for the School</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Comply with and assist with the development of policies and procedures, relating to child protection, health, safety and security, confidentiality and data protection, reporting all concerns to an appropriate person</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Be aware of and support difference and ensure all pupils have equal access to opportunities to learn and develop</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Contribute to the overall ethos/work/aims of the school</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Establish constructive relationships and communicate with other agencies/professionals, in liaison with the teacher, to support achievement and progress of pupils</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Attend and participate in regular meetings</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Participate in training and other learning activities as required</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Recognise own strengths and areas of expertise and use these to advise and support others</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Be responsible for the provision of out of school learning activities within guidelines established by the school</w:t>
            </w:r>
          </w:p>
          <w:p w:rsidR="00997B04" w:rsidRPr="006928D5" w:rsidRDefault="00997B04" w:rsidP="00997B04">
            <w:pPr>
              <w:numPr>
                <w:ilvl w:val="0"/>
                <w:numId w:val="19"/>
              </w:numPr>
              <w:ind w:left="176" w:hanging="142"/>
              <w:rPr>
                <w:rFonts w:ascii="Verdana" w:hAnsi="Verdana"/>
                <w:b w:val="0"/>
              </w:rPr>
            </w:pPr>
            <w:r w:rsidRPr="006928D5">
              <w:rPr>
                <w:rFonts w:ascii="Verdana" w:hAnsi="Verdana"/>
                <w:b w:val="0"/>
              </w:rPr>
              <w:t>Contribute to the identification and execution of appropriate out of school learning activities which consolidate and extend work carried out in class</w:t>
            </w:r>
          </w:p>
          <w:p w:rsidR="00997B04" w:rsidRPr="006928D5" w:rsidRDefault="00997B04" w:rsidP="00997B04">
            <w:pPr>
              <w:numPr>
                <w:ilvl w:val="0"/>
                <w:numId w:val="20"/>
              </w:numPr>
              <w:ind w:left="176" w:hanging="142"/>
              <w:rPr>
                <w:rFonts w:ascii="Verdana" w:hAnsi="Verdana"/>
                <w:b w:val="0"/>
              </w:rPr>
            </w:pPr>
            <w:r w:rsidRPr="006928D5">
              <w:rPr>
                <w:rFonts w:ascii="Verdana" w:hAnsi="Verdana"/>
                <w:b w:val="0"/>
              </w:rPr>
              <w:t>Show a duty of care and take appropriate action to comply with health and safety requirements at all time</w:t>
            </w:r>
          </w:p>
          <w:p w:rsidR="00997B04" w:rsidRPr="006928D5" w:rsidRDefault="00997B04" w:rsidP="00997B04">
            <w:pPr>
              <w:numPr>
                <w:ilvl w:val="0"/>
                <w:numId w:val="23"/>
              </w:numPr>
              <w:tabs>
                <w:tab w:val="clear" w:pos="360"/>
                <w:tab w:val="num" w:pos="1080"/>
              </w:tabs>
              <w:ind w:left="176" w:hanging="142"/>
              <w:rPr>
                <w:rFonts w:ascii="Verdana" w:hAnsi="Verdana"/>
                <w:b w:val="0"/>
              </w:rPr>
            </w:pPr>
            <w:r w:rsidRPr="006928D5">
              <w:rPr>
                <w:rFonts w:ascii="Verdana" w:hAnsi="Verdana"/>
                <w:b w:val="0"/>
              </w:rPr>
              <w:t>Demonstrate and promote commitment to equal opportunities and to the elimination of behaviour and practices that could be discriminatory.</w:t>
            </w:r>
          </w:p>
          <w:p w:rsidR="00997B04" w:rsidRPr="006928D5" w:rsidRDefault="00997B04" w:rsidP="00997B04">
            <w:pPr>
              <w:rPr>
                <w:rFonts w:ascii="Verdana" w:hAnsi="Verdana"/>
                <w:b w:val="0"/>
              </w:rPr>
            </w:pPr>
          </w:p>
          <w:p w:rsidR="00997B04" w:rsidRPr="006928D5" w:rsidRDefault="00997B04" w:rsidP="008E6A23">
            <w:pPr>
              <w:pStyle w:val="Heading3"/>
              <w:outlineLvl w:val="2"/>
              <w:rPr>
                <w:rFonts w:ascii="Verdana" w:hAnsi="Verdana"/>
                <w:color w:val="auto"/>
                <w:sz w:val="22"/>
              </w:rPr>
            </w:pPr>
            <w:r w:rsidRPr="006928D5">
              <w:rPr>
                <w:rFonts w:ascii="Verdana" w:hAnsi="Verdana"/>
                <w:color w:val="auto"/>
                <w:sz w:val="22"/>
              </w:rPr>
              <w:t>LINE MANAGEMENT RESPONSIBILITIES</w:t>
            </w:r>
          </w:p>
          <w:p w:rsidR="00997B04" w:rsidRPr="006928D5" w:rsidRDefault="00997B04" w:rsidP="00997B04">
            <w:pPr>
              <w:numPr>
                <w:ilvl w:val="0"/>
                <w:numId w:val="24"/>
              </w:numPr>
              <w:tabs>
                <w:tab w:val="clear" w:pos="1080"/>
                <w:tab w:val="num" w:pos="176"/>
              </w:tabs>
              <w:ind w:left="176" w:hanging="142"/>
              <w:rPr>
                <w:rFonts w:ascii="Verdana" w:hAnsi="Verdana"/>
                <w:b w:val="0"/>
              </w:rPr>
            </w:pPr>
            <w:r w:rsidRPr="006928D5">
              <w:rPr>
                <w:rFonts w:ascii="Verdana" w:hAnsi="Verdana"/>
                <w:b w:val="0"/>
              </w:rPr>
              <w:t>Manage other teaching assistants</w:t>
            </w:r>
          </w:p>
          <w:p w:rsidR="00997B04" w:rsidRPr="006928D5" w:rsidRDefault="00997B04" w:rsidP="00997B04">
            <w:pPr>
              <w:numPr>
                <w:ilvl w:val="0"/>
                <w:numId w:val="24"/>
              </w:numPr>
              <w:tabs>
                <w:tab w:val="clear" w:pos="1080"/>
                <w:tab w:val="num" w:pos="176"/>
              </w:tabs>
              <w:ind w:left="176" w:hanging="142"/>
              <w:rPr>
                <w:rFonts w:ascii="Verdana" w:hAnsi="Verdana"/>
                <w:b w:val="0"/>
              </w:rPr>
            </w:pPr>
            <w:r w:rsidRPr="006928D5">
              <w:rPr>
                <w:rFonts w:ascii="Verdana" w:hAnsi="Verdana"/>
                <w:b w:val="0"/>
              </w:rPr>
              <w:t>Liaise between managers/teaching staff and teaching assistants</w:t>
            </w:r>
          </w:p>
          <w:p w:rsidR="00997B04" w:rsidRPr="006928D5" w:rsidRDefault="00997B04" w:rsidP="00997B04">
            <w:pPr>
              <w:numPr>
                <w:ilvl w:val="0"/>
                <w:numId w:val="24"/>
              </w:numPr>
              <w:tabs>
                <w:tab w:val="clear" w:pos="1080"/>
                <w:tab w:val="num" w:pos="176"/>
              </w:tabs>
              <w:ind w:left="176" w:hanging="142"/>
              <w:rPr>
                <w:rFonts w:ascii="Verdana" w:hAnsi="Verdana"/>
                <w:b w:val="0"/>
              </w:rPr>
            </w:pPr>
            <w:r w:rsidRPr="006928D5">
              <w:rPr>
                <w:rFonts w:ascii="Verdana" w:hAnsi="Verdana"/>
                <w:b w:val="0"/>
              </w:rPr>
              <w:t>Hold regular team meetings with manage staff</w:t>
            </w:r>
          </w:p>
          <w:p w:rsidR="00997B04" w:rsidRPr="006928D5" w:rsidRDefault="00997B04" w:rsidP="00997B04">
            <w:pPr>
              <w:numPr>
                <w:ilvl w:val="0"/>
                <w:numId w:val="24"/>
              </w:numPr>
              <w:tabs>
                <w:tab w:val="clear" w:pos="1080"/>
                <w:tab w:val="num" w:pos="176"/>
              </w:tabs>
              <w:ind w:left="176" w:hanging="142"/>
              <w:rPr>
                <w:rFonts w:ascii="Verdana" w:hAnsi="Verdana"/>
                <w:b w:val="0"/>
              </w:rPr>
            </w:pPr>
            <w:r w:rsidRPr="006928D5">
              <w:rPr>
                <w:rFonts w:ascii="Verdana" w:hAnsi="Verdana"/>
                <w:b w:val="0"/>
              </w:rPr>
              <w:t>Represent teaching assistants at teaching staff/management/other appropriate meetings</w:t>
            </w:r>
          </w:p>
          <w:p w:rsidR="00997B04" w:rsidRPr="006928D5" w:rsidRDefault="00997B04" w:rsidP="00997B04">
            <w:pPr>
              <w:numPr>
                <w:ilvl w:val="0"/>
                <w:numId w:val="24"/>
              </w:numPr>
              <w:tabs>
                <w:tab w:val="clear" w:pos="1080"/>
                <w:tab w:val="num" w:pos="176"/>
              </w:tabs>
              <w:ind w:left="176" w:hanging="142"/>
              <w:rPr>
                <w:rFonts w:ascii="Verdana" w:hAnsi="Verdana"/>
                <w:b w:val="0"/>
              </w:rPr>
            </w:pPr>
            <w:r w:rsidRPr="006928D5">
              <w:rPr>
                <w:rFonts w:ascii="Verdana" w:hAnsi="Verdana"/>
                <w:b w:val="0"/>
              </w:rPr>
              <w:t>Undertake recruitment/induction/appraisal/training/mentoring for other teaching assistants</w:t>
            </w:r>
          </w:p>
          <w:p w:rsidR="00997B04" w:rsidRPr="006928D5" w:rsidRDefault="00997B04" w:rsidP="00997B04">
            <w:pPr>
              <w:rPr>
                <w:rFonts w:ascii="Verdana" w:hAnsi="Verdana"/>
                <w:b w:val="0"/>
              </w:rPr>
            </w:pPr>
          </w:p>
          <w:p w:rsidR="008E6A23" w:rsidRPr="006928D5" w:rsidRDefault="008E6A23" w:rsidP="00997B04">
            <w:pPr>
              <w:rPr>
                <w:rFonts w:ascii="Verdana" w:hAnsi="Verdana"/>
                <w:b w:val="0"/>
              </w:rPr>
            </w:pPr>
          </w:p>
          <w:p w:rsidR="008E6A23" w:rsidRPr="006928D5" w:rsidRDefault="008E6A23" w:rsidP="00997B04">
            <w:pPr>
              <w:rPr>
                <w:rFonts w:ascii="Verdana" w:hAnsi="Verdana"/>
                <w:b w:val="0"/>
              </w:rPr>
            </w:pPr>
          </w:p>
          <w:p w:rsidR="008E6A23" w:rsidRPr="006928D5" w:rsidRDefault="008E6A23" w:rsidP="00997B04">
            <w:pPr>
              <w:rPr>
                <w:rFonts w:ascii="Verdana" w:hAnsi="Verdana"/>
                <w:b w:val="0"/>
              </w:rPr>
            </w:pPr>
          </w:p>
          <w:p w:rsidR="008E6A23" w:rsidRPr="006928D5" w:rsidRDefault="008E6A23" w:rsidP="00997B04">
            <w:pPr>
              <w:rPr>
                <w:rFonts w:ascii="Verdana" w:hAnsi="Verdana"/>
                <w:b w:val="0"/>
              </w:rPr>
            </w:pPr>
          </w:p>
          <w:p w:rsidR="008E6A23" w:rsidRPr="006928D5" w:rsidRDefault="008E6A23" w:rsidP="00997B04">
            <w:pPr>
              <w:rPr>
                <w:rFonts w:ascii="Verdana" w:hAnsi="Verdana"/>
                <w:b w:val="0"/>
              </w:rPr>
            </w:pPr>
          </w:p>
          <w:p w:rsidR="008E6A23" w:rsidRPr="006928D5" w:rsidRDefault="008E6A23" w:rsidP="00997B04">
            <w:pPr>
              <w:rPr>
                <w:rFonts w:ascii="Verdana" w:hAnsi="Verdana"/>
                <w:b w:val="0"/>
              </w:rPr>
            </w:pPr>
          </w:p>
          <w:p w:rsidR="008E6A23" w:rsidRPr="006928D5" w:rsidRDefault="008E6A23" w:rsidP="00997B04">
            <w:pPr>
              <w:rPr>
                <w:rFonts w:ascii="Verdana" w:hAnsi="Verdana"/>
                <w:b w:val="0"/>
              </w:rPr>
            </w:pPr>
          </w:p>
          <w:p w:rsidR="00F01012" w:rsidRPr="006928D5" w:rsidRDefault="00F01012" w:rsidP="009D505F">
            <w:pPr>
              <w:widowControl w:val="0"/>
              <w:autoSpaceDE w:val="0"/>
              <w:autoSpaceDN w:val="0"/>
              <w:ind w:right="-334"/>
              <w:rPr>
                <w:rFonts w:ascii="Arial" w:hAnsi="Arial" w:cs="Arial"/>
                <w:b w:val="0"/>
                <w:sz w:val="28"/>
                <w:szCs w:val="28"/>
              </w:rPr>
            </w:pPr>
          </w:p>
        </w:tc>
      </w:tr>
      <w:tr w:rsidR="00F01012" w:rsidRPr="00866412" w:rsidTr="004C456F">
        <w:tc>
          <w:tcPr>
            <w:cnfStyle w:val="001000000000" w:firstRow="0" w:lastRow="0" w:firstColumn="1" w:lastColumn="0" w:oddVBand="0" w:evenVBand="0" w:oddHBand="0" w:evenHBand="0" w:firstRowFirstColumn="0" w:firstRowLastColumn="0" w:lastRowFirstColumn="0" w:lastRowLastColumn="0"/>
            <w:tcW w:w="10235" w:type="dxa"/>
            <w:tcBorders>
              <w:top w:val="nil"/>
              <w:left w:val="nil"/>
              <w:bottom w:val="nil"/>
            </w:tcBorders>
          </w:tcPr>
          <w:p w:rsidR="00F01012" w:rsidRDefault="00F01012" w:rsidP="0050435B">
            <w:pPr>
              <w:rPr>
                <w:rFonts w:ascii="Arial" w:hAnsi="Arial" w:cs="Arial"/>
                <w:b w:val="0"/>
                <w:sz w:val="28"/>
                <w:szCs w:val="28"/>
              </w:rPr>
            </w:pPr>
          </w:p>
          <w:p w:rsidR="000E6F6D" w:rsidRPr="00B80A73" w:rsidRDefault="000E6F6D" w:rsidP="0050435B">
            <w:pPr>
              <w:rPr>
                <w:rFonts w:ascii="Arial" w:hAnsi="Arial" w:cs="Arial"/>
                <w:b w:val="0"/>
                <w:sz w:val="28"/>
                <w:szCs w:val="28"/>
              </w:rPr>
            </w:pPr>
          </w:p>
        </w:tc>
      </w:tr>
    </w:tbl>
    <w:p w:rsidR="008E6A23" w:rsidRDefault="008E6A23" w:rsidP="009E474C"/>
    <w:p w:rsidR="006928D5" w:rsidRDefault="006928D5" w:rsidP="009E474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3"/>
        <w:gridCol w:w="3917"/>
      </w:tblGrid>
      <w:tr w:rsidR="005D2B21" w:rsidRPr="00CF369E" w:rsidTr="005D2B21">
        <w:tc>
          <w:tcPr>
            <w:tcW w:w="10440" w:type="dxa"/>
            <w:gridSpan w:val="2"/>
            <w:shd w:val="clear" w:color="auto" w:fill="2E74B5" w:themeFill="accent1" w:themeFillShade="BF"/>
          </w:tcPr>
          <w:p w:rsidR="005D2B21" w:rsidRPr="005D2B21" w:rsidRDefault="005D2B21" w:rsidP="005D2B21">
            <w:pPr>
              <w:spacing w:after="0"/>
              <w:jc w:val="center"/>
              <w:rPr>
                <w:rFonts w:ascii="Arial" w:hAnsi="Arial" w:cs="Arial"/>
                <w:b/>
                <w:sz w:val="32"/>
                <w:szCs w:val="32"/>
              </w:rPr>
            </w:pPr>
            <w:r w:rsidRPr="005D2B21">
              <w:rPr>
                <w:rFonts w:ascii="Arial" w:hAnsi="Arial" w:cs="Arial"/>
                <w:b/>
                <w:sz w:val="32"/>
                <w:szCs w:val="32"/>
              </w:rPr>
              <w:lastRenderedPageBreak/>
              <w:t>PERSONAL SPECIFICATION</w:t>
            </w:r>
          </w:p>
        </w:tc>
      </w:tr>
      <w:tr w:rsidR="005D2B21" w:rsidRPr="00CF369E" w:rsidTr="0035423B">
        <w:tc>
          <w:tcPr>
            <w:tcW w:w="10440" w:type="dxa"/>
            <w:gridSpan w:val="2"/>
            <w:tcBorders>
              <w:bottom w:val="single" w:sz="4" w:space="0" w:color="auto"/>
            </w:tcBorders>
          </w:tcPr>
          <w:p w:rsidR="005D2B21" w:rsidRDefault="005D2B21" w:rsidP="005D2B21">
            <w:pPr>
              <w:spacing w:after="0"/>
              <w:rPr>
                <w:rFonts w:ascii="Arial" w:hAnsi="Arial" w:cs="Arial"/>
                <w:sz w:val="20"/>
                <w:szCs w:val="20"/>
              </w:rPr>
            </w:pPr>
            <w:r>
              <w:rPr>
                <w:rFonts w:ascii="Arial" w:hAnsi="Arial" w:cs="Arial"/>
                <w:sz w:val="20"/>
                <w:szCs w:val="20"/>
              </w:rPr>
              <w:t>Please be aware that applications are assessed against the following criteria in the first instance.</w:t>
            </w:r>
          </w:p>
          <w:p w:rsidR="005D2B21" w:rsidRDefault="005D2B21" w:rsidP="005D2B21">
            <w:pPr>
              <w:pStyle w:val="ListParagraph"/>
              <w:numPr>
                <w:ilvl w:val="3"/>
                <w:numId w:val="3"/>
              </w:numPr>
              <w:tabs>
                <w:tab w:val="clear" w:pos="2880"/>
                <w:tab w:val="num" w:pos="319"/>
              </w:tabs>
              <w:spacing w:after="0"/>
              <w:ind w:hanging="2845"/>
              <w:rPr>
                <w:rFonts w:ascii="Arial" w:hAnsi="Arial" w:cs="Arial"/>
                <w:sz w:val="20"/>
                <w:szCs w:val="20"/>
              </w:rPr>
            </w:pPr>
            <w:r>
              <w:rPr>
                <w:rFonts w:ascii="Arial" w:hAnsi="Arial" w:cs="Arial"/>
                <w:sz w:val="20"/>
                <w:szCs w:val="20"/>
              </w:rPr>
              <w:t>Overall presentation</w:t>
            </w:r>
          </w:p>
          <w:p w:rsidR="005D2B21" w:rsidRDefault="005D2B21" w:rsidP="005D2B21">
            <w:pPr>
              <w:pStyle w:val="ListParagraph"/>
              <w:numPr>
                <w:ilvl w:val="3"/>
                <w:numId w:val="3"/>
              </w:numPr>
              <w:tabs>
                <w:tab w:val="clear" w:pos="2880"/>
                <w:tab w:val="num" w:pos="319"/>
              </w:tabs>
              <w:spacing w:after="0"/>
              <w:ind w:hanging="2845"/>
              <w:rPr>
                <w:rFonts w:ascii="Arial" w:hAnsi="Arial" w:cs="Arial"/>
                <w:sz w:val="20"/>
                <w:szCs w:val="20"/>
              </w:rPr>
            </w:pPr>
            <w:r>
              <w:rPr>
                <w:rFonts w:ascii="Arial" w:hAnsi="Arial" w:cs="Arial"/>
                <w:sz w:val="20"/>
                <w:szCs w:val="20"/>
              </w:rPr>
              <w:t>Use of standard English</w:t>
            </w:r>
          </w:p>
          <w:p w:rsidR="005D2B21" w:rsidRDefault="005D2B21" w:rsidP="005D2B21">
            <w:pPr>
              <w:pStyle w:val="ListParagraph"/>
              <w:numPr>
                <w:ilvl w:val="3"/>
                <w:numId w:val="3"/>
              </w:numPr>
              <w:tabs>
                <w:tab w:val="clear" w:pos="2880"/>
                <w:tab w:val="num" w:pos="319"/>
              </w:tabs>
              <w:spacing w:after="0"/>
              <w:ind w:hanging="2845"/>
              <w:rPr>
                <w:rFonts w:ascii="Arial" w:hAnsi="Arial" w:cs="Arial"/>
                <w:sz w:val="20"/>
                <w:szCs w:val="20"/>
              </w:rPr>
            </w:pPr>
            <w:r>
              <w:rPr>
                <w:rFonts w:ascii="Arial" w:hAnsi="Arial" w:cs="Arial"/>
                <w:sz w:val="20"/>
                <w:szCs w:val="20"/>
              </w:rPr>
              <w:t>Grammatical accuracy</w:t>
            </w:r>
          </w:p>
          <w:p w:rsidR="005D2B21" w:rsidRPr="005D2B21" w:rsidRDefault="005D2B21" w:rsidP="005D2B21">
            <w:pPr>
              <w:spacing w:after="0"/>
              <w:rPr>
                <w:rFonts w:ascii="Arial" w:hAnsi="Arial" w:cs="Arial"/>
                <w:b/>
                <w:sz w:val="20"/>
                <w:szCs w:val="20"/>
              </w:rPr>
            </w:pPr>
            <w:r w:rsidRPr="005D2B21">
              <w:rPr>
                <w:rFonts w:ascii="Arial" w:hAnsi="Arial" w:cs="Arial"/>
                <w:b/>
                <w:sz w:val="20"/>
                <w:szCs w:val="20"/>
              </w:rPr>
              <w:t xml:space="preserve">If an applicant does not meet the expected standard, it will be discarded before being matched to the personal specification. </w:t>
            </w:r>
          </w:p>
        </w:tc>
      </w:tr>
      <w:tr w:rsidR="005D2B21" w:rsidRPr="00CF369E" w:rsidTr="008F19D3">
        <w:trPr>
          <w:trHeight w:val="215"/>
        </w:trPr>
        <w:tc>
          <w:tcPr>
            <w:tcW w:w="6523" w:type="dxa"/>
            <w:tcBorders>
              <w:left w:val="nil"/>
              <w:right w:val="nil"/>
            </w:tcBorders>
          </w:tcPr>
          <w:p w:rsidR="005D2B21" w:rsidRPr="00CF369E" w:rsidRDefault="005D2B21" w:rsidP="0050435B">
            <w:pPr>
              <w:ind w:left="360"/>
              <w:jc w:val="center"/>
              <w:rPr>
                <w:rFonts w:ascii="Arial" w:hAnsi="Arial" w:cs="Arial"/>
                <w:i/>
                <w:sz w:val="20"/>
                <w:szCs w:val="20"/>
              </w:rPr>
            </w:pPr>
          </w:p>
        </w:tc>
        <w:tc>
          <w:tcPr>
            <w:tcW w:w="3917" w:type="dxa"/>
            <w:tcBorders>
              <w:left w:val="nil"/>
              <w:right w:val="nil"/>
            </w:tcBorders>
          </w:tcPr>
          <w:p w:rsidR="005D2B21" w:rsidRPr="00CF369E" w:rsidRDefault="005D2B21" w:rsidP="0050435B">
            <w:pPr>
              <w:ind w:left="360"/>
              <w:jc w:val="center"/>
              <w:rPr>
                <w:rFonts w:ascii="Arial" w:hAnsi="Arial" w:cs="Arial"/>
                <w:i/>
                <w:sz w:val="20"/>
                <w:szCs w:val="20"/>
              </w:rPr>
            </w:pPr>
          </w:p>
        </w:tc>
      </w:tr>
      <w:tr w:rsidR="005D2B21" w:rsidRPr="00CF369E" w:rsidTr="008F19D3">
        <w:trPr>
          <w:trHeight w:val="227"/>
        </w:trPr>
        <w:tc>
          <w:tcPr>
            <w:tcW w:w="6523" w:type="dxa"/>
            <w:shd w:val="clear" w:color="auto" w:fill="BDD6EE" w:themeFill="accent1" w:themeFillTint="66"/>
          </w:tcPr>
          <w:p w:rsidR="005D2B21" w:rsidRPr="0035423B" w:rsidRDefault="005D2B21" w:rsidP="0035423B">
            <w:pPr>
              <w:spacing w:after="120"/>
              <w:ind w:left="357"/>
              <w:jc w:val="center"/>
              <w:rPr>
                <w:rFonts w:ascii="Arial" w:hAnsi="Arial" w:cs="Arial"/>
                <w:b/>
                <w:i/>
                <w:sz w:val="20"/>
                <w:szCs w:val="20"/>
              </w:rPr>
            </w:pPr>
            <w:r w:rsidRPr="0035423B">
              <w:rPr>
                <w:rFonts w:ascii="Arial" w:hAnsi="Arial" w:cs="Arial"/>
                <w:b/>
                <w:i/>
                <w:sz w:val="20"/>
                <w:szCs w:val="20"/>
              </w:rPr>
              <w:t>Essential</w:t>
            </w:r>
            <w:r w:rsidR="0035423B" w:rsidRPr="0035423B">
              <w:rPr>
                <w:rFonts w:ascii="Arial" w:hAnsi="Arial" w:cs="Arial"/>
                <w:b/>
                <w:i/>
                <w:sz w:val="20"/>
                <w:szCs w:val="20"/>
              </w:rPr>
              <w:t xml:space="preserve"> Attributes</w:t>
            </w:r>
          </w:p>
        </w:tc>
        <w:tc>
          <w:tcPr>
            <w:tcW w:w="3917" w:type="dxa"/>
            <w:shd w:val="clear" w:color="auto" w:fill="BDD6EE" w:themeFill="accent1" w:themeFillTint="66"/>
          </w:tcPr>
          <w:p w:rsidR="005D2B21" w:rsidRPr="0035423B" w:rsidRDefault="005D2B21" w:rsidP="0035423B">
            <w:pPr>
              <w:spacing w:after="120"/>
              <w:ind w:left="357"/>
              <w:jc w:val="center"/>
              <w:rPr>
                <w:rFonts w:ascii="Arial" w:hAnsi="Arial" w:cs="Arial"/>
                <w:b/>
                <w:i/>
                <w:sz w:val="20"/>
                <w:szCs w:val="20"/>
              </w:rPr>
            </w:pPr>
            <w:r w:rsidRPr="0035423B">
              <w:rPr>
                <w:rFonts w:ascii="Arial" w:hAnsi="Arial" w:cs="Arial"/>
                <w:b/>
                <w:i/>
                <w:sz w:val="20"/>
                <w:szCs w:val="20"/>
              </w:rPr>
              <w:t>Desirable</w:t>
            </w:r>
            <w:r w:rsidR="0035423B" w:rsidRPr="0035423B">
              <w:rPr>
                <w:rFonts w:ascii="Arial" w:hAnsi="Arial" w:cs="Arial"/>
                <w:b/>
                <w:i/>
                <w:sz w:val="20"/>
                <w:szCs w:val="20"/>
              </w:rPr>
              <w:t xml:space="preserve"> Attributes</w:t>
            </w:r>
          </w:p>
        </w:tc>
      </w:tr>
      <w:tr w:rsidR="005D2B21" w:rsidRPr="00CF369E" w:rsidTr="0035423B">
        <w:tc>
          <w:tcPr>
            <w:tcW w:w="10440" w:type="dxa"/>
            <w:gridSpan w:val="2"/>
            <w:shd w:val="clear" w:color="auto" w:fill="BDD6EE" w:themeFill="accent1" w:themeFillTint="66"/>
          </w:tcPr>
          <w:p w:rsidR="005D2B21" w:rsidRPr="00CF369E" w:rsidRDefault="005D2B21" w:rsidP="0035423B">
            <w:pPr>
              <w:spacing w:after="0"/>
              <w:ind w:left="357"/>
              <w:rPr>
                <w:rFonts w:ascii="Arial" w:hAnsi="Arial" w:cs="Arial"/>
                <w:sz w:val="20"/>
                <w:szCs w:val="20"/>
              </w:rPr>
            </w:pPr>
            <w:r w:rsidRPr="00CF369E">
              <w:rPr>
                <w:rFonts w:ascii="Arial" w:hAnsi="Arial" w:cs="Arial"/>
                <w:b/>
                <w:sz w:val="20"/>
                <w:szCs w:val="20"/>
              </w:rPr>
              <w:t>Qualifications</w:t>
            </w:r>
          </w:p>
        </w:tc>
      </w:tr>
      <w:tr w:rsidR="00612BF9" w:rsidRPr="00CF369E" w:rsidTr="008F19D3">
        <w:trPr>
          <w:trHeight w:val="703"/>
        </w:trPr>
        <w:tc>
          <w:tcPr>
            <w:tcW w:w="6523" w:type="dxa"/>
          </w:tcPr>
          <w:p w:rsidR="00612BF9" w:rsidRPr="003512F4" w:rsidRDefault="00612BF9" w:rsidP="00612BF9">
            <w:pPr>
              <w:numPr>
                <w:ilvl w:val="0"/>
                <w:numId w:val="15"/>
              </w:numPr>
              <w:tabs>
                <w:tab w:val="clear" w:pos="360"/>
                <w:tab w:val="num" w:pos="175"/>
              </w:tabs>
              <w:spacing w:after="0" w:line="240" w:lineRule="auto"/>
              <w:rPr>
                <w:rFonts w:ascii="Arial" w:hAnsi="Arial" w:cs="Arial"/>
                <w:sz w:val="17"/>
                <w:szCs w:val="17"/>
              </w:rPr>
            </w:pPr>
            <w:r w:rsidRPr="003512F4">
              <w:rPr>
                <w:rFonts w:ascii="Arial" w:hAnsi="Arial" w:cs="Arial"/>
                <w:sz w:val="17"/>
                <w:szCs w:val="17"/>
              </w:rPr>
              <w:t>NVQ level 3 or equivalent</w:t>
            </w:r>
          </w:p>
          <w:p w:rsidR="00612BF9" w:rsidRPr="003512F4" w:rsidRDefault="00612BF9" w:rsidP="00612BF9">
            <w:pPr>
              <w:numPr>
                <w:ilvl w:val="0"/>
                <w:numId w:val="15"/>
              </w:numPr>
              <w:tabs>
                <w:tab w:val="clear" w:pos="360"/>
                <w:tab w:val="num" w:pos="175"/>
              </w:tabs>
              <w:spacing w:after="0" w:line="240" w:lineRule="auto"/>
              <w:rPr>
                <w:rFonts w:ascii="Arial" w:hAnsi="Arial" w:cs="Arial"/>
                <w:sz w:val="17"/>
                <w:szCs w:val="17"/>
              </w:rPr>
            </w:pPr>
            <w:r w:rsidRPr="003512F4">
              <w:rPr>
                <w:rFonts w:ascii="Arial" w:hAnsi="Arial" w:cs="Arial"/>
                <w:sz w:val="17"/>
                <w:szCs w:val="17"/>
              </w:rPr>
              <w:t>Early Years specialism</w:t>
            </w:r>
          </w:p>
          <w:p w:rsidR="00612BF9" w:rsidRPr="003512F4" w:rsidRDefault="00612BF9" w:rsidP="00612BF9">
            <w:pPr>
              <w:numPr>
                <w:ilvl w:val="0"/>
                <w:numId w:val="15"/>
              </w:numPr>
              <w:tabs>
                <w:tab w:val="clear" w:pos="360"/>
                <w:tab w:val="num" w:pos="175"/>
              </w:tabs>
              <w:spacing w:after="0" w:line="240" w:lineRule="auto"/>
              <w:rPr>
                <w:rFonts w:ascii="Arial" w:hAnsi="Arial" w:cs="Arial"/>
                <w:sz w:val="17"/>
                <w:szCs w:val="17"/>
              </w:rPr>
            </w:pPr>
            <w:r w:rsidRPr="003512F4">
              <w:rPr>
                <w:rFonts w:ascii="Arial" w:hAnsi="Arial" w:cs="Arial"/>
                <w:sz w:val="17"/>
                <w:szCs w:val="17"/>
              </w:rPr>
              <w:t>HLTA Status (accredited)</w:t>
            </w:r>
          </w:p>
          <w:p w:rsidR="00612BF9" w:rsidRPr="003512F4" w:rsidRDefault="00612BF9" w:rsidP="00612BF9">
            <w:pPr>
              <w:numPr>
                <w:ilvl w:val="0"/>
                <w:numId w:val="15"/>
              </w:numPr>
              <w:tabs>
                <w:tab w:val="clear" w:pos="360"/>
                <w:tab w:val="num" w:pos="175"/>
              </w:tabs>
              <w:spacing w:after="0" w:line="240" w:lineRule="auto"/>
              <w:rPr>
                <w:rFonts w:ascii="Arial" w:hAnsi="Arial" w:cs="Arial"/>
                <w:sz w:val="17"/>
                <w:szCs w:val="17"/>
              </w:rPr>
            </w:pPr>
            <w:r w:rsidRPr="003512F4">
              <w:rPr>
                <w:rFonts w:ascii="Arial" w:hAnsi="Arial" w:cs="Arial"/>
                <w:sz w:val="17"/>
                <w:szCs w:val="17"/>
              </w:rPr>
              <w:t>Very good Literacy &amp; Numeracy skills</w:t>
            </w:r>
          </w:p>
          <w:p w:rsidR="00612BF9" w:rsidRPr="003512F4" w:rsidRDefault="00612BF9" w:rsidP="00612BF9">
            <w:pPr>
              <w:numPr>
                <w:ilvl w:val="0"/>
                <w:numId w:val="15"/>
              </w:numPr>
              <w:tabs>
                <w:tab w:val="clear" w:pos="360"/>
                <w:tab w:val="num" w:pos="176"/>
              </w:tabs>
              <w:spacing w:after="0" w:line="240" w:lineRule="auto"/>
              <w:ind w:left="176" w:hanging="176"/>
              <w:rPr>
                <w:rFonts w:ascii="Arial" w:hAnsi="Arial" w:cs="Arial"/>
                <w:sz w:val="17"/>
                <w:szCs w:val="17"/>
              </w:rPr>
            </w:pPr>
            <w:r w:rsidRPr="003512F4">
              <w:rPr>
                <w:rFonts w:ascii="Arial" w:hAnsi="Arial" w:cs="Arial"/>
                <w:sz w:val="17"/>
                <w:szCs w:val="17"/>
              </w:rPr>
              <w:t xml:space="preserve">Training in the relevant strategies suitable to post eg: literacy and numeracy interventions, ICT, BLAST, </w:t>
            </w:r>
          </w:p>
          <w:p w:rsidR="00612BF9" w:rsidRPr="003512F4" w:rsidRDefault="00612BF9" w:rsidP="00612BF9">
            <w:pPr>
              <w:numPr>
                <w:ilvl w:val="0"/>
                <w:numId w:val="15"/>
              </w:numPr>
              <w:tabs>
                <w:tab w:val="clear" w:pos="360"/>
                <w:tab w:val="num" w:pos="175"/>
              </w:tabs>
              <w:spacing w:after="0" w:line="240" w:lineRule="auto"/>
              <w:rPr>
                <w:rFonts w:ascii="Arial" w:hAnsi="Arial" w:cs="Arial"/>
                <w:sz w:val="17"/>
                <w:szCs w:val="17"/>
              </w:rPr>
            </w:pPr>
            <w:r w:rsidRPr="003512F4">
              <w:rPr>
                <w:rFonts w:ascii="Arial" w:hAnsi="Arial" w:cs="Arial"/>
                <w:sz w:val="17"/>
                <w:szCs w:val="17"/>
              </w:rPr>
              <w:t>Team Teach - current</w:t>
            </w:r>
          </w:p>
        </w:tc>
        <w:tc>
          <w:tcPr>
            <w:tcW w:w="3917" w:type="dxa"/>
          </w:tcPr>
          <w:p w:rsidR="00612BF9" w:rsidRPr="003512F4" w:rsidRDefault="00612BF9" w:rsidP="00612BF9">
            <w:pPr>
              <w:numPr>
                <w:ilvl w:val="0"/>
                <w:numId w:val="1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EY Degree status</w:t>
            </w:r>
          </w:p>
          <w:p w:rsidR="00612BF9" w:rsidRPr="003512F4" w:rsidRDefault="00612BF9" w:rsidP="00612BF9">
            <w:pPr>
              <w:numPr>
                <w:ilvl w:val="0"/>
                <w:numId w:val="1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Appropriate first aid training &amp; Food Hygiene Certificate</w:t>
            </w:r>
          </w:p>
          <w:p w:rsidR="00612BF9" w:rsidRPr="003512F4" w:rsidRDefault="00612BF9" w:rsidP="00612BF9">
            <w:pPr>
              <w:numPr>
                <w:ilvl w:val="0"/>
                <w:numId w:val="1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 xml:space="preserve">Current clean driving licence with business insurance </w:t>
            </w:r>
          </w:p>
          <w:p w:rsidR="00612BF9" w:rsidRPr="003512F4" w:rsidRDefault="00612BF9" w:rsidP="00612BF9">
            <w:pPr>
              <w:numPr>
                <w:ilvl w:val="0"/>
                <w:numId w:val="1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Speech &amp; Language</w:t>
            </w:r>
          </w:p>
          <w:p w:rsidR="00612BF9" w:rsidRPr="003512F4" w:rsidRDefault="00612BF9" w:rsidP="00612BF9">
            <w:pPr>
              <w:numPr>
                <w:ilvl w:val="0"/>
                <w:numId w:val="1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Minibus licence</w:t>
            </w:r>
          </w:p>
        </w:tc>
      </w:tr>
      <w:tr w:rsidR="00612BF9" w:rsidRPr="00CF369E" w:rsidTr="00CF2630">
        <w:tc>
          <w:tcPr>
            <w:tcW w:w="10440" w:type="dxa"/>
            <w:gridSpan w:val="2"/>
            <w:shd w:val="clear" w:color="auto" w:fill="BDD6EE" w:themeFill="accent1" w:themeFillTint="66"/>
          </w:tcPr>
          <w:p w:rsidR="00612BF9" w:rsidRPr="00CF369E" w:rsidRDefault="00612BF9" w:rsidP="00CF2630">
            <w:pPr>
              <w:spacing w:after="0"/>
              <w:ind w:left="357"/>
              <w:rPr>
                <w:rFonts w:ascii="Arial" w:hAnsi="Arial" w:cs="Arial"/>
                <w:sz w:val="20"/>
                <w:szCs w:val="20"/>
              </w:rPr>
            </w:pPr>
            <w:r w:rsidRPr="00CF369E">
              <w:rPr>
                <w:rFonts w:ascii="Arial" w:hAnsi="Arial" w:cs="Arial"/>
                <w:b/>
                <w:sz w:val="20"/>
                <w:szCs w:val="20"/>
              </w:rPr>
              <w:t>Experience</w:t>
            </w:r>
          </w:p>
        </w:tc>
      </w:tr>
      <w:tr w:rsidR="00612BF9" w:rsidRPr="00CF369E" w:rsidTr="008F19D3">
        <w:trPr>
          <w:trHeight w:val="2138"/>
        </w:trPr>
        <w:tc>
          <w:tcPr>
            <w:tcW w:w="6523" w:type="dxa"/>
          </w:tcPr>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Minimum 5 years experience of supporting teaching and learning in an Early Years setting and experience in KS1 to support transition</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In depth knowledge and experience of supporting &amp; delivering an early years curriculum, with specific focus on Literacy &amp; Numeracy key skills, early reading skills and phonics</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Experience of delivering, and personalising, Literacy and Numeracy interventions; providing evidence to show accelerated progress as a result of this support.</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Proven ability to adapt learning environment in an early years setting to accelerate learning</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 xml:space="preserve">Able to support </w:t>
            </w:r>
            <w:r w:rsidRPr="003512F4">
              <w:rPr>
                <w:rFonts w:ascii="Arial" w:hAnsi="Arial" w:cs="Arial"/>
                <w:sz w:val="17"/>
                <w:szCs w:val="17"/>
                <w:u w:val="single"/>
              </w:rPr>
              <w:t>all</w:t>
            </w:r>
            <w:r w:rsidRPr="003512F4">
              <w:rPr>
                <w:rFonts w:ascii="Arial" w:hAnsi="Arial" w:cs="Arial"/>
                <w:sz w:val="17"/>
                <w:szCs w:val="17"/>
              </w:rPr>
              <w:t xml:space="preserve"> groups of children, in the prime and specific areas alongside the characteristics of learning</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Experience of working with pupils with additional needs – learning, emotional, social and behavioural so they overcome barriers to learning. Proven mentoring skills to support.</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Demonstration of high expectations of pupils’ achievements and behaviour.</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 good knowledge and understanding of the EY curriculum &amp; assessment framework</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Able to take on a cover supervisors role as required</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An awareness of Safeguarding and Child Protection issues</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Proven successful behaviour management strategies, including the more challenging, and application of Team Teach.</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Act as team leader to other TA’s, contribute to the smooth running of the school and support the professional development of other TA’s</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Undertake appraisal, training, mentoring and induction of other TA’s</w:t>
            </w:r>
          </w:p>
        </w:tc>
        <w:tc>
          <w:tcPr>
            <w:tcW w:w="3917" w:type="dxa"/>
          </w:tcPr>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Experience of working in KS1 and/or pre school</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Evidence of relevant &amp; ongoing Professional Development.</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Knowledge and understanding of supporting the successful integration of children from different backgrounds</w:t>
            </w:r>
          </w:p>
          <w:p w:rsidR="00612BF9" w:rsidRPr="003512F4" w:rsidRDefault="00612BF9" w:rsidP="00612BF9">
            <w:pPr>
              <w:numPr>
                <w:ilvl w:val="0"/>
                <w:numId w:val="25"/>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Monitoring and delivering a speech and language programme eg BLAST</w:t>
            </w:r>
          </w:p>
        </w:tc>
      </w:tr>
      <w:tr w:rsidR="00612BF9" w:rsidRPr="00CF369E" w:rsidTr="00CF2630">
        <w:tc>
          <w:tcPr>
            <w:tcW w:w="10440" w:type="dxa"/>
            <w:gridSpan w:val="2"/>
            <w:shd w:val="clear" w:color="auto" w:fill="BDD6EE" w:themeFill="accent1" w:themeFillTint="66"/>
          </w:tcPr>
          <w:p w:rsidR="00612BF9" w:rsidRPr="008F19D3" w:rsidRDefault="00612BF9" w:rsidP="008E6A23">
            <w:pPr>
              <w:spacing w:after="0"/>
              <w:ind w:left="357" w:hanging="357"/>
              <w:rPr>
                <w:rFonts w:ascii="Arial" w:hAnsi="Arial" w:cs="Arial"/>
                <w:b/>
                <w:sz w:val="20"/>
                <w:szCs w:val="20"/>
              </w:rPr>
            </w:pPr>
            <w:r w:rsidRPr="008F19D3">
              <w:rPr>
                <w:rFonts w:ascii="Arial" w:hAnsi="Arial" w:cs="Arial"/>
                <w:b/>
                <w:sz w:val="20"/>
                <w:szCs w:val="20"/>
              </w:rPr>
              <w:t>Training</w:t>
            </w:r>
          </w:p>
        </w:tc>
      </w:tr>
      <w:tr w:rsidR="00612BF9" w:rsidRPr="00CF369E" w:rsidTr="00612BF9">
        <w:trPr>
          <w:trHeight w:val="1075"/>
        </w:trPr>
        <w:tc>
          <w:tcPr>
            <w:tcW w:w="6523" w:type="dxa"/>
          </w:tcPr>
          <w:p w:rsidR="00612BF9" w:rsidRPr="003512F4" w:rsidRDefault="00612BF9" w:rsidP="00612BF9">
            <w:pPr>
              <w:numPr>
                <w:ilvl w:val="0"/>
                <w:numId w:val="26"/>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Well informed about current developments in education and in raising standards</w:t>
            </w:r>
          </w:p>
          <w:p w:rsidR="00612BF9" w:rsidRPr="003512F4" w:rsidRDefault="00612BF9" w:rsidP="00612BF9">
            <w:pPr>
              <w:numPr>
                <w:ilvl w:val="0"/>
                <w:numId w:val="26"/>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Commitment to further training to improve teaching and learning and personal skills</w:t>
            </w:r>
          </w:p>
          <w:p w:rsidR="00612BF9" w:rsidRPr="003512F4" w:rsidRDefault="00612BF9" w:rsidP="00612BF9">
            <w:pPr>
              <w:numPr>
                <w:ilvl w:val="0"/>
                <w:numId w:val="26"/>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 xml:space="preserve">Good knowledge and understanding of the SEN code of practice and supporting those working at exceeding levels. </w:t>
            </w:r>
          </w:p>
        </w:tc>
        <w:tc>
          <w:tcPr>
            <w:tcW w:w="3917" w:type="dxa"/>
          </w:tcPr>
          <w:p w:rsidR="00612BF9" w:rsidRPr="003512F4" w:rsidRDefault="00612BF9" w:rsidP="00612BF9">
            <w:pPr>
              <w:numPr>
                <w:ilvl w:val="0"/>
                <w:numId w:val="26"/>
              </w:numPr>
              <w:spacing w:after="0" w:line="240" w:lineRule="auto"/>
              <w:rPr>
                <w:rFonts w:ascii="Arial" w:hAnsi="Arial" w:cs="Arial"/>
                <w:sz w:val="17"/>
                <w:szCs w:val="17"/>
              </w:rPr>
            </w:pPr>
            <w:r w:rsidRPr="003512F4">
              <w:rPr>
                <w:rFonts w:ascii="Arial" w:hAnsi="Arial" w:cs="Arial"/>
                <w:sz w:val="17"/>
                <w:szCs w:val="17"/>
              </w:rPr>
              <w:t>ICT skills suitable for current curriculum, including programming</w:t>
            </w:r>
          </w:p>
        </w:tc>
      </w:tr>
      <w:tr w:rsidR="00612BF9" w:rsidRPr="00CF369E" w:rsidTr="008F19D3">
        <w:trPr>
          <w:trHeight w:val="279"/>
        </w:trPr>
        <w:tc>
          <w:tcPr>
            <w:tcW w:w="10440" w:type="dxa"/>
            <w:gridSpan w:val="2"/>
            <w:shd w:val="clear" w:color="auto" w:fill="BDD6EE" w:themeFill="accent1" w:themeFillTint="66"/>
          </w:tcPr>
          <w:p w:rsidR="00612BF9" w:rsidRPr="008F19D3" w:rsidRDefault="00612BF9" w:rsidP="008E6A23">
            <w:pPr>
              <w:spacing w:after="0" w:line="240" w:lineRule="auto"/>
              <w:rPr>
                <w:rFonts w:ascii="Arial" w:hAnsi="Arial" w:cs="Arial"/>
                <w:b/>
                <w:sz w:val="18"/>
                <w:szCs w:val="18"/>
              </w:rPr>
            </w:pPr>
            <w:r w:rsidRPr="008F19D3">
              <w:rPr>
                <w:rFonts w:ascii="Arial" w:hAnsi="Arial" w:cs="Arial"/>
                <w:b/>
                <w:sz w:val="18"/>
                <w:szCs w:val="18"/>
              </w:rPr>
              <w:t>Personal</w:t>
            </w:r>
          </w:p>
        </w:tc>
      </w:tr>
      <w:tr w:rsidR="00612BF9" w:rsidRPr="00CF369E" w:rsidTr="004E1046">
        <w:trPr>
          <w:trHeight w:val="1790"/>
        </w:trPr>
        <w:tc>
          <w:tcPr>
            <w:tcW w:w="10440" w:type="dxa"/>
            <w:gridSpan w:val="2"/>
          </w:tcPr>
          <w:p w:rsidR="00612BF9" w:rsidRPr="00D841C0"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Able to work flexible hours and under pressure</w:t>
            </w:r>
          </w:p>
          <w:p w:rsidR="00612BF9"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A calm and caring nature in dealing with the challenges of the role</w:t>
            </w:r>
          </w:p>
          <w:p w:rsidR="00612BF9" w:rsidRPr="00D841C0" w:rsidRDefault="00612BF9" w:rsidP="008E6A23">
            <w:pPr>
              <w:numPr>
                <w:ilvl w:val="0"/>
                <w:numId w:val="4"/>
              </w:numPr>
              <w:spacing w:after="0" w:line="240" w:lineRule="auto"/>
              <w:rPr>
                <w:rFonts w:ascii="Arial" w:hAnsi="Arial" w:cs="Arial"/>
                <w:sz w:val="18"/>
                <w:szCs w:val="18"/>
              </w:rPr>
            </w:pPr>
            <w:r>
              <w:rPr>
                <w:rFonts w:ascii="Arial" w:hAnsi="Arial" w:cs="Arial"/>
                <w:sz w:val="18"/>
                <w:szCs w:val="18"/>
              </w:rPr>
              <w:t>An ability to communicate effectively with parents/carers, staff and other professionals.  Good inter personal skills.</w:t>
            </w:r>
          </w:p>
          <w:p w:rsidR="00612BF9" w:rsidRPr="00D841C0"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Good at taking initiative</w:t>
            </w:r>
            <w:r>
              <w:rPr>
                <w:rFonts w:ascii="Arial" w:hAnsi="Arial" w:cs="Arial"/>
                <w:sz w:val="18"/>
                <w:szCs w:val="18"/>
              </w:rPr>
              <w:t xml:space="preserve"> and lead by example to support others</w:t>
            </w:r>
          </w:p>
          <w:p w:rsidR="00612BF9" w:rsidRPr="00D841C0"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Able to set &amp; sustain high standards in all areas</w:t>
            </w:r>
          </w:p>
          <w:p w:rsidR="00612BF9" w:rsidRPr="00D841C0"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A willingness &amp; ability to support</w:t>
            </w:r>
            <w:r>
              <w:rPr>
                <w:rFonts w:ascii="Arial" w:hAnsi="Arial" w:cs="Arial"/>
                <w:sz w:val="18"/>
                <w:szCs w:val="18"/>
              </w:rPr>
              <w:t>, and lead on when required,</w:t>
            </w:r>
            <w:r w:rsidRPr="00D841C0">
              <w:rPr>
                <w:rFonts w:ascii="Arial" w:hAnsi="Arial" w:cs="Arial"/>
                <w:sz w:val="18"/>
                <w:szCs w:val="18"/>
              </w:rPr>
              <w:t xml:space="preserve"> the wider life of the school community.</w:t>
            </w:r>
          </w:p>
          <w:p w:rsidR="00612BF9" w:rsidRPr="00D841C0"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Commitment to the spiritual, moral, social and cultural development of pupils.</w:t>
            </w:r>
          </w:p>
          <w:p w:rsidR="00612BF9" w:rsidRPr="00D841C0"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Commitment to maintain values and ethos that nurture and safeguard children.</w:t>
            </w:r>
          </w:p>
          <w:p w:rsidR="00612BF9" w:rsidRDefault="00612BF9" w:rsidP="008E6A23">
            <w:pPr>
              <w:numPr>
                <w:ilvl w:val="0"/>
                <w:numId w:val="4"/>
              </w:numPr>
              <w:spacing w:after="0" w:line="240" w:lineRule="auto"/>
              <w:rPr>
                <w:rFonts w:ascii="Arial" w:hAnsi="Arial" w:cs="Arial"/>
                <w:sz w:val="18"/>
                <w:szCs w:val="18"/>
              </w:rPr>
            </w:pPr>
            <w:r w:rsidRPr="00D841C0">
              <w:rPr>
                <w:rFonts w:ascii="Arial" w:hAnsi="Arial" w:cs="Arial"/>
                <w:sz w:val="18"/>
                <w:szCs w:val="18"/>
              </w:rPr>
              <w:t xml:space="preserve">A </w:t>
            </w:r>
            <w:r>
              <w:rPr>
                <w:rFonts w:ascii="Arial" w:hAnsi="Arial" w:cs="Arial"/>
                <w:sz w:val="18"/>
                <w:szCs w:val="18"/>
              </w:rPr>
              <w:t>commitment to participate fully, and lead, in the appraisal</w:t>
            </w:r>
            <w:r w:rsidRPr="00D841C0">
              <w:rPr>
                <w:rFonts w:ascii="Arial" w:hAnsi="Arial" w:cs="Arial"/>
                <w:sz w:val="18"/>
                <w:szCs w:val="18"/>
              </w:rPr>
              <w:t xml:space="preserve"> cycle.</w:t>
            </w:r>
          </w:p>
          <w:p w:rsidR="00612BF9" w:rsidRDefault="00612BF9" w:rsidP="008E6A23">
            <w:pPr>
              <w:numPr>
                <w:ilvl w:val="0"/>
                <w:numId w:val="4"/>
              </w:numPr>
              <w:spacing w:after="0" w:line="240" w:lineRule="auto"/>
              <w:rPr>
                <w:rFonts w:ascii="Arial" w:hAnsi="Arial" w:cs="Arial"/>
                <w:sz w:val="18"/>
                <w:szCs w:val="18"/>
              </w:rPr>
            </w:pPr>
            <w:r>
              <w:rPr>
                <w:rFonts w:ascii="Arial" w:hAnsi="Arial" w:cs="Arial"/>
                <w:sz w:val="18"/>
                <w:szCs w:val="18"/>
              </w:rPr>
              <w:t>Energy, enthusiasm and a good sense of humour</w:t>
            </w:r>
          </w:p>
          <w:p w:rsidR="00612BF9" w:rsidRPr="00612BF9" w:rsidRDefault="00612BF9" w:rsidP="008E6A23">
            <w:pPr>
              <w:numPr>
                <w:ilvl w:val="0"/>
                <w:numId w:val="4"/>
              </w:numPr>
              <w:spacing w:after="0" w:line="240" w:lineRule="auto"/>
              <w:rPr>
                <w:rFonts w:ascii="Arial" w:hAnsi="Arial" w:cs="Arial"/>
                <w:sz w:val="18"/>
                <w:szCs w:val="18"/>
              </w:rPr>
            </w:pPr>
            <w:r w:rsidRPr="00612BF9">
              <w:rPr>
                <w:rFonts w:ascii="Arial" w:hAnsi="Arial" w:cs="Arial"/>
                <w:sz w:val="18"/>
                <w:szCs w:val="18"/>
              </w:rPr>
              <w:t>Able to support the marketing strategy within the school and encourage families to choose a school placement</w:t>
            </w:r>
          </w:p>
          <w:p w:rsidR="00612BF9" w:rsidRDefault="00612BF9" w:rsidP="008E6A23">
            <w:pPr>
              <w:spacing w:after="0" w:line="240" w:lineRule="auto"/>
              <w:ind w:left="720"/>
              <w:rPr>
                <w:rFonts w:ascii="Arial" w:hAnsi="Arial" w:cs="Arial"/>
                <w:sz w:val="18"/>
                <w:szCs w:val="18"/>
              </w:rPr>
            </w:pPr>
          </w:p>
        </w:tc>
      </w:tr>
      <w:tr w:rsidR="00612BF9" w:rsidRPr="00CF369E" w:rsidTr="00CF2630">
        <w:trPr>
          <w:trHeight w:val="145"/>
        </w:trPr>
        <w:tc>
          <w:tcPr>
            <w:tcW w:w="10440" w:type="dxa"/>
            <w:gridSpan w:val="2"/>
            <w:shd w:val="clear" w:color="auto" w:fill="BDD6EE" w:themeFill="accent1" w:themeFillTint="66"/>
          </w:tcPr>
          <w:p w:rsidR="00612BF9" w:rsidRPr="00CF369E" w:rsidRDefault="00612BF9" w:rsidP="008E6A23">
            <w:pPr>
              <w:spacing w:after="0"/>
              <w:ind w:left="74"/>
              <w:rPr>
                <w:rFonts w:ascii="Arial" w:hAnsi="Arial" w:cs="Arial"/>
                <w:sz w:val="20"/>
                <w:szCs w:val="20"/>
              </w:rPr>
            </w:pPr>
            <w:r>
              <w:rPr>
                <w:rFonts w:ascii="Arial" w:hAnsi="Arial" w:cs="Arial"/>
                <w:b/>
                <w:sz w:val="20"/>
                <w:szCs w:val="20"/>
              </w:rPr>
              <w:lastRenderedPageBreak/>
              <w:t>Professional S</w:t>
            </w:r>
            <w:r w:rsidRPr="00CF369E">
              <w:rPr>
                <w:rFonts w:ascii="Arial" w:hAnsi="Arial" w:cs="Arial"/>
                <w:b/>
                <w:sz w:val="20"/>
                <w:szCs w:val="20"/>
              </w:rPr>
              <w:t>kills</w:t>
            </w:r>
            <w:r>
              <w:rPr>
                <w:rFonts w:ascii="Arial" w:hAnsi="Arial" w:cs="Arial"/>
                <w:b/>
                <w:sz w:val="20"/>
                <w:szCs w:val="20"/>
              </w:rPr>
              <w:t>,</w:t>
            </w:r>
            <w:r w:rsidRPr="00CF369E">
              <w:rPr>
                <w:rFonts w:ascii="Arial" w:hAnsi="Arial" w:cs="Arial"/>
                <w:b/>
                <w:sz w:val="20"/>
                <w:szCs w:val="20"/>
              </w:rPr>
              <w:t xml:space="preserve"> Knowledge &amp; Understanding</w:t>
            </w:r>
          </w:p>
        </w:tc>
      </w:tr>
      <w:tr w:rsidR="00612BF9" w:rsidRPr="00CF369E" w:rsidTr="008F19D3">
        <w:trPr>
          <w:trHeight w:val="1790"/>
        </w:trPr>
        <w:tc>
          <w:tcPr>
            <w:tcW w:w="6523" w:type="dxa"/>
          </w:tcPr>
          <w:p w:rsidR="00612BF9" w:rsidRPr="003512F4" w:rsidRDefault="00612BF9" w:rsidP="00612BF9">
            <w:pPr>
              <w:numPr>
                <w:ilvl w:val="0"/>
                <w:numId w:val="29"/>
              </w:numPr>
              <w:tabs>
                <w:tab w:val="clear" w:pos="360"/>
                <w:tab w:val="num" w:pos="175"/>
              </w:tabs>
              <w:spacing w:after="0" w:line="240" w:lineRule="auto"/>
              <w:rPr>
                <w:rFonts w:ascii="Arial" w:hAnsi="Arial" w:cs="Arial"/>
                <w:sz w:val="17"/>
                <w:szCs w:val="17"/>
              </w:rPr>
            </w:pPr>
            <w:r w:rsidRPr="003512F4">
              <w:rPr>
                <w:rFonts w:ascii="Arial" w:hAnsi="Arial" w:cs="Arial"/>
                <w:sz w:val="17"/>
                <w:szCs w:val="17"/>
              </w:rPr>
              <w:t>Good verbal and written communication skills.</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Able to work as an effective member of a team or under own initiative.</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Proven ability to monitor, evaluate and develop assessment strategies, set targets and provide appropriate feedback to progress learning.</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Skills in using supporting &amp; implementing assessment strategies to inform judgements and apply information to next steps</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Demonstrate effective use of ICT in T &amp; L.</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Ability to self evaluate learning needs and actively seek learning opportunities</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Understanding of principles of child development and learning processes and in particular, barriers to learning</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An ability to understand and interpret an appropriate range of data.</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Knowledge of School Improvement requirements and the Inspection Framework.</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Work constructively as part of a team, understanding classroom roles and responsibilities and your own position within these</w:t>
            </w:r>
          </w:p>
          <w:p w:rsidR="00612BF9" w:rsidRPr="003512F4" w:rsidRDefault="00612BF9" w:rsidP="00612BF9">
            <w:pPr>
              <w:numPr>
                <w:ilvl w:val="0"/>
                <w:numId w:val="29"/>
              </w:numPr>
              <w:tabs>
                <w:tab w:val="clear" w:pos="360"/>
                <w:tab w:val="num" w:pos="175"/>
              </w:tabs>
              <w:spacing w:after="0" w:line="240" w:lineRule="auto"/>
              <w:ind w:left="175" w:hanging="175"/>
              <w:rPr>
                <w:rFonts w:ascii="Arial" w:hAnsi="Arial" w:cs="Arial"/>
                <w:sz w:val="17"/>
                <w:szCs w:val="17"/>
              </w:rPr>
            </w:pPr>
            <w:r w:rsidRPr="003512F4">
              <w:rPr>
                <w:rFonts w:ascii="Arial" w:hAnsi="Arial" w:cs="Arial"/>
                <w:sz w:val="17"/>
                <w:szCs w:val="17"/>
              </w:rPr>
              <w:t>Experience of supporting transition between key stages</w:t>
            </w:r>
          </w:p>
        </w:tc>
        <w:tc>
          <w:tcPr>
            <w:tcW w:w="3917" w:type="dxa"/>
          </w:tcPr>
          <w:p w:rsidR="00612BF9" w:rsidRPr="003512F4" w:rsidRDefault="00612BF9" w:rsidP="00612BF9">
            <w:pPr>
              <w:numPr>
                <w:ilvl w:val="0"/>
                <w:numId w:val="29"/>
              </w:numPr>
              <w:spacing w:after="0" w:line="240" w:lineRule="auto"/>
              <w:rPr>
                <w:rFonts w:ascii="Arial" w:hAnsi="Arial" w:cs="Arial"/>
                <w:sz w:val="17"/>
                <w:szCs w:val="17"/>
              </w:rPr>
            </w:pPr>
            <w:r w:rsidRPr="003512F4">
              <w:rPr>
                <w:rFonts w:ascii="Arial" w:hAnsi="Arial" w:cs="Arial"/>
                <w:sz w:val="17"/>
                <w:szCs w:val="17"/>
              </w:rPr>
              <w:t>Knowledge of a wide range of SEN, including ASD, ADHD, MLD, SP&amp;L, Dyslexia, Dyscalculia</w:t>
            </w:r>
          </w:p>
          <w:p w:rsidR="00612BF9" w:rsidRPr="003512F4" w:rsidRDefault="00612BF9" w:rsidP="00612BF9">
            <w:pPr>
              <w:numPr>
                <w:ilvl w:val="0"/>
                <w:numId w:val="29"/>
              </w:numPr>
              <w:spacing w:after="0" w:line="240" w:lineRule="auto"/>
              <w:rPr>
                <w:rFonts w:ascii="Arial" w:hAnsi="Arial" w:cs="Arial"/>
                <w:sz w:val="17"/>
                <w:szCs w:val="17"/>
              </w:rPr>
            </w:pPr>
            <w:r w:rsidRPr="003512F4">
              <w:rPr>
                <w:rFonts w:ascii="Arial" w:hAnsi="Arial" w:cs="Arial"/>
                <w:sz w:val="17"/>
                <w:szCs w:val="17"/>
              </w:rPr>
              <w:t>Experience of supporting transition between key stages eg Nursery to reception, EY to KS1</w:t>
            </w:r>
          </w:p>
        </w:tc>
      </w:tr>
    </w:tbl>
    <w:p w:rsidR="00064326" w:rsidRDefault="00064326" w:rsidP="005A6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5953"/>
      </w:tblGrid>
      <w:tr w:rsidR="006928D5" w:rsidRPr="006928D5" w:rsidTr="00913D86">
        <w:tc>
          <w:tcPr>
            <w:tcW w:w="3436" w:type="dxa"/>
          </w:tcPr>
          <w:p w:rsidR="006928D5" w:rsidRPr="006928D5" w:rsidRDefault="006928D5" w:rsidP="00913D86">
            <w:pPr>
              <w:pStyle w:val="Heading3"/>
              <w:rPr>
                <w:rFonts w:ascii="Verdana" w:hAnsi="Verdana"/>
                <w:color w:val="auto"/>
                <w:sz w:val="22"/>
              </w:rPr>
            </w:pPr>
            <w:r w:rsidRPr="006928D5">
              <w:rPr>
                <w:rFonts w:ascii="Verdana" w:hAnsi="Verdana"/>
                <w:color w:val="auto"/>
                <w:sz w:val="22"/>
              </w:rPr>
              <w:t>Experience</w:t>
            </w:r>
          </w:p>
        </w:tc>
        <w:tc>
          <w:tcPr>
            <w:tcW w:w="6403" w:type="dxa"/>
          </w:tcPr>
          <w:p w:rsidR="006928D5" w:rsidRPr="006928D5" w:rsidRDefault="006928D5" w:rsidP="00913D86">
            <w:pPr>
              <w:numPr>
                <w:ilvl w:val="0"/>
                <w:numId w:val="22"/>
              </w:numPr>
              <w:spacing w:after="0" w:line="240" w:lineRule="auto"/>
              <w:rPr>
                <w:rFonts w:ascii="Verdana" w:hAnsi="Verdana"/>
              </w:rPr>
            </w:pPr>
            <w:r w:rsidRPr="006928D5">
              <w:rPr>
                <w:rFonts w:ascii="Verdana" w:hAnsi="Verdana"/>
              </w:rPr>
              <w:t>Experience working with children of relevant age</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Experience of working with pupils with additional needs, including social emotional and mental health</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Mentor</w:t>
            </w:r>
          </w:p>
        </w:tc>
      </w:tr>
      <w:tr w:rsidR="006928D5" w:rsidRPr="006928D5" w:rsidTr="00913D86">
        <w:tc>
          <w:tcPr>
            <w:tcW w:w="3436" w:type="dxa"/>
          </w:tcPr>
          <w:p w:rsidR="006928D5" w:rsidRPr="006928D5" w:rsidRDefault="006928D5" w:rsidP="00913D86">
            <w:pPr>
              <w:pStyle w:val="Heading3"/>
              <w:rPr>
                <w:rFonts w:ascii="Verdana" w:hAnsi="Verdana"/>
                <w:color w:val="auto"/>
                <w:sz w:val="22"/>
              </w:rPr>
            </w:pPr>
            <w:r w:rsidRPr="006928D5">
              <w:rPr>
                <w:rFonts w:ascii="Verdana" w:hAnsi="Verdana"/>
                <w:color w:val="auto"/>
                <w:sz w:val="22"/>
              </w:rPr>
              <w:t>Qualifications</w:t>
            </w:r>
          </w:p>
        </w:tc>
        <w:tc>
          <w:tcPr>
            <w:tcW w:w="6403" w:type="dxa"/>
          </w:tcPr>
          <w:p w:rsidR="006928D5" w:rsidRPr="006928D5" w:rsidRDefault="006928D5" w:rsidP="00913D86">
            <w:pPr>
              <w:numPr>
                <w:ilvl w:val="0"/>
                <w:numId w:val="22"/>
              </w:numPr>
              <w:spacing w:after="0" w:line="240" w:lineRule="auto"/>
              <w:rPr>
                <w:rFonts w:ascii="Verdana" w:hAnsi="Verdana"/>
              </w:rPr>
            </w:pPr>
            <w:r w:rsidRPr="006928D5">
              <w:rPr>
                <w:rFonts w:ascii="Verdana" w:hAnsi="Verdana"/>
              </w:rPr>
              <w:t>Meet Higher Level Teaching Assistant standards or equivalent qualification or experience (accredited)</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Excellent numeracy/literacy skills – equivalent to NVQ Level 2 in English and Maths</w:t>
            </w:r>
          </w:p>
          <w:p w:rsidR="006928D5" w:rsidRPr="006928D5" w:rsidRDefault="006928D5" w:rsidP="00913D86">
            <w:pPr>
              <w:rPr>
                <w:rFonts w:ascii="Verdana" w:hAnsi="Verdana"/>
              </w:rPr>
            </w:pPr>
          </w:p>
        </w:tc>
      </w:tr>
      <w:tr w:rsidR="006928D5" w:rsidRPr="006928D5" w:rsidTr="00913D86">
        <w:tc>
          <w:tcPr>
            <w:tcW w:w="3436" w:type="dxa"/>
          </w:tcPr>
          <w:p w:rsidR="006928D5" w:rsidRPr="006928D5" w:rsidRDefault="006928D5" w:rsidP="00913D86">
            <w:pPr>
              <w:pStyle w:val="Heading3"/>
              <w:rPr>
                <w:rFonts w:ascii="Verdana" w:hAnsi="Verdana"/>
                <w:color w:val="auto"/>
                <w:sz w:val="22"/>
              </w:rPr>
            </w:pPr>
            <w:r w:rsidRPr="006928D5">
              <w:rPr>
                <w:rFonts w:ascii="Verdana" w:hAnsi="Verdana"/>
                <w:color w:val="auto"/>
                <w:sz w:val="22"/>
              </w:rPr>
              <w:t>Knowledge/Skills</w:t>
            </w:r>
          </w:p>
        </w:tc>
        <w:tc>
          <w:tcPr>
            <w:tcW w:w="6403" w:type="dxa"/>
          </w:tcPr>
          <w:p w:rsidR="006928D5" w:rsidRPr="006928D5" w:rsidRDefault="006928D5" w:rsidP="00913D86">
            <w:pPr>
              <w:numPr>
                <w:ilvl w:val="0"/>
                <w:numId w:val="22"/>
              </w:numPr>
              <w:spacing w:after="0" w:line="240" w:lineRule="auto"/>
              <w:rPr>
                <w:rFonts w:ascii="Verdana" w:hAnsi="Verdana"/>
              </w:rPr>
            </w:pPr>
            <w:r w:rsidRPr="006928D5">
              <w:rPr>
                <w:rFonts w:ascii="Verdana" w:hAnsi="Verdana"/>
              </w:rPr>
              <w:t>Full working knowledge of relevant policies/codes of practice/legislation</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Working knowledge of national curriculum and other relevant learning programmes</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Understanding of principles of child development and learning processes and in particular, barriers to learning</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Ability to plan effective actions for pupils at risk of underachieving</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Understand range of support services/providers</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Ability to self-evaluate learning needs and actively seek learning opportunities;</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Ability to relate well to children and adults</w:t>
            </w:r>
          </w:p>
          <w:p w:rsidR="006928D5" w:rsidRPr="006928D5" w:rsidRDefault="006928D5" w:rsidP="00913D86">
            <w:pPr>
              <w:numPr>
                <w:ilvl w:val="0"/>
                <w:numId w:val="22"/>
              </w:numPr>
              <w:spacing w:after="0" w:line="240" w:lineRule="auto"/>
              <w:rPr>
                <w:rFonts w:ascii="Verdana" w:hAnsi="Verdana"/>
              </w:rPr>
            </w:pPr>
            <w:r w:rsidRPr="006928D5">
              <w:rPr>
                <w:rFonts w:ascii="Verdana" w:hAnsi="Verdana"/>
              </w:rPr>
              <w:t>Work constructively as part of a team, understanding classroom roles and responsibilities and your own position within these</w:t>
            </w:r>
          </w:p>
        </w:tc>
      </w:tr>
    </w:tbl>
    <w:p w:rsidR="006928D5" w:rsidRPr="009E474C" w:rsidRDefault="006928D5" w:rsidP="005A65A9"/>
    <w:sectPr w:rsidR="006928D5" w:rsidRPr="009E474C" w:rsidSect="008F19D3">
      <w:pgSz w:w="11906" w:h="16838"/>
      <w:pgMar w:top="993" w:right="1440" w:bottom="1135"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ED" w:rsidRDefault="00791DED" w:rsidP="00DA7260">
      <w:pPr>
        <w:spacing w:after="0" w:line="240" w:lineRule="auto"/>
      </w:pPr>
      <w:r>
        <w:separator/>
      </w:r>
    </w:p>
  </w:endnote>
  <w:endnote w:type="continuationSeparator" w:id="0">
    <w:p w:rsidR="00791DED" w:rsidRDefault="00791DED" w:rsidP="00DA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MT">
    <w:altName w:val="Garamond"/>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ED" w:rsidRDefault="00791DED" w:rsidP="00DA7260">
      <w:pPr>
        <w:spacing w:after="0" w:line="240" w:lineRule="auto"/>
      </w:pPr>
      <w:r>
        <w:separator/>
      </w:r>
    </w:p>
  </w:footnote>
  <w:footnote w:type="continuationSeparator" w:id="0">
    <w:p w:rsidR="00791DED" w:rsidRDefault="00791DED" w:rsidP="00DA7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003"/>
    <w:multiLevelType w:val="hybridMultilevel"/>
    <w:tmpl w:val="8AF8CF02"/>
    <w:lvl w:ilvl="0" w:tplc="FFFFFFFF">
      <w:start w:val="1"/>
      <w:numFmt w:val="bullet"/>
      <w:lvlText w:val=""/>
      <w:lvlJc w:val="left"/>
      <w:pPr>
        <w:tabs>
          <w:tab w:val="num" w:pos="360"/>
        </w:tabs>
        <w:ind w:left="360" w:hanging="360"/>
      </w:pPr>
      <w:rPr>
        <w:rFonts w:ascii="Symbol" w:hAnsi="Symbol" w:cs="Symbo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17723C9"/>
    <w:multiLevelType w:val="hybridMultilevel"/>
    <w:tmpl w:val="11461B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121C7F8D"/>
    <w:multiLevelType w:val="hybridMultilevel"/>
    <w:tmpl w:val="30F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30B5"/>
    <w:multiLevelType w:val="singleLevel"/>
    <w:tmpl w:val="45A08170"/>
    <w:lvl w:ilvl="0">
      <w:start w:val="1"/>
      <w:numFmt w:val="bullet"/>
      <w:lvlText w:val=""/>
      <w:lvlJc w:val="left"/>
      <w:pPr>
        <w:tabs>
          <w:tab w:val="num" w:pos="360"/>
        </w:tabs>
        <w:ind w:left="360" w:hanging="360"/>
      </w:pPr>
      <w:rPr>
        <w:rFonts w:ascii="Symbol" w:hAnsi="Symbol" w:cs="Symbol" w:hint="default"/>
        <w:color w:val="auto"/>
        <w:sz w:val="16"/>
        <w:szCs w:val="16"/>
      </w:rPr>
    </w:lvl>
  </w:abstractNum>
  <w:abstractNum w:abstractNumId="5" w15:restartNumberingAfterBreak="0">
    <w:nsid w:val="16B601B1"/>
    <w:multiLevelType w:val="hybridMultilevel"/>
    <w:tmpl w:val="00204624"/>
    <w:lvl w:ilvl="0" w:tplc="FFFFFFFF">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EC867A1"/>
    <w:multiLevelType w:val="hybridMultilevel"/>
    <w:tmpl w:val="A284117C"/>
    <w:lvl w:ilvl="0" w:tplc="FFFFFFFF">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41D055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415B11D0"/>
    <w:multiLevelType w:val="hybridMultilevel"/>
    <w:tmpl w:val="2DE2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73467"/>
    <w:multiLevelType w:val="hybridMultilevel"/>
    <w:tmpl w:val="1528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57CE3"/>
    <w:multiLevelType w:val="hybridMultilevel"/>
    <w:tmpl w:val="E4F8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66FCA"/>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D3D54C1"/>
    <w:multiLevelType w:val="hybridMultilevel"/>
    <w:tmpl w:val="49746930"/>
    <w:lvl w:ilvl="0" w:tplc="96CA4F0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B250D"/>
    <w:multiLevelType w:val="hybridMultilevel"/>
    <w:tmpl w:val="5D0E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1755C"/>
    <w:multiLevelType w:val="hybridMultilevel"/>
    <w:tmpl w:val="ADFAF4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50A7F"/>
    <w:multiLevelType w:val="hybridMultilevel"/>
    <w:tmpl w:val="B126AE54"/>
    <w:lvl w:ilvl="0" w:tplc="FFFFFFFF">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DFE1809"/>
    <w:multiLevelType w:val="hybridMultilevel"/>
    <w:tmpl w:val="D456A944"/>
    <w:lvl w:ilvl="0" w:tplc="FFFFFFFF">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54E3766"/>
    <w:multiLevelType w:val="hybridMultilevel"/>
    <w:tmpl w:val="FB582494"/>
    <w:lvl w:ilvl="0" w:tplc="04090003">
      <w:start w:val="1"/>
      <w:numFmt w:val="bullet"/>
      <w:lvlText w:val="o"/>
      <w:lvlJc w:val="left"/>
      <w:pPr>
        <w:tabs>
          <w:tab w:val="num" w:pos="720"/>
        </w:tabs>
        <w:ind w:left="720" w:hanging="360"/>
      </w:pPr>
      <w:rPr>
        <w:rFonts w:ascii="Courier New" w:hAnsi="Courier New" w:cs="Courier New" w:hint="default"/>
      </w:rPr>
    </w:lvl>
    <w:lvl w:ilvl="1" w:tplc="A418A31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6CEC7842"/>
    <w:multiLevelType w:val="hybridMultilevel"/>
    <w:tmpl w:val="BCC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D1F64"/>
    <w:multiLevelType w:val="hybridMultilevel"/>
    <w:tmpl w:val="E3BE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47247"/>
    <w:multiLevelType w:val="hybridMultilevel"/>
    <w:tmpl w:val="C382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51B4E"/>
    <w:multiLevelType w:val="hybridMultilevel"/>
    <w:tmpl w:val="5E14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347B6"/>
    <w:multiLevelType w:val="hybridMultilevel"/>
    <w:tmpl w:val="9DAE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B5F49"/>
    <w:multiLevelType w:val="hybridMultilevel"/>
    <w:tmpl w:val="A1F4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6695E"/>
    <w:multiLevelType w:val="multilevel"/>
    <w:tmpl w:val="27CE6B20"/>
    <w:lvl w:ilvl="0">
      <w:start w:val="1"/>
      <w:numFmt w:val="bullet"/>
      <w:lvlText w:val=""/>
      <w:lvlJc w:val="left"/>
      <w:pPr>
        <w:tabs>
          <w:tab w:val="num" w:pos="1080"/>
        </w:tabs>
        <w:ind w:left="1080" w:hanging="360"/>
      </w:pPr>
      <w:rPr>
        <w:rFonts w:ascii="Symbol" w:hAnsi="Symbol"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6"/>
  </w:num>
  <w:num w:numId="3">
    <w:abstractNumId w:val="2"/>
  </w:num>
  <w:num w:numId="4">
    <w:abstractNumId w:val="18"/>
  </w:num>
  <w:num w:numId="5">
    <w:abstractNumId w:val="14"/>
  </w:num>
  <w:num w:numId="6">
    <w:abstractNumId w:val="24"/>
  </w:num>
  <w:num w:numId="7">
    <w:abstractNumId w:val="25"/>
  </w:num>
  <w:num w:numId="8">
    <w:abstractNumId w:val="17"/>
  </w:num>
  <w:num w:numId="9">
    <w:abstractNumId w:val="26"/>
  </w:num>
  <w:num w:numId="10">
    <w:abstractNumId w:val="12"/>
  </w:num>
  <w:num w:numId="11">
    <w:abstractNumId w:val="13"/>
  </w:num>
  <w:num w:numId="12">
    <w:abstractNumId w:val="28"/>
  </w:num>
  <w:num w:numId="13">
    <w:abstractNumId w:val="23"/>
  </w:num>
  <w:num w:numId="14">
    <w:abstractNumId w:val="27"/>
  </w:num>
  <w:num w:numId="15">
    <w:abstractNumId w:val="20"/>
  </w:num>
  <w:num w:numId="16">
    <w:abstractNumId w:val="1"/>
  </w:num>
  <w:num w:numId="17">
    <w:abstractNumId w:val="6"/>
  </w:num>
  <w:num w:numId="18">
    <w:abstractNumId w:val="11"/>
  </w:num>
  <w:num w:numId="19">
    <w:abstractNumId w:val="22"/>
  </w:num>
  <w:num w:numId="20">
    <w:abstractNumId w:val="9"/>
  </w:num>
  <w:num w:numId="21">
    <w:abstractNumId w:val="15"/>
  </w:num>
  <w:num w:numId="22">
    <w:abstractNumId w:val="8"/>
  </w:num>
  <w:num w:numId="23">
    <w:abstractNumId w:val="10"/>
  </w:num>
  <w:num w:numId="24">
    <w:abstractNumId w:val="29"/>
  </w:num>
  <w:num w:numId="25">
    <w:abstractNumId w:val="0"/>
  </w:num>
  <w:num w:numId="26">
    <w:abstractNumId w:val="7"/>
  </w:num>
  <w:num w:numId="27">
    <w:abstractNumId w:val="4"/>
  </w:num>
  <w:num w:numId="28">
    <w:abstractNumId w:val="19"/>
  </w:num>
  <w:num w:numId="29">
    <w:abstractNumId w:val="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4C"/>
    <w:rsid w:val="000274E4"/>
    <w:rsid w:val="00064326"/>
    <w:rsid w:val="000778C6"/>
    <w:rsid w:val="000E6F6D"/>
    <w:rsid w:val="00113E75"/>
    <w:rsid w:val="001877A5"/>
    <w:rsid w:val="001A563B"/>
    <w:rsid w:val="001D06B4"/>
    <w:rsid w:val="001F1894"/>
    <w:rsid w:val="00200DC7"/>
    <w:rsid w:val="002A0153"/>
    <w:rsid w:val="00314B93"/>
    <w:rsid w:val="003356F2"/>
    <w:rsid w:val="0035423B"/>
    <w:rsid w:val="0041419A"/>
    <w:rsid w:val="0043037A"/>
    <w:rsid w:val="004C456F"/>
    <w:rsid w:val="0050435B"/>
    <w:rsid w:val="005622B1"/>
    <w:rsid w:val="0058310D"/>
    <w:rsid w:val="005A65A9"/>
    <w:rsid w:val="005C5861"/>
    <w:rsid w:val="005D2B21"/>
    <w:rsid w:val="005D4F72"/>
    <w:rsid w:val="00612BF9"/>
    <w:rsid w:val="006928D5"/>
    <w:rsid w:val="006A2015"/>
    <w:rsid w:val="006B69E1"/>
    <w:rsid w:val="006D4817"/>
    <w:rsid w:val="006E01B9"/>
    <w:rsid w:val="007831BB"/>
    <w:rsid w:val="00791DED"/>
    <w:rsid w:val="007E4984"/>
    <w:rsid w:val="00866412"/>
    <w:rsid w:val="008A2EBD"/>
    <w:rsid w:val="008E6A23"/>
    <w:rsid w:val="008F19D3"/>
    <w:rsid w:val="009359E4"/>
    <w:rsid w:val="009378AE"/>
    <w:rsid w:val="00997B04"/>
    <w:rsid w:val="009D505F"/>
    <w:rsid w:val="009E474C"/>
    <w:rsid w:val="00A2184D"/>
    <w:rsid w:val="00A519A8"/>
    <w:rsid w:val="00B5635A"/>
    <w:rsid w:val="00B612A1"/>
    <w:rsid w:val="00B80A73"/>
    <w:rsid w:val="00BA4D59"/>
    <w:rsid w:val="00BB0501"/>
    <w:rsid w:val="00BB5036"/>
    <w:rsid w:val="00CF2630"/>
    <w:rsid w:val="00D21AE2"/>
    <w:rsid w:val="00DA7260"/>
    <w:rsid w:val="00ED65C8"/>
    <w:rsid w:val="00EE022B"/>
    <w:rsid w:val="00F01012"/>
    <w:rsid w:val="00F20684"/>
    <w:rsid w:val="00FB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7140E"/>
  <w15:docId w15:val="{5BAE3BD9-8DF1-4A47-BC5E-66D7478C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5A"/>
  </w:style>
  <w:style w:type="paragraph" w:styleId="Heading1">
    <w:name w:val="heading 1"/>
    <w:basedOn w:val="Normal"/>
    <w:next w:val="Normal"/>
    <w:link w:val="Heading1Char"/>
    <w:qFormat/>
    <w:rsid w:val="00B5635A"/>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nhideWhenUsed/>
    <w:qFormat/>
    <w:rsid w:val="00B5635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B5635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B5635A"/>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B5635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B5635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B5635A"/>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B5635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B5635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35A"/>
    <w:rPr>
      <w:rFonts w:asciiTheme="majorHAnsi" w:eastAsiaTheme="majorEastAsia" w:hAnsiTheme="majorHAnsi" w:cstheme="majorBidi"/>
      <w:color w:val="2E74B5" w:themeColor="accent1" w:themeShade="BF"/>
      <w:sz w:val="30"/>
      <w:szCs w:val="30"/>
    </w:rPr>
  </w:style>
  <w:style w:type="paragraph" w:styleId="Title">
    <w:name w:val="Title"/>
    <w:basedOn w:val="Normal"/>
    <w:next w:val="Normal"/>
    <w:link w:val="TitleChar"/>
    <w:uiPriority w:val="10"/>
    <w:qFormat/>
    <w:rsid w:val="00B5635A"/>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B5635A"/>
    <w:rPr>
      <w:rFonts w:asciiTheme="majorHAnsi" w:eastAsiaTheme="majorEastAsia" w:hAnsiTheme="majorHAnsi" w:cstheme="majorBidi"/>
      <w:color w:val="2E74B5" w:themeColor="accent1" w:themeShade="BF"/>
      <w:spacing w:val="-10"/>
      <w:sz w:val="52"/>
      <w:szCs w:val="52"/>
    </w:rPr>
  </w:style>
  <w:style w:type="table" w:styleId="TableGrid">
    <w:name w:val="Table Grid"/>
    <w:basedOn w:val="TableNormal"/>
    <w:uiPriority w:val="59"/>
    <w:rsid w:val="009E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5635A"/>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B5635A"/>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B5635A"/>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B5635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B5635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B5635A"/>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B5635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B5635A"/>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B5635A"/>
    <w:pPr>
      <w:spacing w:line="240" w:lineRule="auto"/>
    </w:pPr>
    <w:rPr>
      <w:b/>
      <w:bCs/>
      <w:smallCaps/>
      <w:color w:val="5B9BD5" w:themeColor="accent1"/>
      <w:spacing w:val="6"/>
    </w:rPr>
  </w:style>
  <w:style w:type="paragraph" w:styleId="Subtitle">
    <w:name w:val="Subtitle"/>
    <w:basedOn w:val="Normal"/>
    <w:next w:val="Normal"/>
    <w:link w:val="SubtitleChar"/>
    <w:uiPriority w:val="11"/>
    <w:qFormat/>
    <w:rsid w:val="00B5635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5635A"/>
    <w:rPr>
      <w:rFonts w:asciiTheme="majorHAnsi" w:eastAsiaTheme="majorEastAsia" w:hAnsiTheme="majorHAnsi" w:cstheme="majorBidi"/>
    </w:rPr>
  </w:style>
  <w:style w:type="character" w:styleId="Strong">
    <w:name w:val="Strong"/>
    <w:basedOn w:val="DefaultParagraphFont"/>
    <w:uiPriority w:val="22"/>
    <w:qFormat/>
    <w:rsid w:val="00B5635A"/>
    <w:rPr>
      <w:b/>
      <w:bCs/>
    </w:rPr>
  </w:style>
  <w:style w:type="character" w:styleId="Emphasis">
    <w:name w:val="Emphasis"/>
    <w:basedOn w:val="DefaultParagraphFont"/>
    <w:uiPriority w:val="20"/>
    <w:qFormat/>
    <w:rsid w:val="00B5635A"/>
    <w:rPr>
      <w:i/>
      <w:iCs/>
    </w:rPr>
  </w:style>
  <w:style w:type="paragraph" w:styleId="NoSpacing">
    <w:name w:val="No Spacing"/>
    <w:uiPriority w:val="1"/>
    <w:qFormat/>
    <w:rsid w:val="00B5635A"/>
    <w:pPr>
      <w:spacing w:after="0" w:line="240" w:lineRule="auto"/>
    </w:pPr>
  </w:style>
  <w:style w:type="paragraph" w:styleId="Quote">
    <w:name w:val="Quote"/>
    <w:basedOn w:val="Normal"/>
    <w:next w:val="Normal"/>
    <w:link w:val="QuoteChar"/>
    <w:uiPriority w:val="29"/>
    <w:qFormat/>
    <w:rsid w:val="00B5635A"/>
    <w:pPr>
      <w:spacing w:before="120"/>
      <w:ind w:left="720" w:right="720"/>
      <w:jc w:val="center"/>
    </w:pPr>
    <w:rPr>
      <w:i/>
      <w:iCs/>
    </w:rPr>
  </w:style>
  <w:style w:type="character" w:customStyle="1" w:styleId="QuoteChar">
    <w:name w:val="Quote Char"/>
    <w:basedOn w:val="DefaultParagraphFont"/>
    <w:link w:val="Quote"/>
    <w:uiPriority w:val="29"/>
    <w:rsid w:val="00B5635A"/>
    <w:rPr>
      <w:i/>
      <w:iCs/>
    </w:rPr>
  </w:style>
  <w:style w:type="paragraph" w:styleId="IntenseQuote">
    <w:name w:val="Intense Quote"/>
    <w:basedOn w:val="Normal"/>
    <w:next w:val="Normal"/>
    <w:link w:val="IntenseQuoteChar"/>
    <w:uiPriority w:val="30"/>
    <w:qFormat/>
    <w:rsid w:val="00B5635A"/>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B5635A"/>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B5635A"/>
    <w:rPr>
      <w:i/>
      <w:iCs/>
      <w:color w:val="404040" w:themeColor="text1" w:themeTint="BF"/>
    </w:rPr>
  </w:style>
  <w:style w:type="character" w:styleId="IntenseEmphasis">
    <w:name w:val="Intense Emphasis"/>
    <w:basedOn w:val="DefaultParagraphFont"/>
    <w:uiPriority w:val="21"/>
    <w:qFormat/>
    <w:rsid w:val="00B5635A"/>
    <w:rPr>
      <w:b w:val="0"/>
      <w:bCs w:val="0"/>
      <w:i/>
      <w:iCs/>
      <w:color w:val="5B9BD5" w:themeColor="accent1"/>
    </w:rPr>
  </w:style>
  <w:style w:type="character" w:styleId="SubtleReference">
    <w:name w:val="Subtle Reference"/>
    <w:basedOn w:val="DefaultParagraphFont"/>
    <w:uiPriority w:val="31"/>
    <w:qFormat/>
    <w:rsid w:val="00B563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635A"/>
    <w:rPr>
      <w:b/>
      <w:bCs/>
      <w:smallCaps/>
      <w:color w:val="5B9BD5" w:themeColor="accent1"/>
      <w:spacing w:val="5"/>
      <w:u w:val="single"/>
    </w:rPr>
  </w:style>
  <w:style w:type="character" w:styleId="BookTitle">
    <w:name w:val="Book Title"/>
    <w:basedOn w:val="DefaultParagraphFont"/>
    <w:uiPriority w:val="33"/>
    <w:qFormat/>
    <w:rsid w:val="00B5635A"/>
    <w:rPr>
      <w:b/>
      <w:bCs/>
      <w:smallCaps/>
    </w:rPr>
  </w:style>
  <w:style w:type="paragraph" w:styleId="TOCHeading">
    <w:name w:val="TOC Heading"/>
    <w:basedOn w:val="Heading1"/>
    <w:next w:val="Normal"/>
    <w:uiPriority w:val="39"/>
    <w:semiHidden/>
    <w:unhideWhenUsed/>
    <w:qFormat/>
    <w:rsid w:val="00B5635A"/>
    <w:pPr>
      <w:outlineLvl w:val="9"/>
    </w:pPr>
  </w:style>
  <w:style w:type="table" w:customStyle="1" w:styleId="ListTable3-Accent11">
    <w:name w:val="List Table 3 - Accent 11"/>
    <w:basedOn w:val="TableNormal"/>
    <w:uiPriority w:val="48"/>
    <w:rsid w:val="0086641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nhideWhenUsed/>
    <w:rsid w:val="00DA7260"/>
    <w:pPr>
      <w:tabs>
        <w:tab w:val="center" w:pos="4513"/>
        <w:tab w:val="right" w:pos="9026"/>
      </w:tabs>
      <w:spacing w:after="0" w:line="240" w:lineRule="auto"/>
    </w:pPr>
  </w:style>
  <w:style w:type="character" w:customStyle="1" w:styleId="HeaderChar">
    <w:name w:val="Header Char"/>
    <w:basedOn w:val="DefaultParagraphFont"/>
    <w:link w:val="Header"/>
    <w:rsid w:val="00DA7260"/>
  </w:style>
  <w:style w:type="paragraph" w:styleId="Footer">
    <w:name w:val="footer"/>
    <w:basedOn w:val="Normal"/>
    <w:link w:val="FooterChar"/>
    <w:uiPriority w:val="99"/>
    <w:unhideWhenUsed/>
    <w:rsid w:val="00DA7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260"/>
  </w:style>
  <w:style w:type="paragraph" w:styleId="ListParagraph">
    <w:name w:val="List Paragraph"/>
    <w:basedOn w:val="Normal"/>
    <w:uiPriority w:val="34"/>
    <w:qFormat/>
    <w:rsid w:val="005D2B21"/>
    <w:pPr>
      <w:ind w:left="720"/>
      <w:contextualSpacing/>
    </w:pPr>
  </w:style>
  <w:style w:type="paragraph" w:styleId="BalloonText">
    <w:name w:val="Balloon Text"/>
    <w:basedOn w:val="Normal"/>
    <w:link w:val="BalloonTextChar"/>
    <w:uiPriority w:val="99"/>
    <w:semiHidden/>
    <w:unhideWhenUsed/>
    <w:rsid w:val="00BB0501"/>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BB0501"/>
    <w:rPr>
      <w:rFonts w:ascii="Tahoma" w:hAnsi="Tahoma" w:cs="Tahoma"/>
      <w:sz w:val="16"/>
      <w:szCs w:val="16"/>
      <w:lang w:eastAsia="en-GB"/>
    </w:rPr>
  </w:style>
  <w:style w:type="character" w:styleId="Hyperlink">
    <w:name w:val="Hyperlink"/>
    <w:semiHidden/>
    <w:rsid w:val="00BB0501"/>
    <w:rPr>
      <w:strike w:val="0"/>
      <w:dstrike w:val="0"/>
      <w:color w:val="0000CC"/>
      <w:u w:val="none"/>
      <w:effect w:val="none"/>
    </w:rPr>
  </w:style>
  <w:style w:type="paragraph" w:customStyle="1" w:styleId="TableParagraph">
    <w:name w:val="Table Paragraph"/>
    <w:basedOn w:val="Normal"/>
    <w:uiPriority w:val="1"/>
    <w:qFormat/>
    <w:rsid w:val="00BB0501"/>
    <w:pPr>
      <w:widowControl w:val="0"/>
      <w:spacing w:after="0" w:line="254" w:lineRule="exact"/>
      <w:ind w:left="100"/>
    </w:pPr>
    <w:rPr>
      <w:rFonts w:ascii="Calibri" w:eastAsia="Calibri" w:hAnsi="Calibri" w:cs="Calibri"/>
      <w:lang w:val="en-US" w:eastAsia="en-GB"/>
    </w:rPr>
  </w:style>
  <w:style w:type="paragraph" w:styleId="BlockText">
    <w:name w:val="Block Text"/>
    <w:basedOn w:val="Normal"/>
    <w:semiHidden/>
    <w:rsid w:val="00BB0501"/>
    <w:pPr>
      <w:spacing w:after="0" w:line="240" w:lineRule="auto"/>
      <w:ind w:left="709" w:right="-874"/>
    </w:pPr>
    <w:rPr>
      <w:rFonts w:ascii="Arial" w:eastAsia="Times New Roman" w:hAnsi="Arial" w:cs="Arial"/>
      <w:b/>
      <w:bCs/>
      <w:sz w:val="24"/>
      <w:szCs w:val="20"/>
      <w:lang w:eastAsia="en-GB"/>
    </w:rPr>
  </w:style>
  <w:style w:type="paragraph" w:customStyle="1" w:styleId="Default">
    <w:name w:val="Default"/>
    <w:rsid w:val="00BB0501"/>
    <w:pPr>
      <w:autoSpaceDE w:val="0"/>
      <w:autoSpaceDN w:val="0"/>
      <w:adjustRightInd w:val="0"/>
      <w:spacing w:after="0" w:line="240" w:lineRule="auto"/>
    </w:pPr>
    <w:rPr>
      <w:rFonts w:ascii="Garamond MT" w:eastAsia="Times New Roman" w:hAnsi="Garamond MT" w:cs="Times New Roman"/>
      <w:color w:val="000000"/>
      <w:sz w:val="24"/>
      <w:szCs w:val="24"/>
      <w:lang w:val="en-US" w:eastAsia="en-GB"/>
    </w:rPr>
  </w:style>
  <w:style w:type="paragraph" w:styleId="BodyTextIndent">
    <w:name w:val="Body Text Indent"/>
    <w:basedOn w:val="Normal"/>
    <w:link w:val="BodyTextIndentChar"/>
    <w:semiHidden/>
    <w:rsid w:val="00BB0501"/>
    <w:pPr>
      <w:autoSpaceDE w:val="0"/>
      <w:autoSpaceDN w:val="0"/>
      <w:adjustRightInd w:val="0"/>
      <w:spacing w:after="0" w:line="240" w:lineRule="auto"/>
      <w:ind w:left="-540"/>
    </w:pPr>
    <w:rPr>
      <w:rFonts w:ascii="Frutiger-Bold" w:eastAsia="Times New Roman" w:hAnsi="Frutiger-Bold" w:cs="Times New Roman"/>
      <w:b/>
      <w:bCs/>
      <w:sz w:val="24"/>
      <w:szCs w:val="24"/>
      <w:lang w:val="en-US" w:eastAsia="en-GB"/>
    </w:rPr>
  </w:style>
  <w:style w:type="character" w:customStyle="1" w:styleId="BodyTextIndentChar">
    <w:name w:val="Body Text Indent Char"/>
    <w:basedOn w:val="DefaultParagraphFont"/>
    <w:link w:val="BodyTextIndent"/>
    <w:semiHidden/>
    <w:rsid w:val="00BB0501"/>
    <w:rPr>
      <w:rFonts w:ascii="Frutiger-Bold" w:eastAsia="Times New Roman" w:hAnsi="Frutiger-Bold" w:cs="Times New Roman"/>
      <w:b/>
      <w:bCs/>
      <w:sz w:val="24"/>
      <w:szCs w:val="24"/>
      <w:lang w:val="en-US" w:eastAsia="en-GB"/>
    </w:rPr>
  </w:style>
  <w:style w:type="paragraph" w:styleId="BodyTextIndent2">
    <w:name w:val="Body Text Indent 2"/>
    <w:basedOn w:val="Normal"/>
    <w:link w:val="BodyTextIndent2Char"/>
    <w:semiHidden/>
    <w:rsid w:val="00BB0501"/>
    <w:pPr>
      <w:autoSpaceDE w:val="0"/>
      <w:autoSpaceDN w:val="0"/>
      <w:adjustRightInd w:val="0"/>
      <w:spacing w:after="0" w:line="240" w:lineRule="auto"/>
      <w:ind w:left="-720"/>
    </w:pPr>
    <w:rPr>
      <w:rFonts w:ascii="Frutiger-Light" w:eastAsia="Times New Roman" w:hAnsi="Frutiger-Light" w:cs="Times New Roman"/>
      <w:sz w:val="24"/>
      <w:szCs w:val="24"/>
      <w:lang w:val="en-US" w:eastAsia="en-GB"/>
    </w:rPr>
  </w:style>
  <w:style w:type="character" w:customStyle="1" w:styleId="BodyTextIndent2Char">
    <w:name w:val="Body Text Indent 2 Char"/>
    <w:basedOn w:val="DefaultParagraphFont"/>
    <w:link w:val="BodyTextIndent2"/>
    <w:semiHidden/>
    <w:rsid w:val="00BB0501"/>
    <w:rPr>
      <w:rFonts w:ascii="Frutiger-Light" w:eastAsia="Times New Roman" w:hAnsi="Frutiger-Light" w:cs="Times New Roman"/>
      <w:sz w:val="24"/>
      <w:szCs w:val="24"/>
      <w:lang w:val="en-US" w:eastAsia="en-GB"/>
    </w:rPr>
  </w:style>
  <w:style w:type="paragraph" w:styleId="BodyTextIndent3">
    <w:name w:val="Body Text Indent 3"/>
    <w:basedOn w:val="Normal"/>
    <w:link w:val="BodyTextIndent3Char"/>
    <w:semiHidden/>
    <w:rsid w:val="00BB0501"/>
    <w:pPr>
      <w:autoSpaceDE w:val="0"/>
      <w:autoSpaceDN w:val="0"/>
      <w:adjustRightInd w:val="0"/>
      <w:spacing w:after="0" w:line="240" w:lineRule="auto"/>
      <w:ind w:left="-540"/>
    </w:pPr>
    <w:rPr>
      <w:rFonts w:ascii="Arial" w:eastAsia="Times New Roman" w:hAnsi="Arial" w:cs="Arial"/>
      <w:color w:val="000000"/>
      <w:sz w:val="24"/>
      <w:szCs w:val="24"/>
      <w:lang w:eastAsia="en-GB"/>
    </w:rPr>
  </w:style>
  <w:style w:type="character" w:customStyle="1" w:styleId="BodyTextIndent3Char">
    <w:name w:val="Body Text Indent 3 Char"/>
    <w:basedOn w:val="DefaultParagraphFont"/>
    <w:link w:val="BodyTextIndent3"/>
    <w:semiHidden/>
    <w:rsid w:val="00BB0501"/>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BB0501"/>
    <w:pPr>
      <w:spacing w:after="150" w:line="240" w:lineRule="auto"/>
    </w:pPr>
    <w:rPr>
      <w:rFonts w:ascii="Times New Roman" w:eastAsia="Times New Roman" w:hAnsi="Times New Roman" w:cs="Times New Roman"/>
      <w:color w:val="573C84"/>
      <w:sz w:val="24"/>
      <w:szCs w:val="24"/>
      <w:lang w:eastAsia="en-GB"/>
    </w:rPr>
  </w:style>
  <w:style w:type="paragraph" w:styleId="BodyText">
    <w:name w:val="Body Text"/>
    <w:basedOn w:val="Normal"/>
    <w:link w:val="BodyTextChar"/>
    <w:uiPriority w:val="99"/>
    <w:unhideWhenUsed/>
    <w:rsid w:val="00BB0501"/>
    <w:pPr>
      <w:spacing w:after="120" w:line="276" w:lineRule="auto"/>
    </w:pPr>
    <w:rPr>
      <w:lang w:eastAsia="en-GB"/>
    </w:rPr>
  </w:style>
  <w:style w:type="character" w:customStyle="1" w:styleId="BodyTextChar">
    <w:name w:val="Body Text Char"/>
    <w:basedOn w:val="DefaultParagraphFont"/>
    <w:link w:val="BodyText"/>
    <w:uiPriority w:val="99"/>
    <w:rsid w:val="00BB050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outhbank.rac.sch.uk" TargetMode="External"/><Relationship Id="rId4" Type="http://schemas.openxmlformats.org/officeDocument/2006/relationships/settings" Target="settings.xml"/><Relationship Id="rId9" Type="http://schemas.openxmlformats.org/officeDocument/2006/relationships/hyperlink" Target="http://www.southbank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278B-8551-4794-8974-9AC57A0C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Redcar and Cleveland Council</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Hall</dc:creator>
  <cp:lastModifiedBy>Cochrane, Susan</cp:lastModifiedBy>
  <cp:revision>2</cp:revision>
  <dcterms:created xsi:type="dcterms:W3CDTF">2019-02-05T14:46:00Z</dcterms:created>
  <dcterms:modified xsi:type="dcterms:W3CDTF">2019-02-05T14:46:00Z</dcterms:modified>
</cp:coreProperties>
</file>