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03" w:rsidRPr="002D4991" w:rsidRDefault="000957D4" w:rsidP="00A67BAC">
      <w:pPr>
        <w:rPr>
          <w:rFonts w:cs="Arial"/>
          <w:b/>
          <w:sz w:val="28"/>
        </w:rPr>
      </w:pPr>
      <w:bookmarkStart w:id="0" w:name="_Toc152132076"/>
      <w:r w:rsidRPr="002D4991">
        <w:rPr>
          <w:rFonts w:cs="Arial"/>
          <w:b/>
          <w:sz w:val="28"/>
        </w:rPr>
        <w:t>St. Hild’s College Church of England (Aided) Primary</w:t>
      </w:r>
      <w:r w:rsidR="00AB06AD" w:rsidRPr="002D4991">
        <w:rPr>
          <w:rFonts w:cs="Arial"/>
          <w:b/>
          <w:sz w:val="28"/>
        </w:rPr>
        <w:t xml:space="preserve"> School</w:t>
      </w:r>
    </w:p>
    <w:p w:rsidR="00C32403" w:rsidRDefault="00C32403" w:rsidP="00A67BAC">
      <w:pPr>
        <w:rPr>
          <w:rFonts w:cs="Arial"/>
          <w:b/>
        </w:rPr>
      </w:pPr>
    </w:p>
    <w:p w:rsidR="00AB06AD" w:rsidRPr="00277BE7" w:rsidRDefault="00AB06AD" w:rsidP="00A67BAC">
      <w:pPr>
        <w:rPr>
          <w:rFonts w:cs="Arial"/>
          <w:b/>
        </w:rPr>
      </w:pPr>
      <w:r w:rsidRPr="00277BE7">
        <w:rPr>
          <w:rFonts w:cs="Arial"/>
          <w:b/>
        </w:rPr>
        <w:t>Job Description</w:t>
      </w:r>
    </w:p>
    <w:bookmarkEnd w:id="0"/>
    <w:p w:rsidR="00A67BAC" w:rsidRPr="007847E3" w:rsidRDefault="00A67BAC" w:rsidP="00A67BAC">
      <w:pPr>
        <w:jc w:val="center"/>
        <w:rPr>
          <w:rFonts w:cs="Arial"/>
          <w:b/>
          <w:bCs/>
          <w:sz w:val="22"/>
        </w:rPr>
      </w:pPr>
    </w:p>
    <w:tbl>
      <w:tblPr>
        <w:tblpPr w:leftFromText="180" w:rightFromText="180" w:vertAnchor="text" w:horzAnchor="margin" w:tblpY="114"/>
        <w:tblW w:w="15694" w:type="dxa"/>
        <w:tblLayout w:type="fixed"/>
        <w:tblLook w:val="01E0" w:firstRow="1" w:lastRow="1" w:firstColumn="1" w:lastColumn="1" w:noHBand="0" w:noVBand="0"/>
      </w:tblPr>
      <w:tblGrid>
        <w:gridCol w:w="828"/>
        <w:gridCol w:w="2880"/>
        <w:gridCol w:w="5993"/>
        <w:gridCol w:w="5993"/>
      </w:tblGrid>
      <w:tr w:rsidR="0084351A" w:rsidRPr="007847E3" w:rsidTr="0084351A">
        <w:tc>
          <w:tcPr>
            <w:tcW w:w="828" w:type="dxa"/>
            <w:shd w:val="clear" w:color="auto" w:fill="auto"/>
          </w:tcPr>
          <w:p w:rsidR="0084351A" w:rsidRPr="007847E3" w:rsidRDefault="0084351A"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84351A" w:rsidRPr="0084351A" w:rsidRDefault="0084351A" w:rsidP="00A7575D">
            <w:pPr>
              <w:rPr>
                <w:rFonts w:cs="Arial"/>
                <w:b/>
                <w:bCs/>
                <w:sz w:val="22"/>
              </w:rPr>
            </w:pPr>
            <w:r>
              <w:rPr>
                <w:rFonts w:cs="Arial"/>
                <w:b/>
                <w:bCs/>
                <w:sz w:val="22"/>
              </w:rPr>
              <w:t>POST TITLE:</w:t>
            </w:r>
          </w:p>
        </w:tc>
        <w:tc>
          <w:tcPr>
            <w:tcW w:w="5993" w:type="dxa"/>
          </w:tcPr>
          <w:p w:rsidR="0084351A" w:rsidRPr="007847E3" w:rsidRDefault="0084351A" w:rsidP="00A7575D">
            <w:pPr>
              <w:rPr>
                <w:rFonts w:cs="Arial"/>
                <w:b/>
                <w:bCs/>
                <w:sz w:val="22"/>
              </w:rPr>
            </w:pPr>
            <w:r>
              <w:rPr>
                <w:rFonts w:cs="Arial"/>
                <w:b/>
                <w:bCs/>
                <w:sz w:val="22"/>
              </w:rPr>
              <w:t>Office Manager</w:t>
            </w:r>
          </w:p>
        </w:tc>
        <w:tc>
          <w:tcPr>
            <w:tcW w:w="5993" w:type="dxa"/>
            <w:shd w:val="clear" w:color="auto" w:fill="auto"/>
          </w:tcPr>
          <w:p w:rsidR="0084351A" w:rsidRPr="007847E3" w:rsidRDefault="0084351A" w:rsidP="00A7575D">
            <w:pPr>
              <w:rPr>
                <w:rFonts w:cs="Arial"/>
                <w:b/>
                <w:bCs/>
                <w:sz w:val="22"/>
              </w:rPr>
            </w:pPr>
          </w:p>
        </w:tc>
      </w:tr>
      <w:tr w:rsidR="0084351A" w:rsidRPr="007847E3" w:rsidTr="0084351A">
        <w:tc>
          <w:tcPr>
            <w:tcW w:w="828" w:type="dxa"/>
            <w:shd w:val="clear" w:color="auto" w:fill="auto"/>
          </w:tcPr>
          <w:p w:rsidR="0084351A" w:rsidRPr="007847E3" w:rsidRDefault="0084351A" w:rsidP="00A7575D">
            <w:pPr>
              <w:numPr>
                <w:ilvl w:val="0"/>
                <w:numId w:val="10"/>
              </w:numPr>
              <w:rPr>
                <w:rFonts w:cs="Arial"/>
                <w:b/>
                <w:bCs/>
                <w:sz w:val="22"/>
              </w:rPr>
            </w:pPr>
            <w:r w:rsidRPr="007847E3">
              <w:rPr>
                <w:rFonts w:cs="Arial"/>
                <w:b/>
                <w:bCs/>
                <w:sz w:val="22"/>
              </w:rPr>
              <w:t>2.</w:t>
            </w:r>
          </w:p>
        </w:tc>
        <w:tc>
          <w:tcPr>
            <w:tcW w:w="2880" w:type="dxa"/>
            <w:shd w:val="clear" w:color="auto" w:fill="auto"/>
          </w:tcPr>
          <w:p w:rsidR="0084351A" w:rsidRPr="007847E3" w:rsidRDefault="0084351A" w:rsidP="00A7575D">
            <w:pPr>
              <w:rPr>
                <w:rFonts w:cs="Arial"/>
                <w:b/>
                <w:bCs/>
                <w:sz w:val="22"/>
              </w:rPr>
            </w:pPr>
            <w:r w:rsidRPr="007847E3">
              <w:rPr>
                <w:rFonts w:cs="Arial"/>
                <w:b/>
                <w:bCs/>
                <w:sz w:val="22"/>
              </w:rPr>
              <w:t>POST NUMBER:</w:t>
            </w:r>
            <w:r w:rsidRPr="007847E3">
              <w:rPr>
                <w:rFonts w:cs="Arial"/>
                <w:b/>
                <w:bCs/>
                <w:sz w:val="22"/>
              </w:rPr>
              <w:tab/>
            </w:r>
          </w:p>
        </w:tc>
        <w:tc>
          <w:tcPr>
            <w:tcW w:w="5993" w:type="dxa"/>
          </w:tcPr>
          <w:p w:rsidR="0084351A" w:rsidRPr="007847E3" w:rsidRDefault="0084351A" w:rsidP="00D346E5">
            <w:pPr>
              <w:rPr>
                <w:rFonts w:cs="Arial"/>
                <w:b/>
                <w:sz w:val="22"/>
              </w:rPr>
            </w:pPr>
          </w:p>
        </w:tc>
        <w:tc>
          <w:tcPr>
            <w:tcW w:w="5993" w:type="dxa"/>
            <w:shd w:val="clear" w:color="auto" w:fill="auto"/>
          </w:tcPr>
          <w:p w:rsidR="0084351A" w:rsidRPr="007847E3" w:rsidRDefault="0084351A" w:rsidP="00A7575D">
            <w:pPr>
              <w:rPr>
                <w:rFonts w:cs="Arial"/>
                <w:b/>
                <w:sz w:val="22"/>
              </w:rPr>
            </w:pPr>
          </w:p>
        </w:tc>
      </w:tr>
      <w:tr w:rsidR="0084351A" w:rsidRPr="007847E3" w:rsidTr="0084351A">
        <w:tc>
          <w:tcPr>
            <w:tcW w:w="828" w:type="dxa"/>
            <w:shd w:val="clear" w:color="auto" w:fill="auto"/>
          </w:tcPr>
          <w:p w:rsidR="0084351A" w:rsidRPr="007847E3" w:rsidRDefault="0084351A" w:rsidP="00A7575D">
            <w:pPr>
              <w:numPr>
                <w:ilvl w:val="0"/>
                <w:numId w:val="10"/>
              </w:numPr>
              <w:rPr>
                <w:rFonts w:cs="Arial"/>
                <w:b/>
                <w:bCs/>
                <w:sz w:val="22"/>
              </w:rPr>
            </w:pPr>
            <w:r w:rsidRPr="007847E3">
              <w:rPr>
                <w:rFonts w:cs="Arial"/>
                <w:b/>
                <w:bCs/>
                <w:sz w:val="22"/>
              </w:rPr>
              <w:t>3.</w:t>
            </w:r>
          </w:p>
        </w:tc>
        <w:tc>
          <w:tcPr>
            <w:tcW w:w="2880" w:type="dxa"/>
            <w:shd w:val="clear" w:color="auto" w:fill="auto"/>
          </w:tcPr>
          <w:p w:rsidR="0084351A" w:rsidRPr="007847E3" w:rsidRDefault="0084351A"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tcPr>
          <w:p w:rsidR="0084351A" w:rsidRDefault="0084351A" w:rsidP="000957D4">
            <w:pPr>
              <w:rPr>
                <w:rFonts w:cs="Arial"/>
                <w:sz w:val="22"/>
              </w:rPr>
            </w:pPr>
            <w:r>
              <w:rPr>
                <w:rFonts w:cs="Arial"/>
                <w:sz w:val="22"/>
              </w:rPr>
              <w:t>5</w:t>
            </w:r>
            <w:r w:rsidR="00A90F40">
              <w:rPr>
                <w:rFonts w:cs="Arial"/>
                <w:sz w:val="22"/>
              </w:rPr>
              <w:t xml:space="preserve">    </w:t>
            </w:r>
          </w:p>
          <w:p w:rsidR="000957D4" w:rsidRDefault="000957D4" w:rsidP="000957D4">
            <w:pPr>
              <w:rPr>
                <w:rFonts w:cs="Arial"/>
                <w:sz w:val="22"/>
              </w:rPr>
            </w:pPr>
            <w:r>
              <w:rPr>
                <w:rFonts w:cs="Arial"/>
                <w:sz w:val="22"/>
              </w:rPr>
              <w:t>Job Evaluation Ref. No.</w:t>
            </w:r>
            <w:r w:rsidR="00D346E5">
              <w:rPr>
                <w:rFonts w:cs="Arial"/>
                <w:sz w:val="22"/>
              </w:rPr>
              <w:t xml:space="preserve"> </w:t>
            </w:r>
            <w:r w:rsidR="00D346E5">
              <w:t xml:space="preserve"> </w:t>
            </w:r>
            <w:r w:rsidR="00D346E5" w:rsidRPr="00D346E5">
              <w:rPr>
                <w:rFonts w:cs="Arial"/>
                <w:sz w:val="22"/>
              </w:rPr>
              <w:t>A6736</w:t>
            </w:r>
          </w:p>
          <w:p w:rsidR="000957D4" w:rsidRPr="007847E3" w:rsidRDefault="000957D4" w:rsidP="000957D4">
            <w:pPr>
              <w:rPr>
                <w:rFonts w:cs="Arial"/>
                <w:sz w:val="22"/>
              </w:rPr>
            </w:pPr>
          </w:p>
        </w:tc>
        <w:tc>
          <w:tcPr>
            <w:tcW w:w="5993" w:type="dxa"/>
            <w:shd w:val="clear" w:color="auto" w:fill="auto"/>
          </w:tcPr>
          <w:p w:rsidR="0084351A" w:rsidRPr="007847E3" w:rsidRDefault="0084351A" w:rsidP="00A7575D">
            <w:pPr>
              <w:rPr>
                <w:rFonts w:cs="Arial"/>
                <w:sz w:val="22"/>
              </w:rPr>
            </w:pPr>
          </w:p>
        </w:tc>
      </w:tr>
      <w:tr w:rsidR="0084351A" w:rsidRPr="007847E3" w:rsidTr="0084351A">
        <w:tc>
          <w:tcPr>
            <w:tcW w:w="828" w:type="dxa"/>
            <w:shd w:val="clear" w:color="auto" w:fill="auto"/>
          </w:tcPr>
          <w:p w:rsidR="0084351A" w:rsidRPr="007847E3" w:rsidRDefault="0084351A" w:rsidP="00A7575D">
            <w:pPr>
              <w:numPr>
                <w:ilvl w:val="0"/>
                <w:numId w:val="10"/>
              </w:numPr>
              <w:rPr>
                <w:rFonts w:cs="Arial"/>
                <w:b/>
                <w:bCs/>
                <w:sz w:val="22"/>
              </w:rPr>
            </w:pPr>
          </w:p>
        </w:tc>
        <w:tc>
          <w:tcPr>
            <w:tcW w:w="2880" w:type="dxa"/>
            <w:shd w:val="clear" w:color="auto" w:fill="auto"/>
          </w:tcPr>
          <w:p w:rsidR="0084351A" w:rsidRPr="007847E3" w:rsidRDefault="0084351A" w:rsidP="00A7575D">
            <w:pPr>
              <w:rPr>
                <w:rFonts w:cs="Arial"/>
                <w:sz w:val="22"/>
              </w:rPr>
            </w:pPr>
            <w:r w:rsidRPr="007847E3">
              <w:rPr>
                <w:rFonts w:cs="Arial"/>
                <w:b/>
                <w:bCs/>
                <w:sz w:val="22"/>
              </w:rPr>
              <w:t>LOCATION:</w:t>
            </w:r>
            <w:r>
              <w:rPr>
                <w:rFonts w:cs="Arial"/>
                <w:b/>
                <w:bCs/>
                <w:sz w:val="22"/>
              </w:rPr>
              <w:t xml:space="preserve"> </w:t>
            </w:r>
          </w:p>
        </w:tc>
        <w:tc>
          <w:tcPr>
            <w:tcW w:w="5993" w:type="dxa"/>
          </w:tcPr>
          <w:p w:rsidR="0084351A" w:rsidRPr="007847E3" w:rsidRDefault="0084351A" w:rsidP="00A7575D">
            <w:pPr>
              <w:rPr>
                <w:rFonts w:cs="Arial"/>
                <w:sz w:val="22"/>
              </w:rPr>
            </w:pPr>
            <w:r>
              <w:rPr>
                <w:rFonts w:cs="Arial"/>
                <w:sz w:val="22"/>
              </w:rPr>
              <w:t>St Hild’s College CE Aided Primary School</w:t>
            </w:r>
          </w:p>
        </w:tc>
        <w:tc>
          <w:tcPr>
            <w:tcW w:w="5993" w:type="dxa"/>
            <w:shd w:val="clear" w:color="auto" w:fill="auto"/>
          </w:tcPr>
          <w:p w:rsidR="0084351A" w:rsidRPr="007847E3" w:rsidRDefault="0084351A" w:rsidP="00A7575D">
            <w:pPr>
              <w:rPr>
                <w:rFonts w:cs="Arial"/>
                <w:sz w:val="22"/>
              </w:rPr>
            </w:pPr>
          </w:p>
          <w:p w:rsidR="0084351A" w:rsidRPr="007847E3" w:rsidRDefault="0084351A"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rPr>
          <w:rFonts w:cs="Arial"/>
          <w:b/>
          <w:sz w:val="22"/>
        </w:rPr>
      </w:pPr>
    </w:p>
    <w:p w:rsidR="00A67BAC" w:rsidRPr="007847E3" w:rsidRDefault="000957D4" w:rsidP="00A67BAC">
      <w:pPr>
        <w:numPr>
          <w:ilvl w:val="0"/>
          <w:numId w:val="10"/>
        </w:numPr>
        <w:rPr>
          <w:rFonts w:cs="Arial"/>
          <w:b/>
          <w:sz w:val="22"/>
        </w:rPr>
      </w:pPr>
      <w:r>
        <w:rPr>
          <w:rFonts w:cs="Arial"/>
          <w:b/>
          <w:sz w:val="22"/>
        </w:rPr>
        <w:t>RELEVANT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to DBS Standard</w:t>
      </w:r>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C32403" w:rsidP="00A67BAC">
      <w:pPr>
        <w:ind w:left="720"/>
        <w:rPr>
          <w:rFonts w:cs="Arial"/>
          <w:sz w:val="22"/>
        </w:rPr>
      </w:pPr>
      <w:r>
        <w:rPr>
          <w:rFonts w:cs="Arial"/>
          <w:sz w:val="22"/>
        </w:rPr>
        <w:t>The post h</w:t>
      </w:r>
      <w:r w:rsidR="0084351A">
        <w:rPr>
          <w:rFonts w:cs="Arial"/>
          <w:sz w:val="22"/>
        </w:rPr>
        <w:t>older will be accountable to: Headteacher</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0957D4" w:rsidRPr="000957D4" w:rsidRDefault="00A67BAC" w:rsidP="00A67BAC">
      <w:pPr>
        <w:numPr>
          <w:ilvl w:val="0"/>
          <w:numId w:val="10"/>
        </w:numPr>
        <w:rPr>
          <w:rFonts w:cs="Arial"/>
          <w:sz w:val="22"/>
        </w:rPr>
      </w:pPr>
      <w:r w:rsidRPr="007847E3">
        <w:rPr>
          <w:rFonts w:cs="Arial"/>
          <w:b/>
          <w:bCs/>
          <w:sz w:val="22"/>
        </w:rPr>
        <w:t>DESCRIPTION OF ROLE:</w:t>
      </w:r>
      <w:r w:rsidR="0084351A">
        <w:rPr>
          <w:rFonts w:cs="Arial"/>
          <w:b/>
          <w:bCs/>
          <w:sz w:val="22"/>
        </w:rPr>
        <w:t xml:space="preserve"> </w:t>
      </w:r>
    </w:p>
    <w:p w:rsidR="000957D4" w:rsidRPr="000957D4" w:rsidRDefault="000957D4" w:rsidP="000957D4">
      <w:pPr>
        <w:ind w:left="720"/>
        <w:rPr>
          <w:rFonts w:cs="Arial"/>
          <w:sz w:val="22"/>
        </w:rPr>
      </w:pPr>
    </w:p>
    <w:p w:rsidR="00A67BAC" w:rsidRDefault="0084351A" w:rsidP="000957D4">
      <w:pPr>
        <w:ind w:left="720"/>
        <w:rPr>
          <w:rFonts w:cs="Arial"/>
          <w:bCs/>
          <w:sz w:val="22"/>
        </w:rPr>
      </w:pPr>
      <w:r w:rsidRPr="000957D4">
        <w:rPr>
          <w:rFonts w:cs="Arial"/>
          <w:bCs/>
          <w:sz w:val="22"/>
        </w:rPr>
        <w:t>Responsible for the smooth running of the school office by organising, managing and supervising financial and administrative systems within the school.</w:t>
      </w:r>
    </w:p>
    <w:p w:rsidR="000957D4" w:rsidRPr="000957D4" w:rsidRDefault="000957D4" w:rsidP="000957D4">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7847E3" w:rsidRDefault="00A67BAC" w:rsidP="00A67BAC">
      <w:pPr>
        <w:ind w:left="720"/>
        <w:rPr>
          <w:rFonts w:cs="Arial"/>
          <w:sz w:val="22"/>
        </w:rPr>
      </w:pPr>
    </w:p>
    <w:p w:rsidR="0084351A" w:rsidRPr="003F3756" w:rsidRDefault="0084351A" w:rsidP="0084351A">
      <w:pPr>
        <w:numPr>
          <w:ilvl w:val="0"/>
          <w:numId w:val="33"/>
        </w:numPr>
        <w:spacing w:after="120"/>
        <w:rPr>
          <w:sz w:val="22"/>
        </w:rPr>
      </w:pPr>
      <w:r w:rsidRPr="003F3756">
        <w:rPr>
          <w:sz w:val="22"/>
        </w:rPr>
        <w:t>Responsible for the planning, development, design, organisation and monitoring of support systems, procedures and policies</w:t>
      </w:r>
      <w:r w:rsidR="000957D4">
        <w:rPr>
          <w:sz w:val="22"/>
        </w:rPr>
        <w:t>.</w:t>
      </w:r>
    </w:p>
    <w:p w:rsidR="004C7975" w:rsidRDefault="0084351A" w:rsidP="0084351A">
      <w:pPr>
        <w:pStyle w:val="Heading8"/>
        <w:keepNext/>
        <w:numPr>
          <w:ilvl w:val="0"/>
          <w:numId w:val="33"/>
        </w:numPr>
        <w:spacing w:before="0" w:after="120"/>
        <w:rPr>
          <w:rFonts w:ascii="Arial" w:hAnsi="Arial" w:cs="Arial"/>
          <w:b w:val="0"/>
          <w:i w:val="0"/>
          <w:iCs w:val="0"/>
          <w:color w:val="auto"/>
          <w:sz w:val="22"/>
          <w:szCs w:val="22"/>
        </w:rPr>
      </w:pPr>
      <w:r w:rsidRPr="0084351A">
        <w:rPr>
          <w:rFonts w:ascii="Arial" w:hAnsi="Arial" w:cs="Arial"/>
          <w:b w:val="0"/>
          <w:i w:val="0"/>
          <w:iCs w:val="0"/>
          <w:color w:val="auto"/>
          <w:sz w:val="22"/>
          <w:szCs w:val="22"/>
        </w:rPr>
        <w:t xml:space="preserve">Responsible for all aspects of line management of administrative, premises and lunchtime staff as appropriate.  </w:t>
      </w:r>
    </w:p>
    <w:p w:rsidR="0084351A" w:rsidRPr="004C7975" w:rsidRDefault="004C7975" w:rsidP="004C7975">
      <w:pPr>
        <w:pStyle w:val="Heading8"/>
        <w:keepNext/>
        <w:numPr>
          <w:ilvl w:val="0"/>
          <w:numId w:val="33"/>
        </w:numPr>
        <w:spacing w:before="0" w:after="120"/>
        <w:rPr>
          <w:rFonts w:ascii="Arial" w:hAnsi="Arial" w:cs="Arial"/>
          <w:b w:val="0"/>
          <w:i w:val="0"/>
          <w:iCs w:val="0"/>
          <w:color w:val="auto"/>
          <w:sz w:val="22"/>
          <w:szCs w:val="22"/>
        </w:rPr>
      </w:pPr>
      <w:r w:rsidRPr="004156D2">
        <w:rPr>
          <w:rFonts w:ascii="Arial" w:hAnsi="Arial" w:cs="Arial"/>
          <w:b w:val="0"/>
          <w:i w:val="0"/>
          <w:color w:val="000000" w:themeColor="text1"/>
          <w:sz w:val="22"/>
          <w:szCs w:val="24"/>
        </w:rPr>
        <w:t xml:space="preserve">Be one of the first points of contact for the Head Teacher along with the Office </w:t>
      </w:r>
      <w:r>
        <w:rPr>
          <w:rFonts w:ascii="Arial" w:hAnsi="Arial" w:cs="Arial"/>
          <w:b w:val="0"/>
          <w:i w:val="0"/>
          <w:color w:val="000000" w:themeColor="text1"/>
          <w:sz w:val="22"/>
          <w:szCs w:val="24"/>
        </w:rPr>
        <w:t>Administration Assistant</w:t>
      </w:r>
      <w:r w:rsidRPr="004156D2">
        <w:rPr>
          <w:rFonts w:ascii="Arial" w:hAnsi="Arial" w:cs="Arial"/>
          <w:b w:val="0"/>
          <w:i w:val="0"/>
          <w:sz w:val="22"/>
          <w:szCs w:val="24"/>
        </w:rPr>
        <w:t xml:space="preserve">, </w:t>
      </w:r>
      <w:r w:rsidRPr="004156D2">
        <w:rPr>
          <w:rFonts w:ascii="Arial" w:hAnsi="Arial" w:cs="Arial"/>
          <w:b w:val="0"/>
          <w:i w:val="0"/>
          <w:color w:val="000000"/>
          <w:sz w:val="22"/>
          <w:szCs w:val="22"/>
        </w:rPr>
        <w:t>welcoming visitors and parents to the school and answering telephone calls, post etc</w:t>
      </w:r>
      <w:r>
        <w:rPr>
          <w:rFonts w:ascii="Arial" w:hAnsi="Arial" w:cs="Arial"/>
          <w:b w:val="0"/>
          <w:i w:val="0"/>
          <w:iCs w:val="0"/>
          <w:color w:val="auto"/>
          <w:sz w:val="22"/>
          <w:szCs w:val="22"/>
        </w:rPr>
        <w:t>.</w:t>
      </w:r>
      <w:r w:rsidR="0084351A" w:rsidRPr="004C7975">
        <w:rPr>
          <w:rFonts w:ascii="Arial" w:hAnsi="Arial" w:cs="Arial"/>
          <w:b w:val="0"/>
          <w:i w:val="0"/>
          <w:iCs w:val="0"/>
          <w:color w:val="auto"/>
          <w:sz w:val="22"/>
          <w:szCs w:val="22"/>
        </w:rPr>
        <w:t xml:space="preserve"> </w:t>
      </w:r>
    </w:p>
    <w:p w:rsidR="0084351A" w:rsidRPr="003F3756" w:rsidRDefault="0084351A" w:rsidP="0084351A">
      <w:pPr>
        <w:numPr>
          <w:ilvl w:val="0"/>
          <w:numId w:val="33"/>
        </w:numPr>
        <w:spacing w:after="120"/>
        <w:rPr>
          <w:sz w:val="22"/>
        </w:rPr>
      </w:pPr>
      <w:r w:rsidRPr="003F3756">
        <w:rPr>
          <w:sz w:val="22"/>
        </w:rPr>
        <w:t>Liaise between school leadership team, teaching staff and support staff</w:t>
      </w:r>
      <w:r w:rsidR="000957D4">
        <w:rPr>
          <w:sz w:val="22"/>
        </w:rPr>
        <w:t>.</w:t>
      </w:r>
    </w:p>
    <w:p w:rsidR="0084351A" w:rsidRPr="003F3756" w:rsidRDefault="0084351A" w:rsidP="0084351A">
      <w:pPr>
        <w:numPr>
          <w:ilvl w:val="0"/>
          <w:numId w:val="33"/>
        </w:numPr>
        <w:spacing w:after="120"/>
        <w:rPr>
          <w:sz w:val="22"/>
        </w:rPr>
      </w:pPr>
      <w:r w:rsidRPr="003F3756">
        <w:rPr>
          <w:sz w:val="22"/>
        </w:rPr>
        <w:t>Responsible for the production of detailed reports and information as required.</w:t>
      </w:r>
    </w:p>
    <w:p w:rsidR="0084351A" w:rsidRPr="003F3756" w:rsidRDefault="0084351A" w:rsidP="0084351A">
      <w:pPr>
        <w:numPr>
          <w:ilvl w:val="0"/>
          <w:numId w:val="33"/>
        </w:numPr>
        <w:spacing w:after="120"/>
        <w:rPr>
          <w:sz w:val="22"/>
        </w:rPr>
      </w:pPr>
      <w:r w:rsidRPr="003F3756">
        <w:rPr>
          <w:sz w:val="22"/>
        </w:rPr>
        <w:t xml:space="preserve">Produce, and respond to correspondence as directed by </w:t>
      </w:r>
      <w:r w:rsidR="000957D4">
        <w:rPr>
          <w:sz w:val="22"/>
        </w:rPr>
        <w:t>Headt</w:t>
      </w:r>
      <w:r>
        <w:rPr>
          <w:sz w:val="22"/>
        </w:rPr>
        <w:t>eacher.</w:t>
      </w:r>
    </w:p>
    <w:p w:rsidR="0084351A" w:rsidRPr="003F3756" w:rsidRDefault="0084351A" w:rsidP="0084351A">
      <w:pPr>
        <w:numPr>
          <w:ilvl w:val="0"/>
          <w:numId w:val="33"/>
        </w:numPr>
        <w:spacing w:after="120"/>
        <w:rPr>
          <w:sz w:val="22"/>
        </w:rPr>
      </w:pPr>
      <w:r w:rsidRPr="003F3756">
        <w:rPr>
          <w:sz w:val="22"/>
        </w:rPr>
        <w:t xml:space="preserve">Provide support, guidance and advice to the school leadership team.  </w:t>
      </w:r>
    </w:p>
    <w:p w:rsidR="0084351A" w:rsidRPr="003F3756" w:rsidRDefault="0084351A" w:rsidP="0084351A">
      <w:pPr>
        <w:numPr>
          <w:ilvl w:val="0"/>
          <w:numId w:val="33"/>
        </w:numPr>
        <w:spacing w:after="120"/>
        <w:rPr>
          <w:sz w:val="22"/>
        </w:rPr>
      </w:pPr>
      <w:r w:rsidRPr="003F3756">
        <w:rPr>
          <w:sz w:val="22"/>
        </w:rPr>
        <w:t>Provide administrative support to the Governing Body.</w:t>
      </w:r>
    </w:p>
    <w:p w:rsidR="0084351A" w:rsidRPr="00EF603B" w:rsidRDefault="0084351A" w:rsidP="0084351A">
      <w:pPr>
        <w:numPr>
          <w:ilvl w:val="0"/>
          <w:numId w:val="33"/>
        </w:numPr>
        <w:spacing w:after="120"/>
        <w:rPr>
          <w:sz w:val="22"/>
        </w:rPr>
      </w:pPr>
      <w:r>
        <w:rPr>
          <w:sz w:val="22"/>
        </w:rPr>
        <w:t>Contribute to the recruitment process of staff including management of SCR and other relevant documentation.</w:t>
      </w:r>
    </w:p>
    <w:p w:rsidR="0084351A" w:rsidRPr="00EF603B" w:rsidRDefault="0084351A" w:rsidP="0084351A">
      <w:pPr>
        <w:numPr>
          <w:ilvl w:val="0"/>
          <w:numId w:val="33"/>
        </w:numPr>
        <w:spacing w:after="120"/>
        <w:rPr>
          <w:sz w:val="22"/>
        </w:rPr>
      </w:pPr>
      <w:r w:rsidRPr="003F3756">
        <w:rPr>
          <w:sz w:val="22"/>
        </w:rPr>
        <w:t xml:space="preserve">Responsible for submitting of </w:t>
      </w:r>
      <w:r w:rsidR="00813A9A">
        <w:rPr>
          <w:sz w:val="22"/>
        </w:rPr>
        <w:t>mo</w:t>
      </w:r>
      <w:r w:rsidRPr="003F3756">
        <w:rPr>
          <w:sz w:val="22"/>
        </w:rPr>
        <w:t xml:space="preserve">nthly timesheets for staff and supply teachers. </w:t>
      </w:r>
    </w:p>
    <w:p w:rsidR="0084351A" w:rsidRPr="000B7C59" w:rsidRDefault="0084351A" w:rsidP="0084351A">
      <w:pPr>
        <w:numPr>
          <w:ilvl w:val="0"/>
          <w:numId w:val="33"/>
        </w:numPr>
        <w:spacing w:after="120"/>
        <w:rPr>
          <w:sz w:val="22"/>
        </w:rPr>
      </w:pPr>
      <w:r w:rsidRPr="003F3756">
        <w:rPr>
          <w:sz w:val="22"/>
        </w:rPr>
        <w:t>Responsible for the management of expenditure within an agreed budget.</w:t>
      </w:r>
    </w:p>
    <w:p w:rsidR="0084351A" w:rsidRPr="000B7C59" w:rsidRDefault="0084351A" w:rsidP="0084351A">
      <w:pPr>
        <w:pStyle w:val="ListParagraph"/>
        <w:numPr>
          <w:ilvl w:val="0"/>
          <w:numId w:val="33"/>
        </w:numPr>
        <w:contextualSpacing w:val="0"/>
        <w:jc w:val="both"/>
        <w:rPr>
          <w:color w:val="000000"/>
          <w:sz w:val="22"/>
        </w:rPr>
      </w:pPr>
      <w:r w:rsidRPr="000B7C59">
        <w:rPr>
          <w:sz w:val="22"/>
        </w:rPr>
        <w:lastRenderedPageBreak/>
        <w:t>Ensure the correct allocation to cost centre of all expenditure and income and the subsequent reporting to budget holders ensuring that they are aware of any over or under spend, projected or actual.</w:t>
      </w:r>
    </w:p>
    <w:p w:rsidR="0084351A" w:rsidRPr="000B7C59" w:rsidRDefault="0084351A" w:rsidP="0084351A">
      <w:pPr>
        <w:pStyle w:val="ListParagraph"/>
        <w:ind w:left="360"/>
        <w:jc w:val="both"/>
        <w:rPr>
          <w:color w:val="000000"/>
          <w:sz w:val="22"/>
        </w:rPr>
      </w:pPr>
    </w:p>
    <w:p w:rsidR="0084351A" w:rsidRPr="000B7C59" w:rsidRDefault="0084351A" w:rsidP="0084351A">
      <w:pPr>
        <w:pStyle w:val="ListParagraph"/>
        <w:numPr>
          <w:ilvl w:val="0"/>
          <w:numId w:val="33"/>
        </w:numPr>
        <w:contextualSpacing w:val="0"/>
        <w:jc w:val="both"/>
        <w:rPr>
          <w:color w:val="000000"/>
          <w:sz w:val="22"/>
        </w:rPr>
      </w:pPr>
      <w:r w:rsidRPr="000B7C59">
        <w:rPr>
          <w:sz w:val="22"/>
        </w:rPr>
        <w:t>Responsible for ensuring the preparation an</w:t>
      </w:r>
      <w:r>
        <w:rPr>
          <w:sz w:val="22"/>
        </w:rPr>
        <w:t>d</w:t>
      </w:r>
      <w:r w:rsidRPr="000B7C59">
        <w:rPr>
          <w:sz w:val="22"/>
        </w:rPr>
        <w:t xml:space="preserve"> maintenance of such reports, records and accounts as are required in conjunction with the school’s computerised accounting systems (SIMS and data management system).</w:t>
      </w:r>
    </w:p>
    <w:p w:rsidR="0084351A" w:rsidRPr="003F3756" w:rsidRDefault="0084351A" w:rsidP="0084351A">
      <w:pPr>
        <w:pStyle w:val="ListParagraph"/>
        <w:ind w:left="360"/>
        <w:jc w:val="both"/>
        <w:rPr>
          <w:color w:val="000000"/>
          <w:sz w:val="22"/>
        </w:rPr>
      </w:pPr>
    </w:p>
    <w:p w:rsidR="0084351A" w:rsidRPr="003F3756" w:rsidRDefault="0084351A" w:rsidP="0084351A">
      <w:pPr>
        <w:numPr>
          <w:ilvl w:val="0"/>
          <w:numId w:val="33"/>
        </w:numPr>
        <w:spacing w:after="120"/>
        <w:rPr>
          <w:sz w:val="22"/>
        </w:rPr>
      </w:pPr>
      <w:r w:rsidRPr="003F3756">
        <w:rPr>
          <w:sz w:val="22"/>
        </w:rPr>
        <w:t>Comply with and assist</w:t>
      </w:r>
      <w:r>
        <w:rPr>
          <w:sz w:val="22"/>
        </w:rPr>
        <w:t xml:space="preserve"> the SLT</w:t>
      </w:r>
      <w:r w:rsidRPr="003F3756">
        <w:rPr>
          <w:sz w:val="22"/>
        </w:rPr>
        <w:t xml:space="preserve"> with the development of policies and procedures relating to child protection, he</w:t>
      </w:r>
      <w:r>
        <w:rPr>
          <w:sz w:val="22"/>
        </w:rPr>
        <w:t>alth and</w:t>
      </w:r>
      <w:r w:rsidRPr="003F3756">
        <w:rPr>
          <w:sz w:val="22"/>
        </w:rPr>
        <w:t xml:space="preserve"> safety and security, con</w:t>
      </w:r>
      <w:r>
        <w:rPr>
          <w:sz w:val="22"/>
        </w:rPr>
        <w:t xml:space="preserve">fidentiality, GDPR and website compliance </w:t>
      </w:r>
      <w:r w:rsidRPr="003F3756">
        <w:rPr>
          <w:sz w:val="22"/>
        </w:rPr>
        <w:t xml:space="preserve">reporting all concerns to an appropriate person to ensure the School complies with all current legislation. </w:t>
      </w:r>
    </w:p>
    <w:p w:rsidR="0084351A" w:rsidRPr="003F3756" w:rsidRDefault="0084351A" w:rsidP="0084351A">
      <w:pPr>
        <w:numPr>
          <w:ilvl w:val="0"/>
          <w:numId w:val="34"/>
        </w:numPr>
        <w:spacing w:after="120"/>
        <w:ind w:left="714" w:hanging="357"/>
        <w:rPr>
          <w:sz w:val="22"/>
        </w:rPr>
      </w:pPr>
      <w:r w:rsidRPr="003F3756">
        <w:rPr>
          <w:color w:val="000000"/>
          <w:sz w:val="22"/>
        </w:rPr>
        <w:t xml:space="preserve">Responsible for ensuring that </w:t>
      </w:r>
      <w:r w:rsidRPr="003F3756">
        <w:rPr>
          <w:sz w:val="22"/>
        </w:rPr>
        <w:t>the best possible prices are secured from suppliers via a system of Tenders and Quotations and check on delivery.</w:t>
      </w:r>
    </w:p>
    <w:p w:rsidR="0084351A" w:rsidRPr="003F3756" w:rsidRDefault="0084351A" w:rsidP="0084351A">
      <w:pPr>
        <w:numPr>
          <w:ilvl w:val="0"/>
          <w:numId w:val="34"/>
        </w:numPr>
        <w:spacing w:after="120"/>
        <w:ind w:left="714" w:hanging="357"/>
        <w:rPr>
          <w:sz w:val="22"/>
        </w:rPr>
      </w:pPr>
      <w:r w:rsidRPr="003F3756">
        <w:rPr>
          <w:sz w:val="22"/>
        </w:rPr>
        <w:t>Responsible for ensuring the ordering of supplies and equipment for the school including issuing of invoices and ensuring settlement of accounts.</w:t>
      </w:r>
    </w:p>
    <w:p w:rsidR="0084351A" w:rsidRDefault="0084351A" w:rsidP="0084351A">
      <w:pPr>
        <w:numPr>
          <w:ilvl w:val="0"/>
          <w:numId w:val="34"/>
        </w:numPr>
        <w:spacing w:after="120"/>
        <w:ind w:left="714" w:hanging="357"/>
        <w:rPr>
          <w:sz w:val="22"/>
        </w:rPr>
      </w:pPr>
      <w:r w:rsidRPr="003F3756">
        <w:rPr>
          <w:sz w:val="22"/>
        </w:rPr>
        <w:t>Responsible for ensuring the effective and efficient operation of day to day administrative functions.</w:t>
      </w:r>
    </w:p>
    <w:p w:rsidR="0084351A" w:rsidRDefault="0084351A" w:rsidP="0084351A">
      <w:pPr>
        <w:numPr>
          <w:ilvl w:val="0"/>
          <w:numId w:val="34"/>
        </w:numPr>
        <w:spacing w:after="120"/>
        <w:ind w:left="714" w:hanging="357"/>
        <w:rPr>
          <w:sz w:val="22"/>
        </w:rPr>
      </w:pPr>
      <w:r>
        <w:rPr>
          <w:sz w:val="22"/>
        </w:rPr>
        <w:t>Support the Early Years Leader to organise and support procedures and policies including admissions and funding for our morning school nursery.</w:t>
      </w:r>
    </w:p>
    <w:p w:rsidR="00A90F40" w:rsidRDefault="00A90F40" w:rsidP="00A90F40">
      <w:pPr>
        <w:numPr>
          <w:ilvl w:val="0"/>
          <w:numId w:val="34"/>
        </w:numPr>
        <w:spacing w:after="120"/>
        <w:ind w:left="714" w:hanging="357"/>
        <w:rPr>
          <w:sz w:val="22"/>
        </w:rPr>
      </w:pPr>
      <w:r>
        <w:rPr>
          <w:sz w:val="22"/>
        </w:rPr>
        <w:t>To attend any training courses relevant to the post, ensuring continuing, personal and professional development.</w:t>
      </w:r>
    </w:p>
    <w:p w:rsidR="00A90F40" w:rsidRDefault="00A90F40" w:rsidP="00A90F40">
      <w:pPr>
        <w:numPr>
          <w:ilvl w:val="0"/>
          <w:numId w:val="34"/>
        </w:numPr>
        <w:spacing w:after="120"/>
        <w:ind w:left="714" w:hanging="357"/>
        <w:rPr>
          <w:sz w:val="22"/>
        </w:rPr>
      </w:pPr>
      <w:r>
        <w:rPr>
          <w:sz w:val="22"/>
        </w:rPr>
        <w:t>Role requires working with a team.</w:t>
      </w:r>
    </w:p>
    <w:p w:rsidR="00A90F40" w:rsidRDefault="00A90F40" w:rsidP="00A90F40">
      <w:pPr>
        <w:numPr>
          <w:ilvl w:val="0"/>
          <w:numId w:val="34"/>
        </w:numPr>
        <w:spacing w:after="120"/>
        <w:ind w:left="714" w:hanging="357"/>
        <w:rPr>
          <w:sz w:val="22"/>
        </w:rPr>
      </w:pPr>
      <w:r>
        <w:rPr>
          <w:sz w:val="22"/>
        </w:rPr>
        <w:t>Provide appropriate help throughout the day including break and lunchtime monitoring and pre/post school activities as necessary.</w:t>
      </w:r>
    </w:p>
    <w:p w:rsidR="00A90F40" w:rsidRDefault="00A90F40" w:rsidP="00A90F40">
      <w:pPr>
        <w:numPr>
          <w:ilvl w:val="0"/>
          <w:numId w:val="34"/>
        </w:numPr>
        <w:spacing w:after="120"/>
        <w:ind w:left="714" w:hanging="357"/>
        <w:rPr>
          <w:sz w:val="22"/>
        </w:rPr>
      </w:pPr>
      <w:r>
        <w:rPr>
          <w:sz w:val="22"/>
        </w:rPr>
        <w:t>Provide pastoral care and support to sick and injured children taking appropriate action as necessary ensuring parents and school staff are fully informed of incidents and accidents.</w:t>
      </w:r>
    </w:p>
    <w:p w:rsidR="00A90F40" w:rsidRDefault="00A90F40" w:rsidP="00A90F40">
      <w:pPr>
        <w:numPr>
          <w:ilvl w:val="0"/>
          <w:numId w:val="34"/>
        </w:numPr>
        <w:spacing w:after="120"/>
        <w:ind w:left="714" w:hanging="357"/>
        <w:rPr>
          <w:sz w:val="22"/>
        </w:rPr>
      </w:pPr>
      <w:r>
        <w:rPr>
          <w:sz w:val="22"/>
        </w:rPr>
        <w:t>Maintain accident records as required.</w:t>
      </w:r>
    </w:p>
    <w:p w:rsidR="00A67BAC" w:rsidRPr="007847E3"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0957D4" w:rsidRDefault="00A67BAC" w:rsidP="000957D4">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rsidR="00A67BAC" w:rsidRPr="007847E3" w:rsidRDefault="00A67BAC" w:rsidP="000957D4">
      <w:pPr>
        <w:spacing w:after="240"/>
        <w:ind w:left="720"/>
        <w:rPr>
          <w:rFonts w:cs="Arial"/>
          <w:sz w:val="22"/>
        </w:rPr>
      </w:pPr>
      <w:r w:rsidRPr="007847E3">
        <w:rPr>
          <w:rFonts w:cs="Arial"/>
          <w:sz w:val="22"/>
        </w:rPr>
        <w:t>To establish and monitor appropriate procedures to ensure that quality data are reported 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lastRenderedPageBreak/>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Default="00A67BAC" w:rsidP="00813A9A">
      <w:pPr>
        <w:spacing w:after="240"/>
        <w:ind w:left="720"/>
        <w:rPr>
          <w:rFonts w:cs="Arial"/>
          <w:sz w:val="22"/>
        </w:rPr>
      </w:pPr>
      <w:r w:rsidRPr="007847E3">
        <w:rPr>
          <w:rFonts w:cs="Arial"/>
          <w:sz w:val="22"/>
        </w:rPr>
        <w:t>These policies apply to all emp</w:t>
      </w:r>
      <w:r w:rsidR="0086280B">
        <w:rPr>
          <w:rFonts w:cs="Arial"/>
          <w:sz w:val="22"/>
        </w:rPr>
        <w:t>loyees of Durham County Council including school-based employees.</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B718C8" w:rsidP="00B718C8">
      <w:pPr>
        <w:rPr>
          <w:rFonts w:cs="Arial"/>
          <w:sz w:val="22"/>
        </w:rPr>
      </w:pPr>
      <w:r>
        <w:rPr>
          <w:rFonts w:cs="Arial"/>
          <w:sz w:val="22"/>
        </w:rPr>
        <w:t>The above</w:t>
      </w:r>
      <w:r w:rsidR="000969E2">
        <w:rPr>
          <w:rFonts w:cs="Arial"/>
          <w:sz w:val="22"/>
        </w:rPr>
        <w:t xml:space="preserve"> is not exhaustive and the post</w:t>
      </w:r>
      <w:r w:rsidR="002D4991">
        <w:rPr>
          <w:rFonts w:cs="Arial"/>
          <w:sz w:val="22"/>
        </w:rPr>
        <w:t xml:space="preserve"> </w:t>
      </w:r>
      <w:r>
        <w:rPr>
          <w:rFonts w:cs="Arial"/>
          <w:sz w:val="22"/>
        </w:rPr>
        <w:t xml:space="preserve">holder will be expected to undertake any duties which may reasonably fall within the level of responsibility and the competence of the post as directed by </w:t>
      </w:r>
      <w:r w:rsidR="0086280B">
        <w:rPr>
          <w:rFonts w:cs="Arial"/>
          <w:sz w:val="22"/>
        </w:rPr>
        <w:t>the Head</w:t>
      </w:r>
      <w:r w:rsidR="00813A9A">
        <w:rPr>
          <w:rFonts w:cs="Arial"/>
          <w:sz w:val="22"/>
        </w:rPr>
        <w:t>t</w:t>
      </w:r>
      <w:r w:rsidR="0086280B">
        <w:rPr>
          <w:rFonts w:cs="Arial"/>
          <w:sz w:val="22"/>
        </w:rPr>
        <w:t>eacher.</w:t>
      </w:r>
    </w:p>
    <w:p w:rsidR="00871C4D" w:rsidRDefault="00871C4D" w:rsidP="00A67BAC">
      <w:pPr>
        <w:ind w:left="720"/>
        <w:rPr>
          <w:rFonts w:cs="Arial"/>
          <w:sz w:val="22"/>
        </w:rPr>
      </w:pPr>
    </w:p>
    <w:p w:rsidR="00813A9A" w:rsidRDefault="00813A9A" w:rsidP="00871C4D">
      <w:pPr>
        <w:ind w:left="720"/>
        <w:rPr>
          <w:rFonts w:cs="Arial"/>
          <w:sz w:val="22"/>
        </w:rPr>
        <w:sectPr w:rsidR="00813A9A" w:rsidSect="000D22FC">
          <w:headerReference w:type="default" r:id="rId11"/>
          <w:footerReference w:type="default" r:id="rId12"/>
          <w:headerReference w:type="first" r:id="rId13"/>
          <w:pgSz w:w="11907" w:h="16840"/>
          <w:pgMar w:top="284" w:right="851" w:bottom="851" w:left="851" w:header="238" w:footer="238" w:gutter="0"/>
          <w:cols w:space="720"/>
        </w:sectPr>
      </w:pPr>
    </w:p>
    <w:p w:rsidR="00A67BAC" w:rsidRPr="00277BE7" w:rsidRDefault="00A67BAC" w:rsidP="00A67BAC">
      <w:pPr>
        <w:spacing w:after="280"/>
        <w:rPr>
          <w:rFonts w:eastAsia="Times" w:cs="Arial"/>
          <w:b/>
          <w:szCs w:val="32"/>
          <w:lang w:eastAsia="en-GB"/>
        </w:rPr>
      </w:pPr>
      <w:r w:rsidRPr="00277BE7">
        <w:rPr>
          <w:rFonts w:eastAsia="Times" w:cs="Arial"/>
          <w:b/>
          <w:szCs w:val="32"/>
          <w:lang w:eastAsia="en-GB"/>
        </w:rPr>
        <w:lastRenderedPageBreak/>
        <w:t>Person Specification</w:t>
      </w:r>
      <w:r w:rsidR="00813A9A" w:rsidRPr="00277BE7">
        <w:rPr>
          <w:rFonts w:eastAsia="Times" w:cs="Arial"/>
          <w:b/>
          <w:szCs w:val="32"/>
          <w:lang w:eastAsia="en-GB"/>
        </w:rPr>
        <w:t xml:space="preserve"> – Office Manager</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4437"/>
        <w:gridCol w:w="3118"/>
        <w:gridCol w:w="4962"/>
      </w:tblGrid>
      <w:tr w:rsidR="00A67BAC" w:rsidRPr="007847E3" w:rsidTr="00813A9A">
        <w:tc>
          <w:tcPr>
            <w:tcW w:w="2079" w:type="dxa"/>
            <w:tcBorders>
              <w:top w:val="single" w:sz="4" w:space="0" w:color="auto"/>
              <w:left w:val="single" w:sz="4" w:space="0" w:color="auto"/>
              <w:bottom w:val="single" w:sz="4" w:space="0" w:color="auto"/>
              <w:right w:val="single" w:sz="4" w:space="0" w:color="auto"/>
            </w:tcBorders>
          </w:tcPr>
          <w:p w:rsidR="00A67BAC" w:rsidRPr="00813A9A" w:rsidRDefault="00A67BAC" w:rsidP="00A7575D">
            <w:pPr>
              <w:rPr>
                <w:rFonts w:cs="Arial"/>
                <w:b/>
                <w:bCs/>
                <w:sz w:val="22"/>
              </w:rPr>
            </w:pPr>
          </w:p>
        </w:tc>
        <w:tc>
          <w:tcPr>
            <w:tcW w:w="4437" w:type="dxa"/>
            <w:tcBorders>
              <w:left w:val="single" w:sz="4" w:space="0" w:color="auto"/>
            </w:tcBorders>
          </w:tcPr>
          <w:p w:rsidR="00A67BAC" w:rsidRPr="00813A9A" w:rsidRDefault="00A67BAC" w:rsidP="00A7575D">
            <w:pPr>
              <w:rPr>
                <w:rFonts w:cs="Arial"/>
                <w:b/>
                <w:bCs/>
                <w:sz w:val="22"/>
              </w:rPr>
            </w:pPr>
            <w:r w:rsidRPr="00813A9A">
              <w:rPr>
                <w:rFonts w:cs="Arial"/>
                <w:b/>
                <w:bCs/>
                <w:sz w:val="22"/>
              </w:rPr>
              <w:t>Essential</w:t>
            </w:r>
          </w:p>
        </w:tc>
        <w:tc>
          <w:tcPr>
            <w:tcW w:w="3118" w:type="dxa"/>
          </w:tcPr>
          <w:p w:rsidR="00A67BAC" w:rsidRPr="00813A9A" w:rsidRDefault="00A67BAC" w:rsidP="00A7575D">
            <w:pPr>
              <w:rPr>
                <w:rFonts w:cs="Arial"/>
                <w:b/>
                <w:bCs/>
                <w:sz w:val="22"/>
              </w:rPr>
            </w:pPr>
            <w:r w:rsidRPr="00813A9A">
              <w:rPr>
                <w:rFonts w:cs="Arial"/>
                <w:b/>
                <w:bCs/>
                <w:sz w:val="22"/>
              </w:rPr>
              <w:t>Desirable</w:t>
            </w:r>
          </w:p>
        </w:tc>
        <w:tc>
          <w:tcPr>
            <w:tcW w:w="4962" w:type="dxa"/>
          </w:tcPr>
          <w:p w:rsidR="00A67BAC" w:rsidRPr="00813A9A" w:rsidRDefault="00A67BAC" w:rsidP="00A7575D">
            <w:pPr>
              <w:rPr>
                <w:rFonts w:cs="Arial"/>
                <w:b/>
                <w:bCs/>
                <w:sz w:val="22"/>
              </w:rPr>
            </w:pPr>
            <w:r w:rsidRPr="00813A9A">
              <w:rPr>
                <w:rFonts w:cs="Arial"/>
                <w:b/>
                <w:bCs/>
                <w:sz w:val="22"/>
              </w:rPr>
              <w:t>Method of Assessment</w:t>
            </w:r>
          </w:p>
        </w:tc>
      </w:tr>
      <w:tr w:rsidR="00A67BAC" w:rsidRPr="007847E3" w:rsidTr="00813A9A">
        <w:trPr>
          <w:trHeight w:val="1645"/>
        </w:trPr>
        <w:tc>
          <w:tcPr>
            <w:tcW w:w="2079" w:type="dxa"/>
            <w:tcBorders>
              <w:top w:val="single" w:sz="4" w:space="0" w:color="auto"/>
              <w:left w:val="single" w:sz="4" w:space="0" w:color="auto"/>
              <w:bottom w:val="single" w:sz="4" w:space="0" w:color="auto"/>
              <w:right w:val="single" w:sz="4" w:space="0" w:color="auto"/>
            </w:tcBorders>
          </w:tcPr>
          <w:p w:rsidR="00A67BAC" w:rsidRPr="00813A9A" w:rsidRDefault="00A67BAC" w:rsidP="00A7575D">
            <w:pPr>
              <w:rPr>
                <w:rFonts w:cs="Arial"/>
                <w:b/>
                <w:sz w:val="22"/>
              </w:rPr>
            </w:pPr>
            <w:r w:rsidRPr="00813A9A">
              <w:rPr>
                <w:rFonts w:cs="Arial"/>
                <w:b/>
                <w:sz w:val="22"/>
              </w:rPr>
              <w:t>Qualification</w:t>
            </w:r>
          </w:p>
        </w:tc>
        <w:tc>
          <w:tcPr>
            <w:tcW w:w="4437" w:type="dxa"/>
            <w:tcBorders>
              <w:left w:val="single" w:sz="4" w:space="0" w:color="auto"/>
            </w:tcBorders>
          </w:tcPr>
          <w:p w:rsidR="00A90F40" w:rsidRDefault="000969E2" w:rsidP="00A90F40">
            <w:pPr>
              <w:rPr>
                <w:rFonts w:cs="Arial"/>
                <w:sz w:val="22"/>
              </w:rPr>
            </w:pPr>
            <w:r>
              <w:rPr>
                <w:rFonts w:cs="Arial"/>
                <w:sz w:val="22"/>
              </w:rPr>
              <w:t xml:space="preserve">5 </w:t>
            </w:r>
            <w:r w:rsidR="00A90F40" w:rsidRPr="00813A9A">
              <w:rPr>
                <w:rFonts w:cs="Arial"/>
                <w:sz w:val="22"/>
              </w:rPr>
              <w:t>GCSE Maths and English (Grade A-C) (or equivalent)</w:t>
            </w:r>
            <w:r w:rsidR="00813A9A">
              <w:rPr>
                <w:rFonts w:cs="Arial"/>
                <w:sz w:val="22"/>
              </w:rPr>
              <w:t>.</w:t>
            </w:r>
          </w:p>
          <w:p w:rsidR="00813A9A" w:rsidRDefault="00813A9A" w:rsidP="00A90F40">
            <w:pPr>
              <w:rPr>
                <w:rFonts w:cs="Arial"/>
                <w:sz w:val="22"/>
              </w:rPr>
            </w:pPr>
          </w:p>
          <w:p w:rsidR="00813A9A" w:rsidRDefault="00813A9A" w:rsidP="00A90F40">
            <w:pPr>
              <w:rPr>
                <w:rFonts w:cs="Arial"/>
                <w:sz w:val="22"/>
              </w:rPr>
            </w:pPr>
            <w:r w:rsidRPr="00813A9A">
              <w:rPr>
                <w:rFonts w:cs="Arial"/>
                <w:sz w:val="22"/>
              </w:rPr>
              <w:t>NVQ Level 3</w:t>
            </w:r>
            <w:r>
              <w:rPr>
                <w:rFonts w:cs="Arial"/>
                <w:sz w:val="22"/>
              </w:rPr>
              <w:t xml:space="preserve"> in a relevant subject.</w:t>
            </w:r>
          </w:p>
          <w:p w:rsidR="00813A9A" w:rsidRPr="00813A9A" w:rsidRDefault="00813A9A" w:rsidP="00A90F40">
            <w:pPr>
              <w:rPr>
                <w:rFonts w:cs="Arial"/>
                <w:sz w:val="22"/>
              </w:rPr>
            </w:pPr>
          </w:p>
          <w:p w:rsidR="00A90F40" w:rsidRDefault="00A90F40" w:rsidP="00A90F40">
            <w:pPr>
              <w:rPr>
                <w:rFonts w:cs="Arial"/>
                <w:sz w:val="22"/>
              </w:rPr>
            </w:pPr>
            <w:r w:rsidRPr="00813A9A">
              <w:rPr>
                <w:rFonts w:cs="Arial"/>
                <w:sz w:val="22"/>
              </w:rPr>
              <w:t>Excellent literacy and numeracy skills</w:t>
            </w:r>
            <w:r w:rsidR="00813A9A">
              <w:rPr>
                <w:rFonts w:cs="Arial"/>
                <w:sz w:val="22"/>
              </w:rPr>
              <w:t>.</w:t>
            </w:r>
          </w:p>
          <w:p w:rsidR="00813A9A" w:rsidRPr="00813A9A" w:rsidRDefault="00813A9A" w:rsidP="00A90F40">
            <w:pPr>
              <w:rPr>
                <w:rFonts w:cs="Arial"/>
                <w:sz w:val="22"/>
              </w:rPr>
            </w:pPr>
          </w:p>
          <w:p w:rsidR="00A67BAC" w:rsidRDefault="00A90F40" w:rsidP="00A90F40">
            <w:pPr>
              <w:rPr>
                <w:rFonts w:cs="Arial"/>
                <w:sz w:val="22"/>
              </w:rPr>
            </w:pPr>
            <w:r w:rsidRPr="00813A9A">
              <w:rPr>
                <w:rFonts w:cs="Arial"/>
                <w:sz w:val="22"/>
              </w:rPr>
              <w:t>Willingness to undertake further training.</w:t>
            </w:r>
          </w:p>
          <w:p w:rsidR="00813A9A" w:rsidRPr="00813A9A" w:rsidRDefault="00813A9A" w:rsidP="00A90F40">
            <w:pPr>
              <w:rPr>
                <w:rFonts w:cs="Arial"/>
                <w:sz w:val="22"/>
              </w:rPr>
            </w:pPr>
          </w:p>
        </w:tc>
        <w:tc>
          <w:tcPr>
            <w:tcW w:w="3118" w:type="dxa"/>
          </w:tcPr>
          <w:p w:rsidR="002D4991" w:rsidRDefault="002D4991" w:rsidP="00A7575D">
            <w:pPr>
              <w:rPr>
                <w:rFonts w:cs="Arial"/>
                <w:sz w:val="22"/>
              </w:rPr>
            </w:pPr>
          </w:p>
          <w:p w:rsidR="002D4991" w:rsidRPr="002D4991" w:rsidRDefault="002D4991" w:rsidP="002D4991">
            <w:pPr>
              <w:rPr>
                <w:rFonts w:cs="Arial"/>
                <w:sz w:val="22"/>
              </w:rPr>
            </w:pPr>
          </w:p>
          <w:p w:rsidR="002D4991" w:rsidRPr="002D4991" w:rsidRDefault="002D4991" w:rsidP="002D4991">
            <w:pPr>
              <w:rPr>
                <w:rFonts w:cs="Arial"/>
                <w:sz w:val="22"/>
              </w:rPr>
            </w:pPr>
          </w:p>
          <w:p w:rsidR="002D4991" w:rsidRPr="002D4991" w:rsidRDefault="002D4991" w:rsidP="002D4991">
            <w:pPr>
              <w:rPr>
                <w:rFonts w:cs="Arial"/>
                <w:sz w:val="22"/>
              </w:rPr>
            </w:pPr>
          </w:p>
          <w:p w:rsidR="002D4991" w:rsidRDefault="002D4991" w:rsidP="002D4991">
            <w:pPr>
              <w:rPr>
                <w:rFonts w:cs="Arial"/>
                <w:sz w:val="22"/>
              </w:rPr>
            </w:pPr>
          </w:p>
          <w:p w:rsidR="00A67BAC" w:rsidRPr="002D4991" w:rsidRDefault="00A67BAC" w:rsidP="002D4991">
            <w:pPr>
              <w:jc w:val="center"/>
              <w:rPr>
                <w:rFonts w:cs="Arial"/>
                <w:sz w:val="22"/>
              </w:rPr>
            </w:pPr>
          </w:p>
        </w:tc>
        <w:tc>
          <w:tcPr>
            <w:tcW w:w="4962" w:type="dxa"/>
          </w:tcPr>
          <w:p w:rsidR="00A67BAC" w:rsidRPr="00813A9A" w:rsidRDefault="00A67BAC" w:rsidP="00A7575D">
            <w:pPr>
              <w:rPr>
                <w:rFonts w:cs="Arial"/>
                <w:sz w:val="22"/>
              </w:rPr>
            </w:pPr>
            <w:r w:rsidRPr="00813A9A">
              <w:rPr>
                <w:rFonts w:cs="Arial"/>
                <w:sz w:val="22"/>
              </w:rPr>
              <w:t>Application form</w:t>
            </w:r>
          </w:p>
          <w:p w:rsidR="00A67BAC" w:rsidRPr="00813A9A" w:rsidRDefault="00A67BAC" w:rsidP="00A7575D">
            <w:pPr>
              <w:rPr>
                <w:rFonts w:cs="Arial"/>
                <w:sz w:val="22"/>
              </w:rPr>
            </w:pPr>
            <w:r w:rsidRPr="00813A9A">
              <w:rPr>
                <w:rFonts w:cs="Arial"/>
                <w:sz w:val="22"/>
              </w:rPr>
              <w:t>Selection Process</w:t>
            </w:r>
          </w:p>
          <w:p w:rsidR="00A67BAC" w:rsidRPr="00813A9A" w:rsidRDefault="00A67BAC" w:rsidP="00A7575D">
            <w:pPr>
              <w:rPr>
                <w:rFonts w:cs="Arial"/>
                <w:sz w:val="22"/>
              </w:rPr>
            </w:pPr>
            <w:r w:rsidRPr="00813A9A">
              <w:rPr>
                <w:rFonts w:cs="Arial"/>
                <w:sz w:val="22"/>
              </w:rPr>
              <w:t>Pre-employment checks</w:t>
            </w:r>
          </w:p>
          <w:p w:rsidR="00A67BAC" w:rsidRPr="00813A9A" w:rsidRDefault="00A67BAC" w:rsidP="00A7575D">
            <w:pPr>
              <w:rPr>
                <w:rFonts w:cs="Arial"/>
                <w:sz w:val="22"/>
              </w:rPr>
            </w:pPr>
          </w:p>
        </w:tc>
      </w:tr>
      <w:tr w:rsidR="00A67BAC" w:rsidRPr="007847E3" w:rsidTr="000969E2">
        <w:trPr>
          <w:trHeight w:val="1156"/>
        </w:trPr>
        <w:tc>
          <w:tcPr>
            <w:tcW w:w="2079" w:type="dxa"/>
            <w:tcBorders>
              <w:top w:val="single" w:sz="4" w:space="0" w:color="auto"/>
              <w:left w:val="single" w:sz="4" w:space="0" w:color="auto"/>
              <w:bottom w:val="single" w:sz="4" w:space="0" w:color="auto"/>
              <w:right w:val="single" w:sz="4" w:space="0" w:color="auto"/>
            </w:tcBorders>
          </w:tcPr>
          <w:p w:rsidR="00A67BAC" w:rsidRPr="00813A9A" w:rsidRDefault="00A67BAC" w:rsidP="00A7575D">
            <w:pPr>
              <w:rPr>
                <w:rFonts w:cs="Arial"/>
                <w:b/>
                <w:sz w:val="22"/>
              </w:rPr>
            </w:pPr>
            <w:r w:rsidRPr="00813A9A">
              <w:rPr>
                <w:rFonts w:cs="Arial"/>
                <w:b/>
                <w:sz w:val="22"/>
              </w:rPr>
              <w:t>Experience</w:t>
            </w:r>
          </w:p>
        </w:tc>
        <w:tc>
          <w:tcPr>
            <w:tcW w:w="4437" w:type="dxa"/>
            <w:tcBorders>
              <w:left w:val="single" w:sz="4" w:space="0" w:color="auto"/>
            </w:tcBorders>
          </w:tcPr>
          <w:p w:rsidR="00A90F40" w:rsidRDefault="00A90F40" w:rsidP="00A90F40">
            <w:pPr>
              <w:rPr>
                <w:rFonts w:cs="Arial"/>
                <w:sz w:val="22"/>
              </w:rPr>
            </w:pPr>
            <w:r w:rsidRPr="00813A9A">
              <w:rPr>
                <w:rFonts w:cs="Arial"/>
                <w:sz w:val="22"/>
              </w:rPr>
              <w:t>Knowledge/Experience</w:t>
            </w:r>
            <w:r w:rsidR="00813A9A">
              <w:rPr>
                <w:rFonts w:cs="Arial"/>
                <w:sz w:val="22"/>
              </w:rPr>
              <w:t xml:space="preserve"> of SIMS</w:t>
            </w:r>
          </w:p>
          <w:p w:rsidR="00813A9A" w:rsidRPr="00813A9A" w:rsidRDefault="00813A9A" w:rsidP="00A90F40">
            <w:pPr>
              <w:rPr>
                <w:rFonts w:cs="Arial"/>
                <w:sz w:val="22"/>
              </w:rPr>
            </w:pPr>
          </w:p>
          <w:p w:rsidR="00A90F40" w:rsidRDefault="00813A9A" w:rsidP="00A90F40">
            <w:pPr>
              <w:rPr>
                <w:rFonts w:cs="Arial"/>
                <w:sz w:val="22"/>
              </w:rPr>
            </w:pPr>
            <w:r>
              <w:rPr>
                <w:rFonts w:cs="Arial"/>
                <w:sz w:val="22"/>
              </w:rPr>
              <w:t>Knowledge/Experience of FMS.</w:t>
            </w:r>
          </w:p>
          <w:p w:rsidR="00813A9A" w:rsidRPr="00813A9A" w:rsidRDefault="00813A9A" w:rsidP="00A90F40">
            <w:pPr>
              <w:rPr>
                <w:rFonts w:cs="Arial"/>
                <w:sz w:val="22"/>
              </w:rPr>
            </w:pPr>
          </w:p>
          <w:p w:rsidR="00A90F40" w:rsidRDefault="00A90F40" w:rsidP="00A90F40">
            <w:pPr>
              <w:rPr>
                <w:rFonts w:cs="Arial"/>
                <w:sz w:val="22"/>
              </w:rPr>
            </w:pPr>
            <w:r w:rsidRPr="00813A9A">
              <w:rPr>
                <w:rFonts w:cs="Arial"/>
                <w:sz w:val="22"/>
              </w:rPr>
              <w:t>Responsibility for financial arrangements and preparing financial reports.</w:t>
            </w:r>
          </w:p>
          <w:p w:rsidR="00813A9A" w:rsidRPr="00813A9A" w:rsidRDefault="00813A9A" w:rsidP="00A90F40">
            <w:pPr>
              <w:rPr>
                <w:rFonts w:cs="Arial"/>
                <w:sz w:val="22"/>
              </w:rPr>
            </w:pPr>
          </w:p>
          <w:p w:rsidR="00A90F40" w:rsidRDefault="00A90F40" w:rsidP="00A90F40">
            <w:pPr>
              <w:rPr>
                <w:rFonts w:cs="Arial"/>
                <w:sz w:val="22"/>
              </w:rPr>
            </w:pPr>
            <w:r w:rsidRPr="00813A9A">
              <w:rPr>
                <w:rFonts w:cs="Arial"/>
                <w:sz w:val="22"/>
              </w:rPr>
              <w:t>Knowledge/experience of AnyComms.</w:t>
            </w:r>
          </w:p>
          <w:p w:rsidR="00813A9A" w:rsidRPr="00813A9A" w:rsidRDefault="00813A9A" w:rsidP="00A90F40">
            <w:pPr>
              <w:rPr>
                <w:rFonts w:cs="Arial"/>
                <w:sz w:val="22"/>
              </w:rPr>
            </w:pPr>
          </w:p>
          <w:p w:rsidR="00A90F40" w:rsidRDefault="00A90F40" w:rsidP="00A90F40">
            <w:pPr>
              <w:rPr>
                <w:rFonts w:cs="Arial"/>
                <w:sz w:val="22"/>
              </w:rPr>
            </w:pPr>
            <w:r w:rsidRPr="00813A9A">
              <w:rPr>
                <w:rFonts w:cs="Arial"/>
                <w:sz w:val="22"/>
              </w:rPr>
              <w:t>Good compatibility in using ICT including Word Processing, Spreadsheets, Database, Computerised accountancy systems and researching information.</w:t>
            </w:r>
          </w:p>
          <w:p w:rsidR="00813A9A" w:rsidRPr="00813A9A" w:rsidRDefault="00813A9A" w:rsidP="00A90F40">
            <w:pPr>
              <w:rPr>
                <w:rFonts w:cs="Arial"/>
                <w:sz w:val="22"/>
              </w:rPr>
            </w:pPr>
          </w:p>
          <w:p w:rsidR="00A90F40" w:rsidRPr="00813A9A" w:rsidRDefault="00A90F40" w:rsidP="00A90F40">
            <w:pPr>
              <w:rPr>
                <w:rFonts w:cs="Arial"/>
                <w:sz w:val="22"/>
              </w:rPr>
            </w:pPr>
            <w:r w:rsidRPr="00813A9A">
              <w:rPr>
                <w:rFonts w:cs="Arial"/>
                <w:sz w:val="22"/>
              </w:rPr>
              <w:t>Experience of managing budgets, accurate and precise in handling monies, clear understanding of banking systems.</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Understanding of Safeguarding, Confidentiality, Equal Opportunities, GDPR and Health and Safety Policies with regard to a school environment</w:t>
            </w:r>
          </w:p>
          <w:p w:rsidR="00813A9A" w:rsidRDefault="00813A9A" w:rsidP="00A90F40">
            <w:pPr>
              <w:rPr>
                <w:rFonts w:cs="Arial"/>
                <w:sz w:val="22"/>
              </w:rPr>
            </w:pPr>
          </w:p>
          <w:p w:rsidR="00A90F40" w:rsidRPr="00813A9A" w:rsidRDefault="00A90F40" w:rsidP="00A90F40">
            <w:pPr>
              <w:rPr>
                <w:rFonts w:cs="Arial"/>
                <w:sz w:val="22"/>
              </w:rPr>
            </w:pPr>
            <w:r w:rsidRPr="00813A9A">
              <w:rPr>
                <w:rFonts w:cs="Arial"/>
                <w:sz w:val="22"/>
              </w:rPr>
              <w:t>Proven ability to work in a very busy office environment with the skill to organise, prioritise, deal with multiple tasks and meet deadlines.</w:t>
            </w:r>
          </w:p>
          <w:p w:rsidR="00813A9A" w:rsidRDefault="00813A9A" w:rsidP="00A90F40">
            <w:pPr>
              <w:rPr>
                <w:rFonts w:cs="Arial"/>
                <w:sz w:val="22"/>
              </w:rPr>
            </w:pPr>
          </w:p>
          <w:p w:rsidR="00A67BAC" w:rsidRPr="00813A9A" w:rsidRDefault="00A90F40" w:rsidP="00A90F40">
            <w:pPr>
              <w:rPr>
                <w:rFonts w:cs="Arial"/>
                <w:bCs/>
                <w:sz w:val="22"/>
              </w:rPr>
            </w:pPr>
            <w:r w:rsidRPr="00813A9A">
              <w:rPr>
                <w:rFonts w:cs="Arial"/>
                <w:sz w:val="22"/>
              </w:rPr>
              <w:t xml:space="preserve">Experience of </w:t>
            </w:r>
            <w:r w:rsidR="00813A9A" w:rsidRPr="00813A9A">
              <w:rPr>
                <w:rFonts w:cs="Arial"/>
                <w:sz w:val="22"/>
              </w:rPr>
              <w:t>liaising</w:t>
            </w:r>
            <w:r w:rsidRPr="00813A9A">
              <w:rPr>
                <w:rFonts w:cs="Arial"/>
                <w:sz w:val="22"/>
              </w:rPr>
              <w:t xml:space="preserve"> with other professionals in financial setting when necessary.</w:t>
            </w:r>
          </w:p>
        </w:tc>
        <w:tc>
          <w:tcPr>
            <w:tcW w:w="3118" w:type="dxa"/>
          </w:tcPr>
          <w:p w:rsidR="00A67BAC" w:rsidRPr="00813A9A" w:rsidRDefault="00890B33" w:rsidP="00890B33">
            <w:pPr>
              <w:rPr>
                <w:rFonts w:cs="Arial"/>
                <w:sz w:val="22"/>
              </w:rPr>
            </w:pPr>
            <w:r w:rsidRPr="00813A9A">
              <w:rPr>
                <w:rFonts w:cs="Arial"/>
                <w:sz w:val="22"/>
              </w:rPr>
              <w:lastRenderedPageBreak/>
              <w:t>Experience of bid making, securing external funding/match funding.</w:t>
            </w:r>
          </w:p>
        </w:tc>
        <w:tc>
          <w:tcPr>
            <w:tcW w:w="4962" w:type="dxa"/>
          </w:tcPr>
          <w:p w:rsidR="00A67BAC" w:rsidRPr="00813A9A" w:rsidRDefault="00A67BAC" w:rsidP="00A7575D">
            <w:pPr>
              <w:rPr>
                <w:rFonts w:cs="Arial"/>
                <w:sz w:val="22"/>
              </w:rPr>
            </w:pPr>
            <w:r w:rsidRPr="00813A9A">
              <w:rPr>
                <w:rFonts w:cs="Arial"/>
                <w:sz w:val="22"/>
              </w:rPr>
              <w:t>Application form</w:t>
            </w:r>
          </w:p>
          <w:p w:rsidR="00A67BAC" w:rsidRPr="00813A9A" w:rsidRDefault="00890B33" w:rsidP="00A7575D">
            <w:pPr>
              <w:rPr>
                <w:rFonts w:cs="Arial"/>
                <w:sz w:val="22"/>
              </w:rPr>
            </w:pPr>
            <w:r w:rsidRPr="00813A9A">
              <w:rPr>
                <w:rFonts w:cs="Arial"/>
                <w:sz w:val="22"/>
              </w:rPr>
              <w:t>Select process</w:t>
            </w:r>
          </w:p>
          <w:p w:rsidR="00A67BAC" w:rsidRPr="00813A9A" w:rsidRDefault="00A67BAC" w:rsidP="00A7575D">
            <w:pPr>
              <w:rPr>
                <w:rFonts w:cs="Arial"/>
                <w:sz w:val="22"/>
              </w:rPr>
            </w:pPr>
            <w:r w:rsidRPr="00813A9A">
              <w:rPr>
                <w:rFonts w:cs="Arial"/>
                <w:sz w:val="22"/>
              </w:rPr>
              <w:t>Pre-employment checks</w:t>
            </w:r>
          </w:p>
          <w:p w:rsidR="00A67BAC" w:rsidRPr="00813A9A" w:rsidRDefault="00A67BAC" w:rsidP="00A7575D">
            <w:pPr>
              <w:rPr>
                <w:rFonts w:cs="Arial"/>
                <w:sz w:val="22"/>
              </w:rPr>
            </w:pPr>
          </w:p>
        </w:tc>
      </w:tr>
      <w:tr w:rsidR="00A67BAC" w:rsidRPr="007847E3" w:rsidTr="00813A9A">
        <w:trPr>
          <w:trHeight w:val="1980"/>
        </w:trPr>
        <w:tc>
          <w:tcPr>
            <w:tcW w:w="2079" w:type="dxa"/>
            <w:tcBorders>
              <w:top w:val="single" w:sz="4" w:space="0" w:color="auto"/>
              <w:left w:val="single" w:sz="4" w:space="0" w:color="auto"/>
              <w:bottom w:val="single" w:sz="4" w:space="0" w:color="auto"/>
              <w:right w:val="single" w:sz="4" w:space="0" w:color="auto"/>
            </w:tcBorders>
          </w:tcPr>
          <w:p w:rsidR="00A67BAC" w:rsidRPr="00813A9A" w:rsidRDefault="00A67BAC" w:rsidP="00A7575D">
            <w:pPr>
              <w:rPr>
                <w:rFonts w:cs="Arial"/>
                <w:b/>
                <w:sz w:val="22"/>
              </w:rPr>
            </w:pPr>
            <w:r w:rsidRPr="00813A9A">
              <w:rPr>
                <w:rFonts w:cs="Arial"/>
                <w:b/>
                <w:sz w:val="22"/>
              </w:rPr>
              <w:lastRenderedPageBreak/>
              <w:t>Skills/Knowledge</w:t>
            </w:r>
          </w:p>
        </w:tc>
        <w:tc>
          <w:tcPr>
            <w:tcW w:w="4437" w:type="dxa"/>
            <w:tcBorders>
              <w:left w:val="single" w:sz="4" w:space="0" w:color="auto"/>
            </w:tcBorders>
          </w:tcPr>
          <w:p w:rsidR="00890B33" w:rsidRPr="00813A9A" w:rsidRDefault="00890B33" w:rsidP="00890B33">
            <w:pPr>
              <w:rPr>
                <w:rFonts w:cs="Arial"/>
                <w:sz w:val="22"/>
              </w:rPr>
            </w:pPr>
            <w:r w:rsidRPr="00813A9A">
              <w:rPr>
                <w:rFonts w:cs="Arial"/>
                <w:sz w:val="22"/>
              </w:rPr>
              <w:t>High level of interpersonal, organisational and written skills.</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A calm pro-active approach.</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Be dependable and reliable.</w:t>
            </w:r>
          </w:p>
          <w:p w:rsidR="00813A9A" w:rsidRDefault="00813A9A" w:rsidP="00890B33">
            <w:pPr>
              <w:rPr>
                <w:rFonts w:cs="Arial"/>
                <w:sz w:val="22"/>
              </w:rPr>
            </w:pPr>
          </w:p>
          <w:p w:rsidR="00890B33" w:rsidRDefault="00890B33" w:rsidP="00890B33">
            <w:pPr>
              <w:rPr>
                <w:rFonts w:cs="Arial"/>
                <w:sz w:val="22"/>
              </w:rPr>
            </w:pPr>
            <w:r w:rsidRPr="00813A9A">
              <w:rPr>
                <w:rFonts w:cs="Arial"/>
                <w:sz w:val="22"/>
              </w:rPr>
              <w:t>Ability to work flexibly and work with</w:t>
            </w:r>
            <w:r w:rsidR="00813A9A">
              <w:rPr>
                <w:rFonts w:cs="Arial"/>
                <w:sz w:val="22"/>
              </w:rPr>
              <w:t>in</w:t>
            </w:r>
            <w:r w:rsidRPr="00813A9A">
              <w:rPr>
                <w:rFonts w:cs="Arial"/>
                <w:sz w:val="22"/>
              </w:rPr>
              <w:t xml:space="preserve"> a small team.</w:t>
            </w:r>
          </w:p>
          <w:p w:rsidR="00813A9A" w:rsidRPr="00813A9A" w:rsidRDefault="00813A9A" w:rsidP="00890B33">
            <w:pPr>
              <w:rPr>
                <w:rFonts w:cs="Arial"/>
                <w:sz w:val="22"/>
              </w:rPr>
            </w:pPr>
          </w:p>
          <w:p w:rsidR="00890B33" w:rsidRPr="00813A9A" w:rsidRDefault="00890B33" w:rsidP="00890B33">
            <w:pPr>
              <w:rPr>
                <w:rFonts w:cs="Arial"/>
                <w:sz w:val="22"/>
              </w:rPr>
            </w:pPr>
            <w:r w:rsidRPr="00813A9A">
              <w:rPr>
                <w:rFonts w:cs="Arial"/>
                <w:sz w:val="22"/>
              </w:rPr>
              <w:t>Ability to manage a budget.</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Ability to communicate efficiently and confidently at all times</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Ability to present to groups such as governing body meetings</w:t>
            </w:r>
          </w:p>
          <w:p w:rsidR="00813A9A" w:rsidRDefault="00813A9A" w:rsidP="00890B33">
            <w:pPr>
              <w:rPr>
                <w:rFonts w:cs="Arial"/>
                <w:sz w:val="22"/>
              </w:rPr>
            </w:pPr>
          </w:p>
          <w:p w:rsidR="0008703E" w:rsidRPr="00813A9A" w:rsidRDefault="00890B33" w:rsidP="00890B33">
            <w:pPr>
              <w:rPr>
                <w:rFonts w:cs="Arial"/>
                <w:bCs/>
                <w:i/>
                <w:sz w:val="22"/>
              </w:rPr>
            </w:pPr>
            <w:r w:rsidRPr="00813A9A">
              <w:rPr>
                <w:rFonts w:cs="Arial"/>
                <w:sz w:val="22"/>
              </w:rPr>
              <w:t>Ability to work under pressure and to deadlines</w:t>
            </w:r>
          </w:p>
          <w:p w:rsidR="00A67BAC" w:rsidRPr="00813A9A" w:rsidRDefault="00A67BAC" w:rsidP="0008703E">
            <w:pPr>
              <w:rPr>
                <w:rFonts w:cs="Arial"/>
                <w:bCs/>
                <w:i/>
                <w:sz w:val="22"/>
              </w:rPr>
            </w:pPr>
          </w:p>
        </w:tc>
        <w:tc>
          <w:tcPr>
            <w:tcW w:w="3118" w:type="dxa"/>
          </w:tcPr>
          <w:p w:rsidR="000969E2" w:rsidRDefault="000969E2" w:rsidP="00A7575D">
            <w:pPr>
              <w:rPr>
                <w:rFonts w:cs="Arial"/>
                <w:sz w:val="22"/>
              </w:rPr>
            </w:pPr>
          </w:p>
          <w:p w:rsidR="000969E2" w:rsidRPr="000969E2" w:rsidRDefault="000969E2" w:rsidP="000969E2">
            <w:pPr>
              <w:rPr>
                <w:rFonts w:cs="Arial"/>
                <w:sz w:val="22"/>
              </w:rPr>
            </w:pPr>
          </w:p>
          <w:p w:rsidR="000969E2" w:rsidRPr="000969E2" w:rsidRDefault="000969E2" w:rsidP="000969E2">
            <w:pPr>
              <w:rPr>
                <w:rFonts w:cs="Arial"/>
                <w:sz w:val="22"/>
              </w:rPr>
            </w:pPr>
          </w:p>
          <w:p w:rsidR="000969E2" w:rsidRPr="000969E2" w:rsidRDefault="000969E2" w:rsidP="000969E2">
            <w:pPr>
              <w:rPr>
                <w:rFonts w:cs="Arial"/>
                <w:sz w:val="22"/>
              </w:rPr>
            </w:pPr>
          </w:p>
          <w:p w:rsidR="000969E2" w:rsidRPr="000969E2" w:rsidRDefault="000969E2" w:rsidP="000969E2">
            <w:pPr>
              <w:rPr>
                <w:rFonts w:cs="Arial"/>
                <w:sz w:val="22"/>
              </w:rPr>
            </w:pPr>
          </w:p>
          <w:p w:rsidR="000969E2" w:rsidRPr="000969E2" w:rsidRDefault="000969E2" w:rsidP="000969E2">
            <w:pPr>
              <w:rPr>
                <w:rFonts w:cs="Arial"/>
                <w:sz w:val="22"/>
              </w:rPr>
            </w:pPr>
          </w:p>
          <w:p w:rsidR="000969E2" w:rsidRDefault="000969E2" w:rsidP="000969E2">
            <w:pPr>
              <w:rPr>
                <w:rFonts w:cs="Arial"/>
                <w:sz w:val="22"/>
              </w:rPr>
            </w:pPr>
          </w:p>
          <w:p w:rsidR="00A67BAC" w:rsidRPr="000969E2" w:rsidRDefault="000969E2" w:rsidP="000969E2">
            <w:pPr>
              <w:tabs>
                <w:tab w:val="left" w:pos="2115"/>
              </w:tabs>
              <w:rPr>
                <w:rFonts w:cs="Arial"/>
                <w:sz w:val="22"/>
              </w:rPr>
            </w:pPr>
            <w:r>
              <w:rPr>
                <w:rFonts w:cs="Arial"/>
                <w:sz w:val="22"/>
              </w:rPr>
              <w:tab/>
            </w:r>
          </w:p>
        </w:tc>
        <w:tc>
          <w:tcPr>
            <w:tcW w:w="4962" w:type="dxa"/>
          </w:tcPr>
          <w:p w:rsidR="00A67BAC" w:rsidRPr="00813A9A" w:rsidRDefault="00A67BAC" w:rsidP="00A7575D">
            <w:pPr>
              <w:rPr>
                <w:rFonts w:cs="Arial"/>
                <w:sz w:val="22"/>
              </w:rPr>
            </w:pPr>
            <w:r w:rsidRPr="00813A9A">
              <w:rPr>
                <w:rFonts w:cs="Arial"/>
                <w:sz w:val="22"/>
              </w:rPr>
              <w:t>Application form</w:t>
            </w:r>
          </w:p>
          <w:p w:rsidR="00A67BAC" w:rsidRPr="00813A9A" w:rsidRDefault="00A67BAC" w:rsidP="00A7575D">
            <w:pPr>
              <w:rPr>
                <w:rFonts w:cs="Arial"/>
                <w:sz w:val="22"/>
              </w:rPr>
            </w:pPr>
            <w:r w:rsidRPr="00813A9A">
              <w:rPr>
                <w:rFonts w:cs="Arial"/>
                <w:sz w:val="22"/>
              </w:rPr>
              <w:t>Selection Process</w:t>
            </w:r>
          </w:p>
          <w:p w:rsidR="00A67BAC" w:rsidRPr="00813A9A" w:rsidRDefault="00A67BAC" w:rsidP="00A7575D">
            <w:pPr>
              <w:rPr>
                <w:rFonts w:cs="Arial"/>
                <w:sz w:val="22"/>
              </w:rPr>
            </w:pPr>
            <w:r w:rsidRPr="00813A9A">
              <w:rPr>
                <w:rFonts w:cs="Arial"/>
                <w:sz w:val="22"/>
              </w:rPr>
              <w:t>Pre-employment checks</w:t>
            </w:r>
          </w:p>
          <w:p w:rsidR="00890B33" w:rsidRPr="00813A9A" w:rsidRDefault="00890B33" w:rsidP="00A7575D">
            <w:pPr>
              <w:rPr>
                <w:rFonts w:cs="Arial"/>
                <w:sz w:val="22"/>
              </w:rPr>
            </w:pPr>
            <w:r w:rsidRPr="00813A9A">
              <w:rPr>
                <w:rFonts w:cs="Arial"/>
                <w:sz w:val="22"/>
              </w:rPr>
              <w:t>References</w:t>
            </w:r>
          </w:p>
          <w:p w:rsidR="00A67BAC" w:rsidRPr="00813A9A" w:rsidRDefault="00A67BAC" w:rsidP="00A7575D">
            <w:pPr>
              <w:rPr>
                <w:rFonts w:cs="Arial"/>
                <w:sz w:val="22"/>
              </w:rPr>
            </w:pPr>
          </w:p>
        </w:tc>
      </w:tr>
      <w:tr w:rsidR="00A67BAC" w:rsidRPr="007847E3" w:rsidTr="00813A9A">
        <w:trPr>
          <w:trHeight w:val="1458"/>
        </w:trPr>
        <w:tc>
          <w:tcPr>
            <w:tcW w:w="2079" w:type="dxa"/>
            <w:tcBorders>
              <w:top w:val="single" w:sz="4" w:space="0" w:color="auto"/>
              <w:left w:val="single" w:sz="4" w:space="0" w:color="auto"/>
              <w:bottom w:val="single" w:sz="4" w:space="0" w:color="auto"/>
              <w:right w:val="single" w:sz="4" w:space="0" w:color="auto"/>
            </w:tcBorders>
          </w:tcPr>
          <w:p w:rsidR="00A67BAC" w:rsidRPr="00813A9A" w:rsidRDefault="00A67BAC" w:rsidP="00A7575D">
            <w:pPr>
              <w:rPr>
                <w:rFonts w:cs="Arial"/>
                <w:b/>
                <w:sz w:val="22"/>
              </w:rPr>
            </w:pPr>
            <w:r w:rsidRPr="00813A9A">
              <w:rPr>
                <w:rFonts w:cs="Arial"/>
                <w:b/>
                <w:sz w:val="22"/>
              </w:rPr>
              <w:t>Personal Qualities</w:t>
            </w:r>
          </w:p>
        </w:tc>
        <w:tc>
          <w:tcPr>
            <w:tcW w:w="4437" w:type="dxa"/>
            <w:tcBorders>
              <w:left w:val="single" w:sz="4" w:space="0" w:color="auto"/>
            </w:tcBorders>
          </w:tcPr>
          <w:p w:rsidR="00890B33" w:rsidRPr="00813A9A" w:rsidRDefault="00890B33" w:rsidP="00890B33">
            <w:pPr>
              <w:rPr>
                <w:rFonts w:cs="Arial"/>
                <w:sz w:val="22"/>
              </w:rPr>
            </w:pPr>
            <w:r w:rsidRPr="00813A9A">
              <w:rPr>
                <w:rFonts w:cs="Arial"/>
                <w:sz w:val="22"/>
              </w:rPr>
              <w:t>Approachable, reliable, conscientious, articulate, respectful, trustworthy, enthusiastic, positive.</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Self-disciplined.</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Commitment to high standards and to continue personal and professional development.</w:t>
            </w:r>
          </w:p>
          <w:p w:rsidR="00813A9A" w:rsidRDefault="00813A9A" w:rsidP="00890B33">
            <w:pPr>
              <w:rPr>
                <w:rFonts w:cs="Arial"/>
                <w:sz w:val="22"/>
              </w:rPr>
            </w:pPr>
          </w:p>
          <w:p w:rsidR="00890B33" w:rsidRPr="00813A9A" w:rsidRDefault="00890B33" w:rsidP="00890B33">
            <w:pPr>
              <w:rPr>
                <w:rFonts w:cs="Arial"/>
                <w:sz w:val="22"/>
              </w:rPr>
            </w:pPr>
            <w:r w:rsidRPr="00813A9A">
              <w:rPr>
                <w:rFonts w:cs="Arial"/>
                <w:sz w:val="22"/>
              </w:rPr>
              <w:t>High level of confidentiality and discretion.</w:t>
            </w:r>
          </w:p>
          <w:p w:rsidR="00813A9A" w:rsidRDefault="00813A9A" w:rsidP="00890B33">
            <w:pPr>
              <w:rPr>
                <w:rFonts w:cs="Arial"/>
                <w:sz w:val="22"/>
              </w:rPr>
            </w:pPr>
          </w:p>
          <w:p w:rsidR="00890B33" w:rsidRDefault="00890B33" w:rsidP="00890B33">
            <w:pPr>
              <w:rPr>
                <w:rFonts w:cs="Arial"/>
                <w:sz w:val="22"/>
              </w:rPr>
            </w:pPr>
            <w:r w:rsidRPr="00813A9A">
              <w:rPr>
                <w:rFonts w:cs="Arial"/>
                <w:sz w:val="22"/>
              </w:rPr>
              <w:t xml:space="preserve">Effective team member. </w:t>
            </w:r>
          </w:p>
          <w:p w:rsidR="00890B33" w:rsidRDefault="00890B33" w:rsidP="00890B33">
            <w:pPr>
              <w:rPr>
                <w:rFonts w:cs="Arial"/>
                <w:sz w:val="22"/>
              </w:rPr>
            </w:pPr>
            <w:r w:rsidRPr="00813A9A">
              <w:rPr>
                <w:rFonts w:cs="Arial"/>
                <w:sz w:val="22"/>
              </w:rPr>
              <w:lastRenderedPageBreak/>
              <w:t>A strong desire to work in a school environment and</w:t>
            </w:r>
            <w:r w:rsidR="009C454D">
              <w:rPr>
                <w:rFonts w:cs="Arial"/>
                <w:sz w:val="22"/>
              </w:rPr>
              <w:t xml:space="preserve"> support the Christian Ethos of the school</w:t>
            </w:r>
          </w:p>
          <w:p w:rsidR="00D85202" w:rsidRDefault="00D85202" w:rsidP="00890B33">
            <w:pPr>
              <w:rPr>
                <w:rFonts w:cs="Arial"/>
                <w:sz w:val="22"/>
              </w:rPr>
            </w:pPr>
          </w:p>
          <w:p w:rsidR="00D85202" w:rsidRDefault="00D85202" w:rsidP="00D85202">
            <w:pPr>
              <w:spacing w:after="120"/>
              <w:rPr>
                <w:sz w:val="22"/>
              </w:rPr>
            </w:pPr>
            <w:r>
              <w:rPr>
                <w:sz w:val="22"/>
              </w:rPr>
              <w:t>Be a good role model to pupils.</w:t>
            </w:r>
          </w:p>
          <w:p w:rsidR="00D85202" w:rsidRPr="00813A9A" w:rsidRDefault="00D85202" w:rsidP="00890B33">
            <w:pPr>
              <w:rPr>
                <w:rFonts w:cs="Arial"/>
                <w:sz w:val="22"/>
              </w:rPr>
            </w:pPr>
          </w:p>
          <w:p w:rsidR="00813A9A" w:rsidRDefault="00813A9A" w:rsidP="00890B33">
            <w:pPr>
              <w:rPr>
                <w:rFonts w:cs="Arial"/>
                <w:sz w:val="22"/>
              </w:rPr>
            </w:pPr>
          </w:p>
          <w:p w:rsidR="00A67BAC" w:rsidRPr="00813A9A" w:rsidRDefault="00A67BAC" w:rsidP="00890B33">
            <w:pPr>
              <w:rPr>
                <w:rFonts w:cs="Arial"/>
                <w:sz w:val="22"/>
              </w:rPr>
            </w:pPr>
          </w:p>
        </w:tc>
        <w:tc>
          <w:tcPr>
            <w:tcW w:w="3118" w:type="dxa"/>
          </w:tcPr>
          <w:p w:rsidR="00A67BAC" w:rsidRPr="00813A9A" w:rsidRDefault="00A67BAC" w:rsidP="00A7575D">
            <w:pPr>
              <w:spacing w:after="120"/>
              <w:rPr>
                <w:rFonts w:cs="Arial"/>
                <w:sz w:val="22"/>
              </w:rPr>
            </w:pPr>
            <w:bookmarkStart w:id="1" w:name="_GoBack"/>
            <w:bookmarkEnd w:id="1"/>
          </w:p>
        </w:tc>
        <w:tc>
          <w:tcPr>
            <w:tcW w:w="4962" w:type="dxa"/>
          </w:tcPr>
          <w:p w:rsidR="00A67BAC" w:rsidRPr="00813A9A" w:rsidRDefault="00A67BAC" w:rsidP="00A7575D">
            <w:pPr>
              <w:rPr>
                <w:rFonts w:cs="Arial"/>
                <w:sz w:val="22"/>
              </w:rPr>
            </w:pPr>
            <w:r w:rsidRPr="00813A9A">
              <w:rPr>
                <w:rFonts w:cs="Arial"/>
                <w:sz w:val="22"/>
              </w:rPr>
              <w:t>Application form</w:t>
            </w:r>
          </w:p>
          <w:p w:rsidR="00A67BAC" w:rsidRPr="00813A9A" w:rsidRDefault="00A67BAC" w:rsidP="00A7575D">
            <w:pPr>
              <w:rPr>
                <w:rFonts w:cs="Arial"/>
                <w:sz w:val="22"/>
              </w:rPr>
            </w:pPr>
            <w:r w:rsidRPr="00813A9A">
              <w:rPr>
                <w:rFonts w:cs="Arial"/>
                <w:sz w:val="22"/>
              </w:rPr>
              <w:t>Selection Process</w:t>
            </w:r>
          </w:p>
          <w:p w:rsidR="00A67BAC" w:rsidRPr="00813A9A" w:rsidRDefault="00A67BAC" w:rsidP="00A7575D">
            <w:pPr>
              <w:rPr>
                <w:rFonts w:cs="Arial"/>
                <w:sz w:val="22"/>
              </w:rPr>
            </w:pPr>
            <w:r w:rsidRPr="00813A9A">
              <w:rPr>
                <w:rFonts w:cs="Arial"/>
                <w:sz w:val="22"/>
              </w:rPr>
              <w:t>Pre-employment checks</w:t>
            </w:r>
          </w:p>
          <w:p w:rsidR="00A67BAC" w:rsidRPr="00813A9A" w:rsidRDefault="00A67BAC" w:rsidP="00A7575D">
            <w:pPr>
              <w:rPr>
                <w:rFonts w:cs="Arial"/>
                <w:sz w:val="22"/>
              </w:rPr>
            </w:pPr>
          </w:p>
        </w:tc>
      </w:tr>
    </w:tbl>
    <w:p w:rsidR="00A67BAC" w:rsidRDefault="00A67BAC" w:rsidP="00BC3CC1">
      <w:pPr>
        <w:jc w:val="center"/>
        <w:rPr>
          <w:rFonts w:cs="Arial"/>
          <w:b/>
          <w:bCs/>
        </w:rPr>
      </w:pPr>
    </w:p>
    <w:p w:rsidR="00125B65" w:rsidRDefault="002F2ACD" w:rsidP="00EB03DB">
      <w:pPr>
        <w:rPr>
          <w:rFonts w:cs="Arial"/>
          <w:bCs/>
          <w:i/>
        </w:rPr>
      </w:pPr>
      <w:r>
        <w:rPr>
          <w:rFonts w:cs="Arial"/>
          <w:bCs/>
          <w:i/>
        </w:rPr>
        <w:t>In addition to candidates’ ability to perform the duties of the post, the interview will also explore issues relating to safeguarding and promoting the welfare of children including:</w:t>
      </w:r>
    </w:p>
    <w:p w:rsidR="002F2ACD" w:rsidRDefault="002F2ACD" w:rsidP="00EB03DB">
      <w:pPr>
        <w:rPr>
          <w:rFonts w:cs="Arial"/>
          <w:bCs/>
          <w:i/>
        </w:rPr>
      </w:pPr>
    </w:p>
    <w:p w:rsidR="002F2ACD" w:rsidRPr="002F2ACD" w:rsidRDefault="002F2ACD" w:rsidP="002F2ACD">
      <w:pPr>
        <w:pStyle w:val="ListParagraph"/>
        <w:numPr>
          <w:ilvl w:val="0"/>
          <w:numId w:val="32"/>
        </w:numPr>
        <w:rPr>
          <w:rFonts w:cs="Arial"/>
          <w:bCs/>
          <w:i/>
        </w:rPr>
      </w:pPr>
      <w:r w:rsidRPr="002F2ACD">
        <w:rPr>
          <w:rFonts w:cs="Arial"/>
          <w:bCs/>
          <w:i/>
        </w:rPr>
        <w:t>motivation to work with children and young people;</w:t>
      </w:r>
    </w:p>
    <w:p w:rsidR="002F2ACD" w:rsidRPr="002F2ACD" w:rsidRDefault="002F2ACD" w:rsidP="002F2ACD">
      <w:pPr>
        <w:pStyle w:val="ListParagraph"/>
        <w:numPr>
          <w:ilvl w:val="0"/>
          <w:numId w:val="32"/>
        </w:numPr>
        <w:rPr>
          <w:rFonts w:cs="Arial"/>
          <w:bCs/>
          <w:i/>
        </w:rPr>
      </w:pPr>
      <w:r w:rsidRPr="002F2ACD">
        <w:rPr>
          <w:rFonts w:cs="Arial"/>
          <w:bCs/>
          <w:i/>
        </w:rPr>
        <w:t>ability to form and maintain appropriate relationships and personal boundaries with children and young people;</w:t>
      </w:r>
    </w:p>
    <w:p w:rsidR="002F2ACD" w:rsidRPr="002F2ACD" w:rsidRDefault="002F2ACD" w:rsidP="002F2ACD">
      <w:pPr>
        <w:pStyle w:val="ListParagraph"/>
        <w:numPr>
          <w:ilvl w:val="0"/>
          <w:numId w:val="32"/>
        </w:numPr>
        <w:rPr>
          <w:rFonts w:cs="Arial"/>
          <w:bCs/>
          <w:i/>
        </w:rPr>
      </w:pPr>
      <w:r w:rsidRPr="002F2ACD">
        <w:rPr>
          <w:rFonts w:cs="Arial"/>
          <w:bCs/>
          <w:i/>
        </w:rPr>
        <w:t>emotional resilience in working with challenging behaviours;</w:t>
      </w:r>
      <w:r>
        <w:rPr>
          <w:rFonts w:cs="Arial"/>
          <w:bCs/>
          <w:i/>
        </w:rPr>
        <w:t xml:space="preserve"> and</w:t>
      </w:r>
    </w:p>
    <w:p w:rsidR="002F2ACD" w:rsidRPr="002F2ACD" w:rsidRDefault="002F2ACD" w:rsidP="002F2ACD">
      <w:pPr>
        <w:pStyle w:val="ListParagraph"/>
        <w:numPr>
          <w:ilvl w:val="0"/>
          <w:numId w:val="32"/>
        </w:numPr>
        <w:rPr>
          <w:rFonts w:cs="Arial"/>
          <w:bCs/>
          <w:i/>
        </w:rPr>
      </w:pPr>
      <w:r w:rsidRPr="002F2ACD">
        <w:rPr>
          <w:rFonts w:cs="Arial"/>
          <w:bCs/>
          <w:i/>
        </w:rPr>
        <w:t>attitudes to use of authority and maintaining discipline.</w:t>
      </w:r>
    </w:p>
    <w:p w:rsidR="002F2ACD" w:rsidRDefault="002F2ACD" w:rsidP="00EB03DB">
      <w:pPr>
        <w:rPr>
          <w:rFonts w:cs="Arial"/>
          <w:bCs/>
          <w:i/>
        </w:rPr>
      </w:pPr>
    </w:p>
    <w:p w:rsidR="002F2ACD" w:rsidRPr="002F2ACD" w:rsidRDefault="002F2ACD" w:rsidP="00EB03DB">
      <w:pPr>
        <w:rPr>
          <w:rFonts w:cs="Arial"/>
          <w:bCs/>
        </w:rPr>
      </w:pPr>
      <w:r w:rsidRPr="002F2ACD">
        <w:rPr>
          <w:rFonts w:cs="Arial"/>
          <w:bCs/>
        </w:rPr>
        <w:t>Any relevant issues arising from references will be taken up at interview</w:t>
      </w:r>
      <w:r>
        <w:rPr>
          <w:rFonts w:cs="Arial"/>
          <w:bCs/>
        </w:rPr>
        <w:t>.</w:t>
      </w:r>
    </w:p>
    <w:p w:rsidR="002F2ACD" w:rsidRPr="002F2ACD" w:rsidRDefault="002F2ACD" w:rsidP="00EB03DB">
      <w:pPr>
        <w:rPr>
          <w:rFonts w:cs="Arial"/>
          <w:bCs/>
        </w:rPr>
      </w:pPr>
    </w:p>
    <w:p w:rsidR="002F2ACD" w:rsidRDefault="002F2ACD" w:rsidP="00EB03DB">
      <w:pPr>
        <w:rPr>
          <w:rFonts w:cs="Arial"/>
          <w:bCs/>
        </w:rPr>
      </w:pPr>
      <w:r w:rsidRPr="002F2ACD">
        <w:rPr>
          <w:rFonts w:cs="Arial"/>
          <w:bCs/>
        </w:rPr>
        <w:t>This organisation is committed to safeguarding and promoting the welfare of children and young people and expects all employees and volunteers to share this commitment.</w:t>
      </w:r>
    </w:p>
    <w:p w:rsidR="00813A9A" w:rsidRPr="002F2ACD" w:rsidRDefault="00813A9A" w:rsidP="00EB03DB">
      <w:pPr>
        <w:rPr>
          <w:rFonts w:cs="Arial"/>
          <w:bCs/>
        </w:rPr>
      </w:pPr>
    </w:p>
    <w:sectPr w:rsidR="00813A9A" w:rsidRPr="002F2ACD" w:rsidSect="000D22FC">
      <w:headerReference w:type="default" r:id="rId14"/>
      <w:footerReference w:type="default" r:id="rId15"/>
      <w:pgSz w:w="16840" w:h="11907" w:orient="landscape"/>
      <w:pgMar w:top="851" w:right="851" w:bottom="737" w:left="851" w:header="431" w:footer="357" w:gutter="113"/>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DE" w:rsidRDefault="00D26FDE" w:rsidP="0077606C">
      <w:r>
        <w:separator/>
      </w:r>
    </w:p>
  </w:endnote>
  <w:endnote w:type="continuationSeparator" w:id="0">
    <w:p w:rsidR="00D26FDE" w:rsidRDefault="00D26FD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8" w:type="dxa"/>
      <w:tblInd w:w="108" w:type="dxa"/>
      <w:shd w:val="clear" w:color="auto" w:fill="FFFFFF"/>
      <w:tblLayout w:type="fixed"/>
      <w:tblLook w:val="0000" w:firstRow="0" w:lastRow="0" w:firstColumn="0" w:lastColumn="0" w:noHBand="0" w:noVBand="0"/>
    </w:tblPr>
    <w:tblGrid>
      <w:gridCol w:w="1452"/>
      <w:gridCol w:w="3602"/>
      <w:gridCol w:w="1359"/>
      <w:gridCol w:w="3685"/>
    </w:tblGrid>
    <w:tr w:rsidR="00FC3F28" w:rsidRPr="008D5868" w:rsidTr="000D22FC">
      <w:trPr>
        <w:cantSplit/>
        <w:trHeight w:val="170"/>
      </w:trPr>
      <w:tc>
        <w:tcPr>
          <w:tcW w:w="1452" w:type="dxa"/>
          <w:shd w:val="clear" w:color="auto" w:fill="FFFFFF"/>
        </w:tcPr>
        <w:p w:rsidR="00FC3F28" w:rsidRPr="008D5868" w:rsidRDefault="00813A9A" w:rsidP="00A7575D">
          <w:pPr>
            <w:pStyle w:val="Footer"/>
            <w:rPr>
              <w:sz w:val="16"/>
              <w:szCs w:val="16"/>
            </w:rPr>
          </w:pPr>
          <w:r>
            <w:rPr>
              <w:sz w:val="16"/>
              <w:szCs w:val="16"/>
            </w:rPr>
            <w:t>Version No</w:t>
          </w:r>
        </w:p>
      </w:tc>
      <w:tc>
        <w:tcPr>
          <w:tcW w:w="3602" w:type="dxa"/>
          <w:shd w:val="clear" w:color="auto" w:fill="FFFFFF"/>
        </w:tcPr>
        <w:p w:rsidR="00FC3F28" w:rsidRPr="008D5868" w:rsidRDefault="00813A9A" w:rsidP="00A7575D">
          <w:pPr>
            <w:pStyle w:val="Footer"/>
            <w:rPr>
              <w:sz w:val="16"/>
              <w:szCs w:val="16"/>
            </w:rPr>
          </w:pPr>
          <w:r>
            <w:rPr>
              <w:sz w:val="16"/>
              <w:szCs w:val="16"/>
            </w:rPr>
            <w:t>V!</w:t>
          </w:r>
        </w:p>
      </w:tc>
      <w:tc>
        <w:tcPr>
          <w:tcW w:w="1359" w:type="dxa"/>
          <w:shd w:val="clear" w:color="auto" w:fill="FFFFFF"/>
        </w:tcPr>
        <w:p w:rsidR="00FC3F28" w:rsidRPr="008D5868" w:rsidRDefault="00813A9A" w:rsidP="00A7575D">
          <w:pPr>
            <w:pStyle w:val="Footer"/>
            <w:rPr>
              <w:sz w:val="16"/>
              <w:szCs w:val="16"/>
            </w:rPr>
          </w:pPr>
          <w:r>
            <w:rPr>
              <w:sz w:val="16"/>
              <w:szCs w:val="16"/>
            </w:rPr>
            <w:t>Prepared by</w:t>
          </w:r>
        </w:p>
      </w:tc>
      <w:tc>
        <w:tcPr>
          <w:tcW w:w="3685" w:type="dxa"/>
          <w:shd w:val="clear" w:color="auto" w:fill="FFFFFF"/>
        </w:tcPr>
        <w:p w:rsidR="00FC3F28" w:rsidRPr="008D5868" w:rsidRDefault="00813A9A" w:rsidP="00A7575D">
          <w:pPr>
            <w:pStyle w:val="Footer"/>
            <w:rPr>
              <w:sz w:val="16"/>
              <w:szCs w:val="16"/>
            </w:rPr>
          </w:pPr>
          <w:r>
            <w:rPr>
              <w:sz w:val="16"/>
              <w:szCs w:val="16"/>
            </w:rPr>
            <w:t>Headteacher</w:t>
          </w:r>
        </w:p>
      </w:tc>
    </w:tr>
    <w:tr w:rsidR="00FC3F28" w:rsidRPr="008D5868" w:rsidTr="000D22FC">
      <w:trPr>
        <w:cantSplit/>
        <w:trHeight w:val="170"/>
      </w:trPr>
      <w:tc>
        <w:tcPr>
          <w:tcW w:w="1452" w:type="dxa"/>
          <w:shd w:val="clear" w:color="auto" w:fill="FFFFFF"/>
        </w:tcPr>
        <w:p w:rsidR="00FC3F28" w:rsidRPr="008D5868" w:rsidRDefault="00813A9A" w:rsidP="00A7575D">
          <w:pPr>
            <w:pStyle w:val="Footer"/>
            <w:rPr>
              <w:sz w:val="16"/>
              <w:szCs w:val="16"/>
            </w:rPr>
          </w:pPr>
          <w:r>
            <w:rPr>
              <w:sz w:val="16"/>
              <w:szCs w:val="16"/>
            </w:rPr>
            <w:t>Date</w:t>
          </w:r>
        </w:p>
      </w:tc>
      <w:tc>
        <w:tcPr>
          <w:tcW w:w="3602" w:type="dxa"/>
          <w:shd w:val="clear" w:color="auto" w:fill="FFFFFF"/>
        </w:tcPr>
        <w:p w:rsidR="00FC3F28" w:rsidRPr="008D5868" w:rsidRDefault="00813A9A" w:rsidP="00A7575D">
          <w:pPr>
            <w:pStyle w:val="Footer"/>
            <w:rPr>
              <w:sz w:val="16"/>
              <w:szCs w:val="16"/>
            </w:rPr>
          </w:pPr>
          <w:r>
            <w:rPr>
              <w:sz w:val="16"/>
              <w:szCs w:val="16"/>
            </w:rPr>
            <w:t>December 2018</w:t>
          </w:r>
        </w:p>
      </w:tc>
      <w:tc>
        <w:tcPr>
          <w:tcW w:w="1359" w:type="dxa"/>
          <w:shd w:val="clear" w:color="auto" w:fill="FFFFFF"/>
        </w:tcPr>
        <w:p w:rsidR="00FC3F28" w:rsidRPr="008D5868" w:rsidRDefault="00813A9A" w:rsidP="00A7575D">
          <w:pPr>
            <w:pStyle w:val="Footer"/>
            <w:rPr>
              <w:sz w:val="16"/>
              <w:szCs w:val="16"/>
            </w:rPr>
          </w:pPr>
          <w:r>
            <w:rPr>
              <w:sz w:val="16"/>
              <w:szCs w:val="16"/>
            </w:rPr>
            <w:t>Approved by</w:t>
          </w:r>
        </w:p>
      </w:tc>
      <w:tc>
        <w:tcPr>
          <w:tcW w:w="3685" w:type="dxa"/>
          <w:shd w:val="clear" w:color="auto" w:fill="FFFFFF"/>
        </w:tcPr>
        <w:p w:rsidR="00FC3F28" w:rsidRPr="008D5868" w:rsidRDefault="00813A9A" w:rsidP="00A7575D">
          <w:pPr>
            <w:pStyle w:val="Footer"/>
            <w:rPr>
              <w:sz w:val="16"/>
              <w:szCs w:val="16"/>
            </w:rPr>
          </w:pPr>
          <w:r>
            <w:rPr>
              <w:sz w:val="16"/>
              <w:szCs w:val="16"/>
            </w:rPr>
            <w:t>HR</w:t>
          </w: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DE" w:rsidRDefault="00D26FDE" w:rsidP="0077606C">
      <w:r>
        <w:separator/>
      </w:r>
    </w:p>
  </w:footnote>
  <w:footnote w:type="continuationSeparator" w:id="0">
    <w:p w:rsidR="00D26FDE" w:rsidRDefault="00D26FDE" w:rsidP="00776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9"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890B33">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890B33" w:rsidRDefault="00890B33" w:rsidP="00890B3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890B33" w:rsidRDefault="00890B33" w:rsidP="00890B3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A6E401"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BC03C0A"/>
    <w:multiLevelType w:val="hybridMultilevel"/>
    <w:tmpl w:val="F872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7"/>
  </w:num>
  <w:num w:numId="3">
    <w:abstractNumId w:val="18"/>
  </w:num>
  <w:num w:numId="4">
    <w:abstractNumId w:val="17"/>
  </w:num>
  <w:num w:numId="5">
    <w:abstractNumId w:val="15"/>
  </w:num>
  <w:num w:numId="6">
    <w:abstractNumId w:val="22"/>
  </w:num>
  <w:num w:numId="7">
    <w:abstractNumId w:val="2"/>
  </w:num>
  <w:num w:numId="8">
    <w:abstractNumId w:val="12"/>
  </w:num>
  <w:num w:numId="9">
    <w:abstractNumId w:val="6"/>
  </w:num>
  <w:num w:numId="10">
    <w:abstractNumId w:val="19"/>
  </w:num>
  <w:num w:numId="11">
    <w:abstractNumId w:val="21"/>
  </w:num>
  <w:num w:numId="12">
    <w:abstractNumId w:val="11"/>
  </w:num>
  <w:num w:numId="13">
    <w:abstractNumId w:val="1"/>
  </w:num>
  <w:num w:numId="14">
    <w:abstractNumId w:val="16"/>
  </w:num>
  <w:num w:numId="15">
    <w:abstractNumId w:val="28"/>
  </w:num>
  <w:num w:numId="16">
    <w:abstractNumId w:val="24"/>
  </w:num>
  <w:num w:numId="17">
    <w:abstractNumId w:val="30"/>
  </w:num>
  <w:num w:numId="18">
    <w:abstractNumId w:val="33"/>
  </w:num>
  <w:num w:numId="19">
    <w:abstractNumId w:val="4"/>
  </w:num>
  <w:num w:numId="20">
    <w:abstractNumId w:val="5"/>
  </w:num>
  <w:num w:numId="21">
    <w:abstractNumId w:val="3"/>
  </w:num>
  <w:num w:numId="22">
    <w:abstractNumId w:val="9"/>
  </w:num>
  <w:num w:numId="23">
    <w:abstractNumId w:val="32"/>
  </w:num>
  <w:num w:numId="24">
    <w:abstractNumId w:val="1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23"/>
  </w:num>
  <w:num w:numId="30">
    <w:abstractNumId w:val="10"/>
  </w:num>
  <w:num w:numId="31">
    <w:abstractNumId w:val="7"/>
    <w:lvlOverride w:ilvl="0">
      <w:startOverride w:val="4"/>
    </w:lvlOverride>
    <w:lvlOverride w:ilvl="1">
      <w:startOverride w:val="13"/>
    </w:lvlOverride>
  </w:num>
  <w:num w:numId="32">
    <w:abstractNumId w:val="25"/>
  </w:num>
  <w:num w:numId="33">
    <w:abstractNumId w:val="8"/>
  </w:num>
  <w:num w:numId="34">
    <w:abstractNumId w:val="31"/>
  </w:num>
  <w:num w:numId="35">
    <w:abstractNumId w:val="0"/>
    <w:lvlOverride w:ilvl="0">
      <w:lvl w:ilvl="0">
        <w:start w:val="1"/>
        <w:numFmt w:val="bullet"/>
        <w:lvlText w:val=""/>
        <w:legacy w:legacy="1" w:legacySpace="0" w:legacyIndent="288"/>
        <w:lvlJc w:val="left"/>
        <w:pPr>
          <w:ind w:left="288" w:hanging="288"/>
        </w:pPr>
        <w:rPr>
          <w:rFonts w:ascii="Symbol" w:hAnsi="Symbol" w:hint="default"/>
          <w:sz w:val="1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205BA"/>
    <w:rsid w:val="00031BD4"/>
    <w:rsid w:val="00034130"/>
    <w:rsid w:val="00053E65"/>
    <w:rsid w:val="00056503"/>
    <w:rsid w:val="00063B74"/>
    <w:rsid w:val="00070BC1"/>
    <w:rsid w:val="00073496"/>
    <w:rsid w:val="0008703E"/>
    <w:rsid w:val="000957D4"/>
    <w:rsid w:val="000969E2"/>
    <w:rsid w:val="000A28A5"/>
    <w:rsid w:val="000A54BB"/>
    <w:rsid w:val="000C7062"/>
    <w:rsid w:val="000D22FC"/>
    <w:rsid w:val="000D614B"/>
    <w:rsid w:val="000E1391"/>
    <w:rsid w:val="000E1C93"/>
    <w:rsid w:val="001123C3"/>
    <w:rsid w:val="00112D39"/>
    <w:rsid w:val="00125B65"/>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77BE7"/>
    <w:rsid w:val="00283387"/>
    <w:rsid w:val="002A062A"/>
    <w:rsid w:val="002B3435"/>
    <w:rsid w:val="002D4991"/>
    <w:rsid w:val="002E7A9D"/>
    <w:rsid w:val="002E7BC7"/>
    <w:rsid w:val="002F2ACD"/>
    <w:rsid w:val="002F3062"/>
    <w:rsid w:val="002F7E8C"/>
    <w:rsid w:val="00304497"/>
    <w:rsid w:val="00336DB5"/>
    <w:rsid w:val="00340F6B"/>
    <w:rsid w:val="0035119F"/>
    <w:rsid w:val="00353A9F"/>
    <w:rsid w:val="00385E91"/>
    <w:rsid w:val="003936AB"/>
    <w:rsid w:val="003C44FD"/>
    <w:rsid w:val="003D16A2"/>
    <w:rsid w:val="003E1FAF"/>
    <w:rsid w:val="003E4178"/>
    <w:rsid w:val="003E672A"/>
    <w:rsid w:val="003F07ED"/>
    <w:rsid w:val="00411D79"/>
    <w:rsid w:val="00423961"/>
    <w:rsid w:val="004258ED"/>
    <w:rsid w:val="00427E29"/>
    <w:rsid w:val="0043347D"/>
    <w:rsid w:val="004401F3"/>
    <w:rsid w:val="004441F1"/>
    <w:rsid w:val="00447DB6"/>
    <w:rsid w:val="0045260B"/>
    <w:rsid w:val="004623B2"/>
    <w:rsid w:val="004B5A78"/>
    <w:rsid w:val="004C7975"/>
    <w:rsid w:val="004F5435"/>
    <w:rsid w:val="004F5E9A"/>
    <w:rsid w:val="005049D2"/>
    <w:rsid w:val="00520DE2"/>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3A9A"/>
    <w:rsid w:val="00815FF5"/>
    <w:rsid w:val="008177B2"/>
    <w:rsid w:val="00824C5D"/>
    <w:rsid w:val="0084351A"/>
    <w:rsid w:val="0085531B"/>
    <w:rsid w:val="008553CE"/>
    <w:rsid w:val="00860C55"/>
    <w:rsid w:val="0086280B"/>
    <w:rsid w:val="00871C4D"/>
    <w:rsid w:val="008774AB"/>
    <w:rsid w:val="008864D4"/>
    <w:rsid w:val="00890B33"/>
    <w:rsid w:val="0089432E"/>
    <w:rsid w:val="00897908"/>
    <w:rsid w:val="008A3262"/>
    <w:rsid w:val="008B6B17"/>
    <w:rsid w:val="008B7721"/>
    <w:rsid w:val="008C6D44"/>
    <w:rsid w:val="008D53A5"/>
    <w:rsid w:val="008E5D50"/>
    <w:rsid w:val="008E6215"/>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454D"/>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0F40"/>
    <w:rsid w:val="00A9568A"/>
    <w:rsid w:val="00AB06AD"/>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7E88"/>
    <w:rsid w:val="00C2471F"/>
    <w:rsid w:val="00C24EE9"/>
    <w:rsid w:val="00C27A6F"/>
    <w:rsid w:val="00C30CD5"/>
    <w:rsid w:val="00C32403"/>
    <w:rsid w:val="00C54A9A"/>
    <w:rsid w:val="00C602E5"/>
    <w:rsid w:val="00C94ECD"/>
    <w:rsid w:val="00CB3F84"/>
    <w:rsid w:val="00CC5AFA"/>
    <w:rsid w:val="00CE076D"/>
    <w:rsid w:val="00CF013A"/>
    <w:rsid w:val="00CF09D5"/>
    <w:rsid w:val="00CF3BF8"/>
    <w:rsid w:val="00D208E1"/>
    <w:rsid w:val="00D26FDE"/>
    <w:rsid w:val="00D346E5"/>
    <w:rsid w:val="00D720CC"/>
    <w:rsid w:val="00D85202"/>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03DB"/>
    <w:rsid w:val="00EB1890"/>
    <w:rsid w:val="00EB620B"/>
    <w:rsid w:val="00EC112B"/>
    <w:rsid w:val="00ED4016"/>
    <w:rsid w:val="00EE3129"/>
    <w:rsid w:val="00F16E58"/>
    <w:rsid w:val="00F270FA"/>
    <w:rsid w:val="00F406A3"/>
    <w:rsid w:val="00F42637"/>
    <w:rsid w:val="00F42A55"/>
    <w:rsid w:val="00F56695"/>
    <w:rsid w:val="00F64E17"/>
    <w:rsid w:val="00F92D8F"/>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4F311"/>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7EE8-51BC-4D52-A75B-5902042C8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3.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3D1B3C-1350-4057-9C72-FD865198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Windows User</cp:lastModifiedBy>
  <cp:revision>2</cp:revision>
  <cp:lastPrinted>2018-12-03T17:30:00Z</cp:lastPrinted>
  <dcterms:created xsi:type="dcterms:W3CDTF">2019-02-07T20:57:00Z</dcterms:created>
  <dcterms:modified xsi:type="dcterms:W3CDTF">2019-02-07T20:57:00Z</dcterms:modified>
</cp:coreProperties>
</file>