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4CF7532" w:rsidR="009206C5" w:rsidRPr="000D5DD9" w:rsidRDefault="001A2BB1" w:rsidP="009206C5">
            <w:pPr>
              <w:rPr>
                <w:b/>
                <w:szCs w:val="24"/>
              </w:rPr>
            </w:pPr>
            <w:proofErr w:type="spellStart"/>
            <w:r>
              <w:rPr>
                <w:b/>
                <w:szCs w:val="24"/>
              </w:rPr>
              <w:t>Tudhoe</w:t>
            </w:r>
            <w:proofErr w:type="spellEnd"/>
            <w:r>
              <w:rPr>
                <w:b/>
                <w:szCs w:val="24"/>
              </w:rPr>
              <w:t xml:space="preserve"> Moor Nursery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w:t>
      </w:r>
      <w:proofErr w:type="gramStart"/>
      <w:r w:rsidRPr="002978FA">
        <w:rPr>
          <w:bCs/>
        </w:rPr>
        <w:t>Conditions”  and</w:t>
      </w:r>
      <w:proofErr w:type="gramEnd"/>
      <w:r w:rsidRPr="002978FA">
        <w:rPr>
          <w:bCs/>
        </w:rPr>
        <w:t xml:space="preserve">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69BB62EA" w:rsidR="00263586" w:rsidRPr="00413473" w:rsidRDefault="00A17A93" w:rsidP="00263586">
      <w:pPr>
        <w:pStyle w:val="ListParagraph"/>
        <w:numPr>
          <w:ilvl w:val="1"/>
          <w:numId w:val="19"/>
        </w:numPr>
        <w:rPr>
          <w:szCs w:val="24"/>
        </w:rPr>
      </w:pPr>
      <w:r w:rsidRPr="00413473">
        <w:rPr>
          <w:szCs w:val="24"/>
        </w:rPr>
        <w:t xml:space="preserve">In the identification and delivery of </w:t>
      </w:r>
      <w:proofErr w:type="gramStart"/>
      <w:r w:rsidRPr="00413473">
        <w:rPr>
          <w:szCs w:val="24"/>
        </w:rPr>
        <w:t xml:space="preserve">high </w:t>
      </w:r>
      <w:r w:rsidR="00490A8D" w:rsidRPr="00413473">
        <w:rPr>
          <w:szCs w:val="24"/>
        </w:rPr>
        <w:t>quality</w:t>
      </w:r>
      <w:proofErr w:type="gramEnd"/>
      <w:r w:rsidR="00490A8D" w:rsidRPr="00413473">
        <w:rPr>
          <w:szCs w:val="24"/>
        </w:rPr>
        <w:t xml:space="preserve"> training</w:t>
      </w:r>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19CF28C6" w:rsidR="00263586" w:rsidRPr="00413473" w:rsidRDefault="00490A8D" w:rsidP="00263586">
      <w:pPr>
        <w:pStyle w:val="ListParagraph"/>
        <w:numPr>
          <w:ilvl w:val="0"/>
          <w:numId w:val="20"/>
        </w:numPr>
        <w:rPr>
          <w:szCs w:val="24"/>
          <w:u w:val="single"/>
        </w:rPr>
      </w:pPr>
      <w:r>
        <w:rPr>
          <w:szCs w:val="24"/>
        </w:rPr>
        <w:t>Lead with curriculum planning and b</w:t>
      </w:r>
      <w:r w:rsidR="00263586" w:rsidRPr="00413473">
        <w:rPr>
          <w:szCs w:val="24"/>
        </w:rPr>
        <w:t>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5BE04DD9" w:rsidR="00263586" w:rsidRPr="00413473" w:rsidRDefault="00263586" w:rsidP="00263586">
      <w:pPr>
        <w:pStyle w:val="ListParagraph"/>
        <w:numPr>
          <w:ilvl w:val="0"/>
          <w:numId w:val="20"/>
        </w:numPr>
        <w:rPr>
          <w:szCs w:val="24"/>
          <w:u w:val="single"/>
        </w:rPr>
      </w:pPr>
      <w:r w:rsidRPr="00413473">
        <w:rPr>
          <w:szCs w:val="24"/>
        </w:rPr>
        <w:t xml:space="preserve">Be responsible for </w:t>
      </w:r>
      <w:r w:rsidR="00490A8D">
        <w:rPr>
          <w:szCs w:val="24"/>
        </w:rPr>
        <w:t>implementing the Early Years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 xml:space="preserve">The above is not </w:t>
      </w:r>
      <w:proofErr w:type="gramStart"/>
      <w:r w:rsidRPr="00D6478E">
        <w:t>exhaustive</w:t>
      </w:r>
      <w:proofErr w:type="gramEnd"/>
      <w:r w:rsidRPr="00D6478E">
        <w:t xml:space="preser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C27998A"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w:t>
            </w:r>
            <w:r w:rsidR="00490A8D">
              <w:rPr>
                <w:sz w:val="22"/>
              </w:rPr>
              <w:t>n Early Years setting.</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6A88802" w14:textId="77777777" w:rsidR="00DA4638" w:rsidRDefault="00DA4638" w:rsidP="00A81561">
            <w:pPr>
              <w:pStyle w:val="ListParagraph"/>
              <w:numPr>
                <w:ilvl w:val="0"/>
                <w:numId w:val="5"/>
              </w:numPr>
              <w:rPr>
                <w:sz w:val="22"/>
              </w:rPr>
            </w:pPr>
            <w:r>
              <w:rPr>
                <w:sz w:val="22"/>
              </w:rPr>
              <w:t>Experience of promoting safeguarding procedures in a school</w:t>
            </w:r>
          </w:p>
          <w:p w14:paraId="5D316C87" w14:textId="3266472D" w:rsidR="00490A8D" w:rsidRPr="00E47C86" w:rsidRDefault="00490A8D" w:rsidP="00A81561">
            <w:pPr>
              <w:pStyle w:val="ListParagraph"/>
              <w:numPr>
                <w:ilvl w:val="0"/>
                <w:numId w:val="5"/>
              </w:numPr>
              <w:rPr>
                <w:sz w:val="22"/>
              </w:rPr>
            </w:pPr>
            <w:r>
              <w:rPr>
                <w:sz w:val="22"/>
              </w:rPr>
              <w:t>Experience of working with children with SEND</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3171D947" w14:textId="51A7A22B" w:rsidR="00490A8D" w:rsidRDefault="00490A8D" w:rsidP="00A81561">
            <w:pPr>
              <w:numPr>
                <w:ilvl w:val="0"/>
                <w:numId w:val="5"/>
              </w:numPr>
              <w:rPr>
                <w:sz w:val="22"/>
              </w:rPr>
            </w:pPr>
            <w:r>
              <w:rPr>
                <w:sz w:val="22"/>
              </w:rPr>
              <w:t>Observation of teaching</w:t>
            </w:r>
          </w:p>
          <w:p w14:paraId="6BB1AAA8" w14:textId="071E5364"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 xml:space="preserve">Significant contribution and evidence of impact to </w:t>
            </w:r>
            <w:proofErr w:type="gramStart"/>
            <w:r>
              <w:rPr>
                <w:sz w:val="22"/>
              </w:rPr>
              <w:t>the  professional</w:t>
            </w:r>
            <w:proofErr w:type="gramEnd"/>
            <w:r>
              <w:rPr>
                <w:sz w:val="22"/>
              </w:rPr>
              <w:t xml:space="preserve">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0682C9C2" w:rsidR="00DA4638" w:rsidRDefault="00490A8D" w:rsidP="000A23DB">
            <w:pPr>
              <w:numPr>
                <w:ilvl w:val="0"/>
                <w:numId w:val="5"/>
              </w:numPr>
              <w:rPr>
                <w:sz w:val="22"/>
              </w:rPr>
            </w:pPr>
            <w:r>
              <w:rPr>
                <w:sz w:val="22"/>
              </w:rPr>
              <w:t>Observation of teaching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55843754" w:rsidR="00DA4638" w:rsidRDefault="00DA4638" w:rsidP="000A23DB">
            <w:pPr>
              <w:pStyle w:val="ListParagraph"/>
              <w:numPr>
                <w:ilvl w:val="0"/>
                <w:numId w:val="5"/>
              </w:numPr>
              <w:ind w:left="335" w:hanging="284"/>
              <w:rPr>
                <w:sz w:val="22"/>
              </w:rPr>
            </w:pPr>
            <w:r>
              <w:rPr>
                <w:sz w:val="22"/>
              </w:rPr>
              <w:t>Proven leadership skills</w:t>
            </w:r>
          </w:p>
          <w:p w14:paraId="72E24843" w14:textId="77777777" w:rsidR="00490A8D" w:rsidRDefault="00490A8D" w:rsidP="00490A8D">
            <w:pPr>
              <w:pStyle w:val="ListParagraph"/>
              <w:numPr>
                <w:ilvl w:val="0"/>
                <w:numId w:val="5"/>
              </w:numPr>
              <w:ind w:left="335" w:hanging="284"/>
              <w:rPr>
                <w:sz w:val="22"/>
              </w:rPr>
            </w:pPr>
            <w:r>
              <w:rPr>
                <w:sz w:val="22"/>
              </w:rPr>
              <w:t>Curriculum management – planning, delivery and assessment</w:t>
            </w:r>
          </w:p>
          <w:p w14:paraId="5E292E56" w14:textId="77777777" w:rsidR="00490A8D" w:rsidRPr="00490A8D" w:rsidRDefault="00490A8D" w:rsidP="00490A8D">
            <w:pPr>
              <w:rPr>
                <w:sz w:val="22"/>
              </w:rPr>
            </w:pPr>
          </w:p>
          <w:p w14:paraId="5D337A39" w14:textId="22724AAF" w:rsidR="00896B8C" w:rsidRDefault="00896B8C" w:rsidP="000A23DB">
            <w:pPr>
              <w:pStyle w:val="ListParagraph"/>
              <w:numPr>
                <w:ilvl w:val="0"/>
                <w:numId w:val="5"/>
              </w:numPr>
              <w:ind w:left="335" w:hanging="284"/>
              <w:rPr>
                <w:sz w:val="22"/>
              </w:rPr>
            </w:pPr>
            <w:r>
              <w:rPr>
                <w:sz w:val="22"/>
              </w:rPr>
              <w:lastRenderedPageBreak/>
              <w:t>Ability to promote an ethos within which all staff are motivated and supported to develop their own skills and subject knowledge, and to support each other</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7053D97" w:rsidR="00896B8C" w:rsidRDefault="00896B8C" w:rsidP="000A23DB">
            <w:pPr>
              <w:pStyle w:val="ListParagraph"/>
              <w:numPr>
                <w:ilvl w:val="0"/>
                <w:numId w:val="5"/>
              </w:numPr>
              <w:ind w:left="335" w:hanging="284"/>
              <w:rPr>
                <w:sz w:val="22"/>
              </w:rPr>
            </w:pPr>
            <w:r>
              <w:rPr>
                <w:sz w:val="22"/>
              </w:rPr>
              <w:t>Detailed knowledge of the structure and content of the current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4180DD5F" w14:textId="77777777" w:rsidR="00DA4638" w:rsidRDefault="00E2735A" w:rsidP="00A81561">
            <w:pPr>
              <w:pStyle w:val="ListParagraph"/>
              <w:numPr>
                <w:ilvl w:val="0"/>
                <w:numId w:val="5"/>
              </w:numPr>
              <w:rPr>
                <w:sz w:val="22"/>
              </w:rPr>
            </w:pPr>
            <w:r>
              <w:rPr>
                <w:sz w:val="22"/>
              </w:rPr>
              <w:t>Knowledge of administrative procedures</w:t>
            </w:r>
          </w:p>
          <w:p w14:paraId="48F4CD6E" w14:textId="6F456D6F" w:rsidR="00490A8D" w:rsidRPr="00B1603A" w:rsidRDefault="00490A8D" w:rsidP="00A81561">
            <w:pPr>
              <w:pStyle w:val="ListParagraph"/>
              <w:numPr>
                <w:ilvl w:val="0"/>
                <w:numId w:val="5"/>
              </w:numPr>
              <w:rPr>
                <w:sz w:val="22"/>
              </w:rPr>
            </w:pPr>
            <w:r>
              <w:rPr>
                <w:sz w:val="22"/>
              </w:rPr>
              <w:lastRenderedPageBreak/>
              <w:t>Some knowledge of working in a private setting</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2344BADE" w:rsidR="00DA4638" w:rsidRPr="00DA22C5" w:rsidRDefault="00490A8D" w:rsidP="00A81561">
            <w:pPr>
              <w:numPr>
                <w:ilvl w:val="0"/>
                <w:numId w:val="5"/>
              </w:numPr>
              <w:rPr>
                <w:sz w:val="22"/>
              </w:rPr>
            </w:pPr>
            <w:r>
              <w:rPr>
                <w:sz w:val="22"/>
              </w:rPr>
              <w:t>Observation of teaching</w:t>
            </w:r>
          </w:p>
          <w:p w14:paraId="251351F7" w14:textId="77777777" w:rsidR="00DA4638" w:rsidRDefault="00DA4638" w:rsidP="00A81561">
            <w:pPr>
              <w:numPr>
                <w:ilvl w:val="0"/>
                <w:numId w:val="5"/>
              </w:numPr>
              <w:rPr>
                <w:sz w:val="22"/>
              </w:rPr>
            </w:pPr>
            <w:r w:rsidRPr="00DA22C5">
              <w:rPr>
                <w:sz w:val="22"/>
              </w:rPr>
              <w:t>References</w:t>
            </w:r>
          </w:p>
          <w:p w14:paraId="5E16BE1E" w14:textId="0C299291" w:rsidR="008D4CB5" w:rsidRPr="00DA22C5" w:rsidRDefault="008D4CB5" w:rsidP="00490A8D">
            <w:pPr>
              <w:ind w:left="360"/>
              <w:rPr>
                <w:sz w:val="22"/>
              </w:rPr>
            </w:pP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E17022B"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w:t>
            </w:r>
            <w:r w:rsidR="00490A8D">
              <w:rPr>
                <w:sz w:val="22"/>
              </w:rPr>
              <w:t xml:space="preserve">, the </w:t>
            </w:r>
            <w:r>
              <w:rPr>
                <w:sz w:val="22"/>
              </w:rPr>
              <w:t>wider community</w:t>
            </w:r>
            <w:r w:rsidR="00490A8D">
              <w:rPr>
                <w:sz w:val="22"/>
              </w:rPr>
              <w:t xml:space="preserve"> and other professionals</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63F59D19" w:rsidR="00DA4638" w:rsidRPr="00DA22C5" w:rsidRDefault="00490A8D" w:rsidP="00A81561">
            <w:pPr>
              <w:numPr>
                <w:ilvl w:val="0"/>
                <w:numId w:val="5"/>
              </w:numPr>
              <w:rPr>
                <w:sz w:val="22"/>
              </w:rPr>
            </w:pPr>
            <w:r>
              <w:rPr>
                <w:sz w:val="22"/>
              </w:rPr>
              <w:t>Observation of Teaching</w:t>
            </w:r>
          </w:p>
          <w:p w14:paraId="253CCE55" w14:textId="77777777" w:rsidR="00DA4638" w:rsidRDefault="00DA4638" w:rsidP="00A81561">
            <w:pPr>
              <w:numPr>
                <w:ilvl w:val="0"/>
                <w:numId w:val="5"/>
              </w:numPr>
              <w:rPr>
                <w:sz w:val="22"/>
              </w:rPr>
            </w:pPr>
            <w:r w:rsidRPr="00DA22C5">
              <w:rPr>
                <w:sz w:val="22"/>
              </w:rPr>
              <w:t>References</w:t>
            </w:r>
          </w:p>
          <w:p w14:paraId="28C458F0" w14:textId="77777777" w:rsidR="00DA4638" w:rsidRPr="00DA22C5" w:rsidRDefault="00DA4638" w:rsidP="00490A8D">
            <w:pPr>
              <w:ind w:left="360"/>
              <w:rPr>
                <w:sz w:val="22"/>
              </w:rPr>
            </w:pPr>
            <w:bookmarkStart w:id="4" w:name="_GoBack"/>
            <w:bookmarkEnd w:id="4"/>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4645"/>
    <w:rsid w:val="000170F5"/>
    <w:rsid w:val="00022543"/>
    <w:rsid w:val="00030FA7"/>
    <w:rsid w:val="000447A4"/>
    <w:rsid w:val="00051B1E"/>
    <w:rsid w:val="00061BDA"/>
    <w:rsid w:val="0007312E"/>
    <w:rsid w:val="00076A9B"/>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2BB1"/>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0A8D"/>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082AA82-6058-400F-9495-CFFD6355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9262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Michelle Sanders - Governance Clerk</cp:lastModifiedBy>
  <cp:revision>4</cp:revision>
  <cp:lastPrinted>2015-09-10T12:07:00Z</cp:lastPrinted>
  <dcterms:created xsi:type="dcterms:W3CDTF">2019-02-07T10:26:00Z</dcterms:created>
  <dcterms:modified xsi:type="dcterms:W3CDTF">2019-02-27T11:45:00Z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