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3458430"/>
    <w:bookmarkEnd w:id="0"/>
    <w:p w14:paraId="4CE56995" w14:textId="49946195" w:rsidR="002B3402" w:rsidRPr="007E167B" w:rsidRDefault="00D921A5" w:rsidP="002B3402">
      <w:pPr>
        <w:jc w:val="right"/>
        <w:rPr>
          <w:rFonts w:ascii="Arial" w:hAnsi="Arial" w:cs="Arial"/>
          <w:b/>
          <w:bCs/>
          <w:color w:val="000000"/>
          <w:sz w:val="32"/>
          <w:szCs w:val="32"/>
        </w:rPr>
      </w:pPr>
      <w:r>
        <w:rPr>
          <w:rFonts w:ascii="Arial" w:hAnsi="Arial" w:cs="Arial"/>
          <w:b/>
          <w:bCs/>
          <w:color w:val="000000"/>
          <w:sz w:val="32"/>
          <w:szCs w:val="32"/>
        </w:rPr>
        <w:object w:dxaOrig="1542" w:dyaOrig="1059" w14:anchorId="5C707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8" o:title=""/>
          </v:shape>
          <o:OLEObject Type="Embed" ProgID="Word.Document.12" ShapeID="_x0000_i1025" DrawAspect="Icon" ObjectID="_1613459073" r:id="rId9">
            <o:FieldCodes>\s</o:FieldCodes>
          </o:OLEObject>
        </w:object>
      </w:r>
      <w:r w:rsidR="002B3402" w:rsidRPr="007E167B">
        <w:rPr>
          <w:rFonts w:ascii="Arial" w:hAnsi="Arial" w:cs="Arial"/>
          <w:b/>
          <w:bCs/>
          <w:noProof/>
          <w:color w:val="000000"/>
          <w:sz w:val="32"/>
          <w:szCs w:val="32"/>
          <w:lang w:eastAsia="en-GB"/>
        </w:rPr>
        <w:drawing>
          <wp:inline distT="0" distB="0" distL="0" distR="0" wp14:anchorId="531FBD4A" wp14:editId="03ADA1BE">
            <wp:extent cx="1466850" cy="1829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829907"/>
                    </a:xfrm>
                    <a:prstGeom prst="rect">
                      <a:avLst/>
                    </a:prstGeom>
                    <a:noFill/>
                    <a:ln>
                      <a:noFill/>
                    </a:ln>
                  </pic:spPr>
                </pic:pic>
              </a:graphicData>
            </a:graphic>
          </wp:inline>
        </w:drawing>
      </w:r>
    </w:p>
    <w:p w14:paraId="18105465" w14:textId="77777777" w:rsidR="002A1130" w:rsidRDefault="002A1130" w:rsidP="00F71569">
      <w:pPr>
        <w:autoSpaceDE w:val="0"/>
        <w:autoSpaceDN w:val="0"/>
        <w:adjustRightInd w:val="0"/>
        <w:spacing w:after="0" w:line="240" w:lineRule="auto"/>
        <w:jc w:val="center"/>
        <w:rPr>
          <w:rFonts w:cs="Arial"/>
          <w:b/>
          <w:bCs/>
          <w:color w:val="000000"/>
          <w:sz w:val="72"/>
          <w:szCs w:val="40"/>
        </w:rPr>
      </w:pPr>
    </w:p>
    <w:p w14:paraId="4582634F" w14:textId="77777777" w:rsidR="002B3402" w:rsidRPr="00C7729B" w:rsidRDefault="00794C65" w:rsidP="00F71569">
      <w:pPr>
        <w:autoSpaceDE w:val="0"/>
        <w:autoSpaceDN w:val="0"/>
        <w:adjustRightInd w:val="0"/>
        <w:spacing w:after="0" w:line="240" w:lineRule="auto"/>
        <w:jc w:val="center"/>
        <w:rPr>
          <w:rFonts w:cs="Arial"/>
          <w:b/>
          <w:bCs/>
          <w:color w:val="000000"/>
          <w:sz w:val="72"/>
          <w:szCs w:val="40"/>
        </w:rPr>
      </w:pPr>
      <w:r w:rsidRPr="00C7729B">
        <w:rPr>
          <w:rFonts w:cs="Arial"/>
          <w:b/>
          <w:bCs/>
          <w:color w:val="000000"/>
          <w:sz w:val="72"/>
          <w:szCs w:val="40"/>
        </w:rPr>
        <w:t>Recruitment Pack</w:t>
      </w:r>
    </w:p>
    <w:p w14:paraId="3628A584" w14:textId="77777777" w:rsidR="00F71569" w:rsidRPr="00C7729B" w:rsidRDefault="00110572" w:rsidP="00F71569">
      <w:pPr>
        <w:autoSpaceDE w:val="0"/>
        <w:autoSpaceDN w:val="0"/>
        <w:adjustRightInd w:val="0"/>
        <w:spacing w:after="0" w:line="240" w:lineRule="auto"/>
        <w:jc w:val="center"/>
        <w:rPr>
          <w:rFonts w:cs="Arial"/>
          <w:b/>
          <w:bCs/>
          <w:color w:val="A6A6A6" w:themeColor="background1" w:themeShade="A6"/>
          <w:sz w:val="44"/>
          <w:szCs w:val="32"/>
        </w:rPr>
      </w:pPr>
      <w:r w:rsidRPr="00C7729B">
        <w:rPr>
          <w:rFonts w:cs="Arial"/>
          <w:b/>
          <w:bCs/>
          <w:color w:val="A6A6A6" w:themeColor="background1" w:themeShade="A6"/>
          <w:sz w:val="44"/>
          <w:szCs w:val="32"/>
        </w:rPr>
        <w:t>Tees Valley Education</w:t>
      </w:r>
    </w:p>
    <w:p w14:paraId="50628E4C" w14:textId="77777777" w:rsidR="00F71569" w:rsidRPr="009A4257" w:rsidRDefault="00F71569" w:rsidP="002B3402">
      <w:pPr>
        <w:autoSpaceDE w:val="0"/>
        <w:autoSpaceDN w:val="0"/>
        <w:adjustRightInd w:val="0"/>
        <w:spacing w:after="0" w:line="240" w:lineRule="auto"/>
        <w:jc w:val="right"/>
        <w:rPr>
          <w:rFonts w:cs="Arial"/>
          <w:b/>
          <w:bCs/>
          <w:color w:val="000000"/>
          <w:sz w:val="48"/>
          <w:szCs w:val="40"/>
        </w:rPr>
      </w:pPr>
    </w:p>
    <w:p w14:paraId="6FF9CF2D" w14:textId="6884612E" w:rsidR="00F71569" w:rsidRPr="009A4257" w:rsidRDefault="00E155B7" w:rsidP="00E76870">
      <w:pPr>
        <w:autoSpaceDE w:val="0"/>
        <w:autoSpaceDN w:val="0"/>
        <w:adjustRightInd w:val="0"/>
        <w:spacing w:after="0" w:line="240" w:lineRule="auto"/>
        <w:jc w:val="center"/>
        <w:rPr>
          <w:rFonts w:cs="Arial"/>
          <w:b/>
          <w:bCs/>
          <w:color w:val="000000"/>
          <w:sz w:val="48"/>
          <w:szCs w:val="40"/>
        </w:rPr>
      </w:pPr>
      <w:r>
        <w:rPr>
          <w:rFonts w:cs="Arial"/>
          <w:b/>
          <w:bCs/>
          <w:noProof/>
          <w:color w:val="000000"/>
          <w:sz w:val="48"/>
          <w:szCs w:val="40"/>
          <w:lang w:eastAsia="en-GB"/>
        </w:rPr>
        <w:drawing>
          <wp:inline distT="0" distB="0" distL="0" distR="0" wp14:anchorId="74A38780" wp14:editId="1CE5CB0C">
            <wp:extent cx="1447800" cy="136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571" cy="1403961"/>
                    </a:xfrm>
                    <a:prstGeom prst="rect">
                      <a:avLst/>
                    </a:prstGeom>
                    <a:noFill/>
                  </pic:spPr>
                </pic:pic>
              </a:graphicData>
            </a:graphic>
          </wp:inline>
        </w:drawing>
      </w:r>
    </w:p>
    <w:p w14:paraId="5D8DDBD2" w14:textId="79A28856" w:rsidR="00001B6E" w:rsidRPr="00C7729B" w:rsidRDefault="00E155B7" w:rsidP="00F71569">
      <w:pPr>
        <w:autoSpaceDE w:val="0"/>
        <w:autoSpaceDN w:val="0"/>
        <w:adjustRightInd w:val="0"/>
        <w:spacing w:after="0" w:line="240" w:lineRule="auto"/>
        <w:jc w:val="center"/>
        <w:rPr>
          <w:rFonts w:cs="Arial"/>
          <w:b/>
          <w:bCs/>
          <w:color w:val="000000"/>
          <w:sz w:val="56"/>
          <w:szCs w:val="40"/>
        </w:rPr>
      </w:pPr>
      <w:proofErr w:type="spellStart"/>
      <w:r>
        <w:rPr>
          <w:rFonts w:cs="Arial"/>
          <w:b/>
          <w:bCs/>
          <w:color w:val="000000"/>
          <w:sz w:val="56"/>
          <w:szCs w:val="40"/>
        </w:rPr>
        <w:t>Dormanstown</w:t>
      </w:r>
      <w:proofErr w:type="spellEnd"/>
      <w:r w:rsidR="00E76870">
        <w:rPr>
          <w:rFonts w:cs="Arial"/>
          <w:b/>
          <w:bCs/>
          <w:color w:val="000000"/>
          <w:sz w:val="56"/>
          <w:szCs w:val="40"/>
        </w:rPr>
        <w:t xml:space="preserve"> Primary Academy</w:t>
      </w:r>
    </w:p>
    <w:p w14:paraId="2636E57A" w14:textId="77777777" w:rsidR="00C96791" w:rsidRPr="009A4257" w:rsidRDefault="00C96791" w:rsidP="00CE28F6">
      <w:pPr>
        <w:autoSpaceDE w:val="0"/>
        <w:autoSpaceDN w:val="0"/>
        <w:adjustRightInd w:val="0"/>
        <w:spacing w:after="0" w:line="240" w:lineRule="auto"/>
        <w:jc w:val="center"/>
        <w:rPr>
          <w:rFonts w:cs="Arial"/>
          <w:b/>
          <w:bCs/>
          <w:color w:val="000000"/>
          <w:sz w:val="32"/>
          <w:szCs w:val="32"/>
        </w:rPr>
      </w:pPr>
    </w:p>
    <w:p w14:paraId="230E3929" w14:textId="20F31DBF" w:rsidR="00001B6E" w:rsidRPr="00C7729B" w:rsidRDefault="00001B6E" w:rsidP="00F71569">
      <w:pPr>
        <w:autoSpaceDE w:val="0"/>
        <w:autoSpaceDN w:val="0"/>
        <w:adjustRightInd w:val="0"/>
        <w:spacing w:after="0" w:line="240" w:lineRule="auto"/>
        <w:jc w:val="center"/>
        <w:rPr>
          <w:rFonts w:cs="Arial"/>
          <w:b/>
          <w:bCs/>
          <w:color w:val="000000"/>
          <w:sz w:val="40"/>
          <w:szCs w:val="32"/>
        </w:rPr>
      </w:pPr>
      <w:r w:rsidRPr="00C7729B">
        <w:rPr>
          <w:rFonts w:cs="Arial"/>
          <w:b/>
          <w:bCs/>
          <w:color w:val="000000"/>
          <w:sz w:val="40"/>
          <w:szCs w:val="32"/>
        </w:rPr>
        <w:t>Job Ref:</w:t>
      </w:r>
      <w:r w:rsidR="00250A99" w:rsidRPr="00C7729B">
        <w:rPr>
          <w:rFonts w:cs="Arial"/>
          <w:b/>
          <w:bCs/>
          <w:color w:val="000000"/>
          <w:sz w:val="40"/>
          <w:szCs w:val="32"/>
        </w:rPr>
        <w:t xml:space="preserve"> </w:t>
      </w:r>
      <w:r w:rsidR="003D7EC8">
        <w:rPr>
          <w:rFonts w:cs="Arial"/>
          <w:b/>
          <w:bCs/>
          <w:color w:val="000000"/>
          <w:sz w:val="40"/>
          <w:szCs w:val="32"/>
        </w:rPr>
        <w:t>DPA</w:t>
      </w:r>
      <w:r w:rsidR="00D921A5">
        <w:rPr>
          <w:rFonts w:cs="Arial"/>
          <w:b/>
          <w:bCs/>
          <w:color w:val="000000"/>
          <w:sz w:val="40"/>
          <w:szCs w:val="32"/>
        </w:rPr>
        <w:t>072</w:t>
      </w:r>
    </w:p>
    <w:p w14:paraId="73B3AA71" w14:textId="77777777" w:rsidR="002B3402" w:rsidRPr="00C96791" w:rsidRDefault="002B3402" w:rsidP="002B3402">
      <w:pPr>
        <w:autoSpaceDE w:val="0"/>
        <w:autoSpaceDN w:val="0"/>
        <w:adjustRightInd w:val="0"/>
        <w:spacing w:after="0" w:line="240" w:lineRule="auto"/>
        <w:rPr>
          <w:rFonts w:ascii="Arial" w:hAnsi="Arial" w:cs="Arial"/>
          <w:color w:val="000000"/>
          <w:sz w:val="28"/>
          <w:szCs w:val="28"/>
        </w:rPr>
      </w:pPr>
    </w:p>
    <w:p w14:paraId="4E9E9501" w14:textId="77777777" w:rsidR="002B3402" w:rsidRDefault="002B3402" w:rsidP="002B3402">
      <w:pPr>
        <w:autoSpaceDE w:val="0"/>
        <w:autoSpaceDN w:val="0"/>
        <w:adjustRightInd w:val="0"/>
        <w:spacing w:after="0" w:line="240" w:lineRule="auto"/>
        <w:rPr>
          <w:rFonts w:ascii="Arial" w:hAnsi="Arial" w:cs="Arial"/>
          <w:color w:val="000000"/>
          <w:sz w:val="28"/>
          <w:szCs w:val="28"/>
        </w:rPr>
      </w:pPr>
    </w:p>
    <w:p w14:paraId="34C72D31" w14:textId="77777777" w:rsidR="00642304" w:rsidRDefault="00642304" w:rsidP="00805AE6">
      <w:pPr>
        <w:autoSpaceDE w:val="0"/>
        <w:autoSpaceDN w:val="0"/>
        <w:adjustRightInd w:val="0"/>
        <w:spacing w:after="0" w:line="240" w:lineRule="auto"/>
        <w:jc w:val="center"/>
        <w:rPr>
          <w:rFonts w:ascii="Arial" w:hAnsi="Arial" w:cs="Arial"/>
          <w:color w:val="000000"/>
          <w:sz w:val="28"/>
          <w:szCs w:val="28"/>
        </w:rPr>
      </w:pPr>
    </w:p>
    <w:p w14:paraId="581D84DF" w14:textId="77777777" w:rsidR="00642304" w:rsidRDefault="00642304" w:rsidP="00805AE6">
      <w:pPr>
        <w:autoSpaceDE w:val="0"/>
        <w:autoSpaceDN w:val="0"/>
        <w:adjustRightInd w:val="0"/>
        <w:spacing w:after="0" w:line="240" w:lineRule="auto"/>
        <w:jc w:val="center"/>
        <w:rPr>
          <w:rFonts w:ascii="Arial" w:hAnsi="Arial" w:cs="Arial"/>
          <w:color w:val="000000"/>
          <w:sz w:val="28"/>
          <w:szCs w:val="28"/>
        </w:rPr>
      </w:pPr>
    </w:p>
    <w:p w14:paraId="7F7F3134" w14:textId="77777777" w:rsidR="00642304" w:rsidRPr="00C96791" w:rsidRDefault="00642304" w:rsidP="002B3402">
      <w:pPr>
        <w:autoSpaceDE w:val="0"/>
        <w:autoSpaceDN w:val="0"/>
        <w:adjustRightInd w:val="0"/>
        <w:spacing w:after="0" w:line="240" w:lineRule="auto"/>
        <w:rPr>
          <w:rFonts w:ascii="Arial" w:hAnsi="Arial" w:cs="Arial"/>
          <w:color w:val="000000"/>
          <w:sz w:val="28"/>
          <w:szCs w:val="28"/>
        </w:rPr>
      </w:pPr>
    </w:p>
    <w:p w14:paraId="4D8FA20F" w14:textId="77777777" w:rsidR="002B3402" w:rsidRPr="00C96791" w:rsidRDefault="002B3402" w:rsidP="002B3402">
      <w:pPr>
        <w:autoSpaceDE w:val="0"/>
        <w:autoSpaceDN w:val="0"/>
        <w:adjustRightInd w:val="0"/>
        <w:spacing w:after="0" w:line="240" w:lineRule="auto"/>
        <w:rPr>
          <w:rFonts w:ascii="Arial" w:hAnsi="Arial" w:cs="Arial"/>
          <w:color w:val="000000"/>
          <w:sz w:val="28"/>
          <w:szCs w:val="28"/>
        </w:rPr>
      </w:pPr>
    </w:p>
    <w:p w14:paraId="1A48F131" w14:textId="77777777" w:rsidR="002B3402" w:rsidRPr="00C96791" w:rsidRDefault="002B3402" w:rsidP="002B3402">
      <w:pPr>
        <w:autoSpaceDE w:val="0"/>
        <w:autoSpaceDN w:val="0"/>
        <w:adjustRightInd w:val="0"/>
        <w:spacing w:after="0" w:line="240" w:lineRule="auto"/>
        <w:rPr>
          <w:rFonts w:ascii="Arial" w:hAnsi="Arial" w:cs="Arial"/>
          <w:color w:val="000000"/>
          <w:sz w:val="28"/>
          <w:szCs w:val="28"/>
        </w:rPr>
      </w:pPr>
    </w:p>
    <w:p w14:paraId="7B59B32C" w14:textId="77777777" w:rsidR="00001B6E" w:rsidRPr="00C96791" w:rsidRDefault="00001B6E" w:rsidP="002B3402">
      <w:pPr>
        <w:autoSpaceDE w:val="0"/>
        <w:autoSpaceDN w:val="0"/>
        <w:adjustRightInd w:val="0"/>
        <w:spacing w:after="0" w:line="240" w:lineRule="auto"/>
        <w:rPr>
          <w:rFonts w:ascii="Arial" w:hAnsi="Arial" w:cs="Arial"/>
          <w:color w:val="000000"/>
          <w:sz w:val="28"/>
          <w:szCs w:val="28"/>
        </w:rPr>
      </w:pPr>
    </w:p>
    <w:p w14:paraId="3B3B9F0A" w14:textId="77777777" w:rsidR="002B3402" w:rsidRPr="00C96791" w:rsidRDefault="002B3402" w:rsidP="002B3402">
      <w:pPr>
        <w:autoSpaceDE w:val="0"/>
        <w:autoSpaceDN w:val="0"/>
        <w:adjustRightInd w:val="0"/>
        <w:spacing w:after="0" w:line="240" w:lineRule="auto"/>
        <w:rPr>
          <w:rFonts w:ascii="Arial" w:hAnsi="Arial" w:cs="Arial"/>
          <w:color w:val="000000"/>
          <w:sz w:val="28"/>
          <w:szCs w:val="28"/>
        </w:rPr>
      </w:pPr>
    </w:p>
    <w:p w14:paraId="79510671" w14:textId="77777777" w:rsidR="002B3402" w:rsidRPr="00C96791" w:rsidRDefault="002B3402" w:rsidP="002B3402">
      <w:pPr>
        <w:autoSpaceDE w:val="0"/>
        <w:autoSpaceDN w:val="0"/>
        <w:adjustRightInd w:val="0"/>
        <w:spacing w:after="0" w:line="240" w:lineRule="auto"/>
        <w:rPr>
          <w:rFonts w:ascii="Arial" w:hAnsi="Arial" w:cs="Arial"/>
          <w:color w:val="000000"/>
          <w:sz w:val="28"/>
          <w:szCs w:val="28"/>
        </w:rPr>
      </w:pPr>
    </w:p>
    <w:p w14:paraId="347105A7" w14:textId="77777777" w:rsidR="00001B6E" w:rsidRDefault="00001B6E" w:rsidP="00001B6E">
      <w:pPr>
        <w:autoSpaceDE w:val="0"/>
        <w:autoSpaceDN w:val="0"/>
        <w:adjustRightInd w:val="0"/>
        <w:spacing w:after="0" w:line="240" w:lineRule="auto"/>
        <w:jc w:val="right"/>
        <w:rPr>
          <w:rFonts w:ascii="Arial" w:hAnsi="Arial" w:cs="Arial"/>
          <w:color w:val="000000"/>
          <w:sz w:val="28"/>
          <w:szCs w:val="28"/>
        </w:rPr>
      </w:pPr>
    </w:p>
    <w:p w14:paraId="6EF2A105" w14:textId="77777777" w:rsidR="009A4257" w:rsidRDefault="009A4257" w:rsidP="00001B6E">
      <w:pPr>
        <w:autoSpaceDE w:val="0"/>
        <w:autoSpaceDN w:val="0"/>
        <w:adjustRightInd w:val="0"/>
        <w:spacing w:after="0" w:line="240" w:lineRule="auto"/>
        <w:jc w:val="right"/>
        <w:rPr>
          <w:rFonts w:ascii="Arial" w:hAnsi="Arial" w:cs="Arial"/>
          <w:color w:val="000000"/>
          <w:sz w:val="28"/>
          <w:szCs w:val="28"/>
        </w:rPr>
      </w:pPr>
    </w:p>
    <w:p w14:paraId="6D183659" w14:textId="77777777" w:rsidR="009A4257" w:rsidRPr="00C96791" w:rsidRDefault="009A4257" w:rsidP="00001B6E">
      <w:pPr>
        <w:autoSpaceDE w:val="0"/>
        <w:autoSpaceDN w:val="0"/>
        <w:adjustRightInd w:val="0"/>
        <w:spacing w:after="0" w:line="240" w:lineRule="auto"/>
        <w:jc w:val="right"/>
        <w:rPr>
          <w:rFonts w:ascii="Arial" w:hAnsi="Arial" w:cs="Arial"/>
          <w:color w:val="000000"/>
          <w:sz w:val="28"/>
          <w:szCs w:val="28"/>
        </w:rPr>
      </w:pPr>
    </w:p>
    <w:p w14:paraId="54E9E626" w14:textId="77777777" w:rsidR="00001B6E" w:rsidRPr="00C96791" w:rsidRDefault="00E76870" w:rsidP="00001B6E">
      <w:pPr>
        <w:autoSpaceDE w:val="0"/>
        <w:autoSpaceDN w:val="0"/>
        <w:adjustRightInd w:val="0"/>
        <w:spacing w:after="0" w:line="240" w:lineRule="auto"/>
        <w:jc w:val="right"/>
        <w:rPr>
          <w:rFonts w:ascii="Arial" w:hAnsi="Arial" w:cs="Arial"/>
          <w:color w:val="000000"/>
          <w:sz w:val="28"/>
          <w:szCs w:val="28"/>
        </w:rPr>
      </w:pPr>
      <w:r w:rsidRPr="007E167B">
        <w:rPr>
          <w:rFonts w:ascii="Arial" w:hAnsi="Arial" w:cs="Arial"/>
          <w:noProof/>
          <w:color w:val="000000"/>
          <w:sz w:val="28"/>
          <w:szCs w:val="28"/>
          <w:lang w:eastAsia="en-GB"/>
        </w:rPr>
        <w:drawing>
          <wp:anchor distT="0" distB="0" distL="114300" distR="114300" simplePos="0" relativeHeight="251659264" behindDoc="0" locked="0" layoutInCell="1" allowOverlap="1" wp14:anchorId="490A49E9" wp14:editId="2AC24238">
            <wp:simplePos x="0" y="0"/>
            <wp:positionH relativeFrom="column">
              <wp:posOffset>-223520</wp:posOffset>
            </wp:positionH>
            <wp:positionV relativeFrom="paragraph">
              <wp:posOffset>-234315</wp:posOffset>
            </wp:positionV>
            <wp:extent cx="272415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F1659" w14:textId="77777777" w:rsidR="00E159C7" w:rsidRPr="007E167B" w:rsidRDefault="00E159C7" w:rsidP="002D0351">
      <w:pPr>
        <w:ind w:right="-22"/>
        <w:rPr>
          <w:rFonts w:ascii="Arial" w:hAnsi="Arial" w:cs="Arial"/>
          <w:color w:val="000000"/>
          <w:sz w:val="28"/>
          <w:szCs w:val="28"/>
        </w:rPr>
      </w:pPr>
    </w:p>
    <w:tbl>
      <w:tblPr>
        <w:tblStyle w:val="TableGrid"/>
        <w:tblW w:w="10774" w:type="dxa"/>
        <w:tblInd w:w="-431" w:type="dxa"/>
        <w:tblLayout w:type="fixed"/>
        <w:tblLook w:val="04A0" w:firstRow="1" w:lastRow="0" w:firstColumn="1" w:lastColumn="0" w:noHBand="0" w:noVBand="1"/>
      </w:tblPr>
      <w:tblGrid>
        <w:gridCol w:w="142"/>
        <w:gridCol w:w="15"/>
        <w:gridCol w:w="10475"/>
        <w:gridCol w:w="105"/>
        <w:gridCol w:w="37"/>
      </w:tblGrid>
      <w:tr w:rsidR="004570DC" w:rsidRPr="007E167B" w14:paraId="33BF4D3D" w14:textId="77777777" w:rsidTr="007D607B">
        <w:trPr>
          <w:gridBefore w:val="1"/>
          <w:gridAfter w:val="2"/>
          <w:wBefore w:w="142" w:type="dxa"/>
          <w:wAfter w:w="142" w:type="dxa"/>
          <w:trHeight w:val="424"/>
        </w:trPr>
        <w:tc>
          <w:tcPr>
            <w:tcW w:w="10490" w:type="dxa"/>
            <w:gridSpan w:val="2"/>
            <w:shd w:val="clear" w:color="auto" w:fill="4F81BD" w:themeFill="accent1"/>
          </w:tcPr>
          <w:p w14:paraId="2579264E" w14:textId="77777777" w:rsidR="004570DC" w:rsidRPr="007E167B" w:rsidRDefault="00F71569" w:rsidP="002509ED">
            <w:pPr>
              <w:jc w:val="center"/>
              <w:rPr>
                <w:rFonts w:ascii="Arial" w:hAnsi="Arial" w:cs="Arial"/>
                <w:b/>
                <w:color w:val="4F81BD" w:themeColor="accent1"/>
                <w:sz w:val="36"/>
                <w:szCs w:val="36"/>
              </w:rPr>
            </w:pPr>
            <w:r>
              <w:lastRenderedPageBreak/>
              <w:br w:type="page"/>
            </w:r>
            <w:r w:rsidR="004570DC" w:rsidRPr="007E167B">
              <w:rPr>
                <w:rFonts w:ascii="Arial" w:hAnsi="Arial" w:cs="Arial"/>
                <w:b/>
                <w:color w:val="FFFFFF" w:themeColor="background1"/>
                <w:sz w:val="36"/>
                <w:szCs w:val="36"/>
              </w:rPr>
              <w:t>WELCOME LETTER</w:t>
            </w:r>
            <w:r w:rsidR="007637A4" w:rsidRPr="007E167B">
              <w:rPr>
                <w:rFonts w:ascii="Arial" w:hAnsi="Arial" w:cs="Arial"/>
                <w:b/>
                <w:color w:val="FFFFFF" w:themeColor="background1"/>
                <w:sz w:val="36"/>
                <w:szCs w:val="36"/>
              </w:rPr>
              <w:t xml:space="preserve"> FROM THE TRUST</w:t>
            </w:r>
          </w:p>
        </w:tc>
      </w:tr>
      <w:tr w:rsidR="004570DC" w:rsidRPr="007E167B" w14:paraId="490AF4DE" w14:textId="77777777" w:rsidTr="007D6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57" w:type="dxa"/>
          <w:wAfter w:w="37" w:type="dxa"/>
          <w:trHeight w:val="13992"/>
        </w:trPr>
        <w:tc>
          <w:tcPr>
            <w:tcW w:w="10580" w:type="dxa"/>
            <w:gridSpan w:val="2"/>
          </w:tcPr>
          <w:p w14:paraId="4D02DAE7" w14:textId="77777777" w:rsidR="004570DC" w:rsidRPr="005C6765" w:rsidRDefault="00DD7AF9" w:rsidP="009A4257">
            <w:pPr>
              <w:autoSpaceDE w:val="0"/>
              <w:autoSpaceDN w:val="0"/>
              <w:adjustRightInd w:val="0"/>
              <w:spacing w:before="120" w:after="120"/>
              <w:ind w:hanging="108"/>
              <w:rPr>
                <w:rFonts w:cstheme="minorHAnsi"/>
                <w:color w:val="000000"/>
                <w:sz w:val="24"/>
                <w:szCs w:val="24"/>
              </w:rPr>
            </w:pPr>
            <w:r w:rsidRPr="005C6765">
              <w:rPr>
                <w:rFonts w:cstheme="minorHAnsi"/>
                <w:noProof/>
                <w:color w:val="000000"/>
                <w:sz w:val="24"/>
                <w:szCs w:val="24"/>
                <w:lang w:eastAsia="en-GB"/>
              </w:rPr>
              <w:drawing>
                <wp:anchor distT="0" distB="0" distL="114300" distR="114300" simplePos="0" relativeHeight="251678720" behindDoc="0" locked="0" layoutInCell="1" allowOverlap="1" wp14:anchorId="79731843" wp14:editId="4F76ABD7">
                  <wp:simplePos x="0" y="0"/>
                  <wp:positionH relativeFrom="column">
                    <wp:posOffset>3859530</wp:posOffset>
                  </wp:positionH>
                  <wp:positionV relativeFrom="paragraph">
                    <wp:posOffset>184785</wp:posOffset>
                  </wp:positionV>
                  <wp:extent cx="2724150" cy="90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36" w:rsidRPr="005C6765">
              <w:rPr>
                <w:rFonts w:cstheme="minorHAnsi"/>
                <w:sz w:val="24"/>
                <w:szCs w:val="24"/>
              </w:rPr>
              <w:br w:type="page"/>
            </w:r>
            <w:r w:rsidR="00014C2C" w:rsidRPr="005C6765">
              <w:rPr>
                <w:rFonts w:cstheme="minorHAnsi"/>
                <w:sz w:val="24"/>
                <w:szCs w:val="24"/>
              </w:rPr>
              <w:br w:type="page"/>
            </w:r>
            <w:r w:rsidR="00014C2C" w:rsidRPr="005C6765">
              <w:rPr>
                <w:rFonts w:cstheme="minorHAnsi"/>
                <w:sz w:val="24"/>
                <w:szCs w:val="24"/>
              </w:rPr>
              <w:br w:type="page"/>
            </w:r>
          </w:p>
          <w:p w14:paraId="01949D2C" w14:textId="77777777" w:rsidR="00C05EFD" w:rsidRPr="005C6765" w:rsidRDefault="00C05EFD" w:rsidP="008D57A5">
            <w:pPr>
              <w:autoSpaceDE w:val="0"/>
              <w:autoSpaceDN w:val="0"/>
              <w:adjustRightInd w:val="0"/>
              <w:spacing w:before="120" w:after="120"/>
              <w:rPr>
                <w:rFonts w:cstheme="minorHAnsi"/>
                <w:color w:val="000000"/>
                <w:sz w:val="24"/>
                <w:szCs w:val="24"/>
              </w:rPr>
            </w:pPr>
          </w:p>
          <w:p w14:paraId="3D5E5EE0" w14:textId="77777777" w:rsidR="00DD7AF9" w:rsidRPr="005C6765" w:rsidRDefault="00DD7AF9" w:rsidP="008D57A5">
            <w:pPr>
              <w:autoSpaceDE w:val="0"/>
              <w:autoSpaceDN w:val="0"/>
              <w:adjustRightInd w:val="0"/>
              <w:spacing w:before="120" w:after="120"/>
              <w:rPr>
                <w:rFonts w:cstheme="minorHAnsi"/>
                <w:color w:val="000000"/>
                <w:sz w:val="24"/>
                <w:szCs w:val="24"/>
              </w:rPr>
            </w:pPr>
          </w:p>
          <w:p w14:paraId="686A9290" w14:textId="77777777" w:rsidR="00DD7AF9" w:rsidRPr="005C6765" w:rsidRDefault="00DD7AF9" w:rsidP="008D57A5">
            <w:pPr>
              <w:autoSpaceDE w:val="0"/>
              <w:autoSpaceDN w:val="0"/>
              <w:adjustRightInd w:val="0"/>
              <w:spacing w:before="120" w:after="120"/>
              <w:rPr>
                <w:rFonts w:cstheme="minorHAnsi"/>
                <w:color w:val="000000"/>
                <w:sz w:val="24"/>
                <w:szCs w:val="24"/>
              </w:rPr>
            </w:pPr>
          </w:p>
          <w:p w14:paraId="5B8585CA" w14:textId="77777777" w:rsidR="00DD7AF9" w:rsidRPr="005C6765" w:rsidRDefault="00DD7AF9" w:rsidP="008D57A5">
            <w:pPr>
              <w:autoSpaceDE w:val="0"/>
              <w:autoSpaceDN w:val="0"/>
              <w:adjustRightInd w:val="0"/>
              <w:spacing w:before="120" w:after="120"/>
              <w:rPr>
                <w:rFonts w:cstheme="minorHAnsi"/>
                <w:color w:val="000000"/>
                <w:sz w:val="24"/>
                <w:szCs w:val="24"/>
              </w:rPr>
            </w:pPr>
          </w:p>
          <w:p w14:paraId="2C6A6A4E" w14:textId="7B56A405" w:rsidR="008D57A5" w:rsidRPr="005C6765" w:rsidRDefault="008D57A5" w:rsidP="008D57A5">
            <w:pPr>
              <w:autoSpaceDE w:val="0"/>
              <w:autoSpaceDN w:val="0"/>
              <w:adjustRightInd w:val="0"/>
              <w:spacing w:before="120" w:after="120"/>
              <w:rPr>
                <w:rFonts w:cstheme="minorHAnsi"/>
                <w:color w:val="000000"/>
                <w:sz w:val="24"/>
                <w:szCs w:val="24"/>
              </w:rPr>
            </w:pPr>
            <w:r w:rsidRPr="005C6765">
              <w:rPr>
                <w:rFonts w:cstheme="minorHAnsi"/>
                <w:color w:val="000000"/>
                <w:sz w:val="24"/>
                <w:szCs w:val="24"/>
              </w:rPr>
              <w:t>Dear Applicant</w:t>
            </w:r>
          </w:p>
          <w:p w14:paraId="097CF699" w14:textId="77777777" w:rsidR="00C05EFD" w:rsidRPr="005C6765" w:rsidRDefault="00C05EFD" w:rsidP="008D57A5">
            <w:pPr>
              <w:autoSpaceDE w:val="0"/>
              <w:autoSpaceDN w:val="0"/>
              <w:adjustRightInd w:val="0"/>
              <w:spacing w:before="120" w:after="120"/>
              <w:rPr>
                <w:rFonts w:cstheme="minorHAnsi"/>
                <w:color w:val="000000"/>
                <w:sz w:val="24"/>
                <w:szCs w:val="24"/>
              </w:rPr>
            </w:pPr>
          </w:p>
          <w:tbl>
            <w:tblPr>
              <w:tblW w:w="0" w:type="auto"/>
              <w:tblLayout w:type="fixed"/>
              <w:tblLook w:val="0000" w:firstRow="0" w:lastRow="0" w:firstColumn="0" w:lastColumn="0" w:noHBand="0" w:noVBand="0"/>
            </w:tblPr>
            <w:tblGrid>
              <w:gridCol w:w="10364"/>
            </w:tblGrid>
            <w:tr w:rsidR="000B5B90" w:rsidRPr="00DE3D06" w14:paraId="30D41AB4" w14:textId="77777777" w:rsidTr="003D7EC8">
              <w:trPr>
                <w:trHeight w:val="3647"/>
              </w:trPr>
              <w:tc>
                <w:tcPr>
                  <w:tcW w:w="10364" w:type="dxa"/>
                </w:tcPr>
                <w:p w14:paraId="1A0D1145"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Thank you for expressing an interest in applying for a position working with Tees Valley Education Trust. </w:t>
                  </w:r>
                </w:p>
                <w:p w14:paraId="025C34B3" w14:textId="77777777" w:rsidR="000B5B90" w:rsidRPr="005C6765" w:rsidRDefault="000B5B90" w:rsidP="000B5B90">
                  <w:pPr>
                    <w:autoSpaceDE w:val="0"/>
                    <w:autoSpaceDN w:val="0"/>
                    <w:adjustRightInd w:val="0"/>
                    <w:spacing w:after="0" w:line="240" w:lineRule="auto"/>
                    <w:rPr>
                      <w:rFonts w:cstheme="minorHAnsi"/>
                      <w:color w:val="000000"/>
                      <w:sz w:val="24"/>
                      <w:szCs w:val="24"/>
                    </w:rPr>
                  </w:pPr>
                </w:p>
                <w:p w14:paraId="265E6616"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The Trust currently comprises of five Academies - Brambles Primary Academy, </w:t>
                  </w:r>
                  <w:r w:rsidR="005C6765" w:rsidRPr="005C6765">
                    <w:rPr>
                      <w:rFonts w:cstheme="minorHAnsi"/>
                      <w:color w:val="000000"/>
                      <w:sz w:val="24"/>
                      <w:szCs w:val="24"/>
                    </w:rPr>
                    <w:t>Discovery Special Academy</w:t>
                  </w:r>
                  <w:r w:rsidR="005C6765">
                    <w:rPr>
                      <w:rFonts w:cstheme="minorHAnsi"/>
                      <w:color w:val="000000"/>
                      <w:sz w:val="24"/>
                      <w:szCs w:val="24"/>
                    </w:rPr>
                    <w:t xml:space="preserve">, </w:t>
                  </w:r>
                  <w:proofErr w:type="spellStart"/>
                  <w:r w:rsidRPr="005C6765">
                    <w:rPr>
                      <w:rFonts w:cstheme="minorHAnsi"/>
                      <w:color w:val="000000"/>
                      <w:sz w:val="24"/>
                      <w:szCs w:val="24"/>
                    </w:rPr>
                    <w:t>Dormanstown</w:t>
                  </w:r>
                  <w:proofErr w:type="spellEnd"/>
                  <w:r w:rsidRPr="005C6765">
                    <w:rPr>
                      <w:rFonts w:cstheme="minorHAnsi"/>
                      <w:color w:val="000000"/>
                      <w:sz w:val="24"/>
                      <w:szCs w:val="24"/>
                    </w:rPr>
                    <w:t xml:space="preserve"> Primary Ac</w:t>
                  </w:r>
                  <w:r w:rsidR="005C6765">
                    <w:rPr>
                      <w:rFonts w:cstheme="minorHAnsi"/>
                      <w:color w:val="000000"/>
                      <w:sz w:val="24"/>
                      <w:szCs w:val="24"/>
                    </w:rPr>
                    <w:t xml:space="preserve">ademy, </w:t>
                  </w:r>
                  <w:proofErr w:type="spellStart"/>
                  <w:r w:rsidR="005C6765">
                    <w:rPr>
                      <w:rFonts w:cstheme="minorHAnsi"/>
                      <w:color w:val="000000"/>
                      <w:sz w:val="24"/>
                      <w:szCs w:val="24"/>
                    </w:rPr>
                    <w:t>Pennyman</w:t>
                  </w:r>
                  <w:proofErr w:type="spellEnd"/>
                  <w:r w:rsidR="005C6765">
                    <w:rPr>
                      <w:rFonts w:cstheme="minorHAnsi"/>
                      <w:color w:val="000000"/>
                      <w:sz w:val="24"/>
                      <w:szCs w:val="24"/>
                    </w:rPr>
                    <w:t xml:space="preserve"> Primary Academy and</w:t>
                  </w:r>
                  <w:r w:rsidRPr="005C6765">
                    <w:rPr>
                      <w:rFonts w:cstheme="minorHAnsi"/>
                      <w:color w:val="000000"/>
                      <w:sz w:val="24"/>
                      <w:szCs w:val="24"/>
                    </w:rPr>
                    <w:t xml:space="preserve"> Wilton Primary Ac</w:t>
                  </w:r>
                  <w:r w:rsidR="005C6765">
                    <w:rPr>
                      <w:rFonts w:cstheme="minorHAnsi"/>
                      <w:color w:val="000000"/>
                      <w:sz w:val="24"/>
                      <w:szCs w:val="24"/>
                    </w:rPr>
                    <w:t>ademy.</w:t>
                  </w:r>
                </w:p>
                <w:p w14:paraId="0E7F102C" w14:textId="77777777" w:rsidR="000B5B90" w:rsidRPr="005C6765" w:rsidRDefault="000B5B90" w:rsidP="000B5B90">
                  <w:pPr>
                    <w:autoSpaceDE w:val="0"/>
                    <w:autoSpaceDN w:val="0"/>
                    <w:adjustRightInd w:val="0"/>
                    <w:spacing w:after="0" w:line="240" w:lineRule="auto"/>
                    <w:rPr>
                      <w:rFonts w:cstheme="minorHAnsi"/>
                      <w:color w:val="000000"/>
                      <w:sz w:val="24"/>
                      <w:szCs w:val="24"/>
                    </w:rPr>
                  </w:pPr>
                </w:p>
                <w:p w14:paraId="3B9C189D"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Tees Valley academies believe in excellence as a </w:t>
                  </w:r>
                  <w:proofErr w:type="spellStart"/>
                  <w:r w:rsidRPr="005C6765">
                    <w:rPr>
                      <w:rFonts w:cstheme="minorHAnsi"/>
                      <w:color w:val="000000"/>
                      <w:sz w:val="24"/>
                      <w:szCs w:val="24"/>
                    </w:rPr>
                    <w:t>birthright</w:t>
                  </w:r>
                  <w:proofErr w:type="spellEnd"/>
                  <w:r w:rsidRPr="005C6765">
                    <w:rPr>
                      <w:rFonts w:cstheme="minorHAnsi"/>
                      <w:color w:val="000000"/>
                      <w:sz w:val="24"/>
                      <w:szCs w:val="24"/>
                    </w:rPr>
                    <w:t>. All children, regardless of circumstance, have an entitlement to a world class education. The Academy Head Teachers operate in an atmosphere of trust, honesty</w:t>
                  </w:r>
                  <w:r w:rsidR="001D47F0">
                    <w:rPr>
                      <w:rFonts w:cstheme="minorHAnsi"/>
                      <w:color w:val="000000"/>
                      <w:sz w:val="24"/>
                      <w:szCs w:val="24"/>
                    </w:rPr>
                    <w:t>,</w:t>
                  </w:r>
                  <w:r w:rsidRPr="005C6765">
                    <w:rPr>
                      <w:rFonts w:cstheme="minorHAnsi"/>
                      <w:color w:val="000000"/>
                      <w:sz w:val="24"/>
                      <w:szCs w:val="24"/>
                    </w:rPr>
                    <w:t xml:space="preserve"> integrity and an unwavering commitment to excellence for children. They firmly believe there should be “no excuses or barriers!” in education. </w:t>
                  </w:r>
                </w:p>
                <w:p w14:paraId="6E691473" w14:textId="77777777" w:rsidR="000B5B90" w:rsidRPr="005C6765" w:rsidRDefault="000B5B90" w:rsidP="000B5B90">
                  <w:pPr>
                    <w:autoSpaceDE w:val="0"/>
                    <w:autoSpaceDN w:val="0"/>
                    <w:adjustRightInd w:val="0"/>
                    <w:spacing w:after="0" w:line="240" w:lineRule="auto"/>
                    <w:rPr>
                      <w:rFonts w:cstheme="minorHAnsi"/>
                      <w:color w:val="000000"/>
                      <w:sz w:val="24"/>
                      <w:szCs w:val="24"/>
                    </w:rPr>
                  </w:pPr>
                </w:p>
                <w:p w14:paraId="504282AD"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All of the academies are located in areas of significant deprivation and its leaders are passionate about the difference education can make to children’s lives. </w:t>
                  </w:r>
                </w:p>
                <w:p w14:paraId="229C0D47" w14:textId="77777777" w:rsidR="000B5B90" w:rsidRPr="005C6765" w:rsidRDefault="000B5B90" w:rsidP="000B5B90">
                  <w:pPr>
                    <w:autoSpaceDE w:val="0"/>
                    <w:autoSpaceDN w:val="0"/>
                    <w:adjustRightInd w:val="0"/>
                    <w:spacing w:after="0" w:line="240" w:lineRule="auto"/>
                    <w:rPr>
                      <w:rFonts w:cstheme="minorHAnsi"/>
                      <w:color w:val="000000"/>
                      <w:sz w:val="24"/>
                      <w:szCs w:val="24"/>
                    </w:rPr>
                  </w:pPr>
                </w:p>
                <w:p w14:paraId="57B61BE2"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Therefore, if you are successful, you will be joining a brilliant team. All of our staff, regardless of their role, work together to ensure that our children are provided with the best education possible. </w:t>
                  </w:r>
                </w:p>
                <w:p w14:paraId="005884B2" w14:textId="77777777" w:rsidR="000B5B90" w:rsidRPr="005C6765" w:rsidRDefault="000B5B90" w:rsidP="000B5B90">
                  <w:pPr>
                    <w:autoSpaceDE w:val="0"/>
                    <w:autoSpaceDN w:val="0"/>
                    <w:adjustRightInd w:val="0"/>
                    <w:spacing w:after="0" w:line="240" w:lineRule="auto"/>
                    <w:rPr>
                      <w:rFonts w:cstheme="minorHAnsi"/>
                      <w:color w:val="000000"/>
                      <w:sz w:val="24"/>
                      <w:szCs w:val="24"/>
                    </w:rPr>
                  </w:pPr>
                </w:p>
                <w:p w14:paraId="5EE7611A"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As a Trust, we are committed to giving our leaders and teachers time to fulfil their professional duties and responsibilities. We also offer you the opportunity to work in a vibrant, supportive and friendly atmosphere where you will be enabled to develop both personally and professionally. </w:t>
                  </w:r>
                </w:p>
                <w:p w14:paraId="6D850460" w14:textId="77777777" w:rsidR="00DE3D06" w:rsidRPr="005C6765" w:rsidRDefault="00DE3D06" w:rsidP="000B5B90">
                  <w:pPr>
                    <w:autoSpaceDE w:val="0"/>
                    <w:autoSpaceDN w:val="0"/>
                    <w:adjustRightInd w:val="0"/>
                    <w:spacing w:after="0" w:line="240" w:lineRule="auto"/>
                    <w:rPr>
                      <w:rFonts w:cstheme="minorHAnsi"/>
                      <w:color w:val="000000"/>
                      <w:sz w:val="24"/>
                      <w:szCs w:val="24"/>
                    </w:rPr>
                  </w:pPr>
                </w:p>
                <w:p w14:paraId="2305CE9D" w14:textId="77777777" w:rsidR="000B5B90" w:rsidRPr="005C6765" w:rsidRDefault="000B5B90" w:rsidP="000B5B90">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Enclosed with this recruitment pack you will find the advert, job description and person specification for the post along with an application form, safeguarding information and guidance on how to apply. If you wish to apply, then please make sure that you complete the application form fully. Please do not attach a curriculum vitae: we will only consider information completed as part of the application form. </w:t>
                  </w:r>
                </w:p>
              </w:tc>
            </w:tr>
          </w:tbl>
          <w:p w14:paraId="77BB81BB" w14:textId="0910559D" w:rsidR="008D57A5" w:rsidRPr="005C6765" w:rsidRDefault="001802E7" w:rsidP="008D57A5">
            <w:pPr>
              <w:autoSpaceDE w:val="0"/>
              <w:autoSpaceDN w:val="0"/>
              <w:adjustRightInd w:val="0"/>
              <w:spacing w:before="240"/>
              <w:rPr>
                <w:rFonts w:cstheme="minorHAnsi"/>
                <w:color w:val="000000"/>
                <w:sz w:val="24"/>
                <w:szCs w:val="24"/>
              </w:rPr>
            </w:pPr>
            <w:r>
              <w:rPr>
                <w:rFonts w:cstheme="minorHAnsi"/>
                <w:color w:val="000000"/>
                <w:sz w:val="24"/>
                <w:szCs w:val="24"/>
              </w:rPr>
              <w:t xml:space="preserve">  </w:t>
            </w:r>
            <w:r w:rsidR="008D57A5" w:rsidRPr="005C6765">
              <w:rPr>
                <w:rFonts w:cstheme="minorHAnsi"/>
                <w:color w:val="000000"/>
                <w:sz w:val="24"/>
                <w:szCs w:val="24"/>
              </w:rPr>
              <w:t>Yours faithfully</w:t>
            </w:r>
          </w:p>
          <w:p w14:paraId="6F6CE8D4" w14:textId="3C881D5C" w:rsidR="00D17AB7" w:rsidRPr="005C6765" w:rsidRDefault="001802E7" w:rsidP="000021B1">
            <w:pPr>
              <w:autoSpaceDE w:val="0"/>
              <w:autoSpaceDN w:val="0"/>
              <w:adjustRightInd w:val="0"/>
              <w:spacing w:before="240"/>
              <w:rPr>
                <w:rFonts w:cstheme="minorHAnsi"/>
                <w:b/>
                <w:color w:val="000000"/>
                <w:sz w:val="24"/>
                <w:szCs w:val="24"/>
              </w:rPr>
            </w:pPr>
            <w:r>
              <w:rPr>
                <w:rFonts w:cstheme="minorHAnsi"/>
                <w:b/>
                <w:color w:val="000000"/>
                <w:sz w:val="24"/>
                <w:szCs w:val="24"/>
              </w:rPr>
              <w:t xml:space="preserve">  </w:t>
            </w:r>
            <w:r w:rsidR="000021B1" w:rsidRPr="005C6765">
              <w:rPr>
                <w:rFonts w:cstheme="minorHAnsi"/>
                <w:b/>
                <w:color w:val="000000"/>
                <w:sz w:val="24"/>
                <w:szCs w:val="24"/>
              </w:rPr>
              <w:t xml:space="preserve">Katrina Morley </w:t>
            </w:r>
          </w:p>
          <w:p w14:paraId="402CFDA2" w14:textId="305CB0DD" w:rsidR="00642304" w:rsidRPr="005C6765" w:rsidRDefault="001802E7" w:rsidP="00B34207">
            <w:pPr>
              <w:autoSpaceDE w:val="0"/>
              <w:autoSpaceDN w:val="0"/>
              <w:adjustRightInd w:val="0"/>
              <w:spacing w:before="240"/>
              <w:rPr>
                <w:rFonts w:cstheme="minorHAnsi"/>
                <w:color w:val="000000"/>
                <w:sz w:val="24"/>
                <w:szCs w:val="24"/>
              </w:rPr>
            </w:pPr>
            <w:r>
              <w:rPr>
                <w:rFonts w:cstheme="minorHAnsi"/>
                <w:color w:val="000000"/>
                <w:sz w:val="24"/>
                <w:szCs w:val="24"/>
              </w:rPr>
              <w:t xml:space="preserve">  </w:t>
            </w:r>
            <w:r w:rsidR="00DE3D06">
              <w:rPr>
                <w:rFonts w:cstheme="minorHAnsi"/>
                <w:color w:val="000000"/>
                <w:sz w:val="24"/>
                <w:szCs w:val="24"/>
              </w:rPr>
              <w:t xml:space="preserve">Chief Executive Officer and Executive Head Teacher of </w:t>
            </w:r>
            <w:proofErr w:type="spellStart"/>
            <w:r w:rsidR="00DE3D06">
              <w:rPr>
                <w:rFonts w:cstheme="minorHAnsi"/>
                <w:color w:val="000000"/>
                <w:sz w:val="24"/>
                <w:szCs w:val="24"/>
              </w:rPr>
              <w:t>Pennyman</w:t>
            </w:r>
            <w:proofErr w:type="spellEnd"/>
            <w:r w:rsidR="00DE3D06">
              <w:rPr>
                <w:rFonts w:cstheme="minorHAnsi"/>
                <w:color w:val="000000"/>
                <w:sz w:val="24"/>
                <w:szCs w:val="24"/>
              </w:rPr>
              <w:t xml:space="preserve"> Primary Academy</w:t>
            </w:r>
          </w:p>
          <w:p w14:paraId="190B09FE" w14:textId="77777777" w:rsidR="00DD7AF9" w:rsidRPr="005C6765" w:rsidRDefault="00DD7AF9" w:rsidP="00B34207">
            <w:pPr>
              <w:autoSpaceDE w:val="0"/>
              <w:autoSpaceDN w:val="0"/>
              <w:adjustRightInd w:val="0"/>
              <w:spacing w:before="240"/>
              <w:rPr>
                <w:rFonts w:cstheme="minorHAnsi"/>
                <w:color w:val="000000"/>
                <w:sz w:val="24"/>
                <w:szCs w:val="24"/>
              </w:rPr>
            </w:pPr>
          </w:p>
          <w:p w14:paraId="578B1C74" w14:textId="77777777" w:rsidR="00A52EF2" w:rsidRDefault="00A52EF2" w:rsidP="00B34207">
            <w:pPr>
              <w:autoSpaceDE w:val="0"/>
              <w:autoSpaceDN w:val="0"/>
              <w:adjustRightInd w:val="0"/>
              <w:spacing w:before="240"/>
              <w:rPr>
                <w:rFonts w:cstheme="minorHAnsi"/>
                <w:color w:val="000000"/>
                <w:sz w:val="24"/>
                <w:szCs w:val="24"/>
              </w:rPr>
            </w:pPr>
          </w:p>
          <w:p w14:paraId="79BDF6A6" w14:textId="77777777" w:rsidR="00A52EF2" w:rsidRDefault="00A52EF2" w:rsidP="00B34207">
            <w:pPr>
              <w:autoSpaceDE w:val="0"/>
              <w:autoSpaceDN w:val="0"/>
              <w:adjustRightInd w:val="0"/>
              <w:spacing w:before="240"/>
              <w:rPr>
                <w:rFonts w:cstheme="minorHAnsi"/>
                <w:color w:val="000000"/>
                <w:sz w:val="24"/>
                <w:szCs w:val="24"/>
              </w:rPr>
            </w:pPr>
          </w:p>
          <w:p w14:paraId="6F8A3D20" w14:textId="77777777" w:rsidR="001802E7" w:rsidRDefault="001802E7" w:rsidP="00B34207">
            <w:pPr>
              <w:autoSpaceDE w:val="0"/>
              <w:autoSpaceDN w:val="0"/>
              <w:adjustRightInd w:val="0"/>
              <w:spacing w:before="240"/>
              <w:rPr>
                <w:rFonts w:cstheme="minorHAnsi"/>
                <w:color w:val="000000"/>
                <w:sz w:val="24"/>
                <w:szCs w:val="24"/>
              </w:rPr>
            </w:pPr>
          </w:p>
          <w:p w14:paraId="0ECF7D6A" w14:textId="312EE815" w:rsidR="001802E7" w:rsidRPr="005C6765" w:rsidRDefault="001802E7" w:rsidP="00B34207">
            <w:pPr>
              <w:autoSpaceDE w:val="0"/>
              <w:autoSpaceDN w:val="0"/>
              <w:adjustRightInd w:val="0"/>
              <w:spacing w:before="240"/>
              <w:rPr>
                <w:rFonts w:cstheme="minorHAnsi"/>
                <w:color w:val="000000"/>
                <w:sz w:val="24"/>
                <w:szCs w:val="24"/>
              </w:rPr>
            </w:pPr>
          </w:p>
        </w:tc>
      </w:tr>
      <w:tr w:rsidR="00A52EF2" w14:paraId="5098F57E" w14:textId="77777777" w:rsidTr="007D6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7" w:type="dxa"/>
          <w:trHeight w:val="142"/>
        </w:trPr>
        <w:tc>
          <w:tcPr>
            <w:tcW w:w="10617"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4460CCAE" w14:textId="77777777" w:rsidR="00A52EF2" w:rsidRDefault="00A52EF2" w:rsidP="00A445FE">
            <w:pPr>
              <w:jc w:val="center"/>
              <w:rPr>
                <w:rFonts w:ascii="ArialMT" w:hAnsi="ArialMT" w:cs="ArialMT"/>
                <w:color w:val="000000"/>
                <w:sz w:val="28"/>
                <w:szCs w:val="28"/>
              </w:rPr>
            </w:pPr>
            <w:r w:rsidRPr="007E167B">
              <w:rPr>
                <w:rFonts w:ascii="Arial" w:hAnsi="Arial" w:cs="Arial"/>
              </w:rPr>
              <w:lastRenderedPageBreak/>
              <w:br w:type="page"/>
            </w:r>
            <w:r>
              <w:rPr>
                <w:rFonts w:ascii="Arial" w:hAnsi="Arial" w:cs="Arial"/>
              </w:rPr>
              <w:br w:type="page"/>
            </w:r>
            <w:r>
              <w:rPr>
                <w:rFonts w:cs="ArialMT"/>
                <w:b/>
                <w:color w:val="FFFFFF" w:themeColor="background1"/>
                <w:sz w:val="36"/>
                <w:szCs w:val="36"/>
              </w:rPr>
              <w:t>ADVERTISEMENT</w:t>
            </w:r>
          </w:p>
        </w:tc>
      </w:tr>
      <w:tr w:rsidR="00F82C8F" w14:paraId="7D091444" w14:textId="77777777" w:rsidTr="007D6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57" w:type="dxa"/>
          <w:trHeight w:val="12678"/>
        </w:trPr>
        <w:tc>
          <w:tcPr>
            <w:tcW w:w="10617" w:type="dxa"/>
            <w:gridSpan w:val="3"/>
            <w:tcBorders>
              <w:top w:val="single" w:sz="4" w:space="0" w:color="auto"/>
            </w:tcBorders>
          </w:tcPr>
          <w:p w14:paraId="2D944B9F" w14:textId="5FF234F7" w:rsidR="00F82C8F" w:rsidRPr="00D921A5" w:rsidRDefault="00B76A56" w:rsidP="00CC4BB1">
            <w:pPr>
              <w:autoSpaceDE w:val="0"/>
              <w:autoSpaceDN w:val="0"/>
              <w:adjustRightInd w:val="0"/>
              <w:rPr>
                <w:rFonts w:cstheme="minorHAnsi"/>
                <w:b/>
                <w:bCs/>
                <w:sz w:val="19"/>
                <w:szCs w:val="19"/>
              </w:rPr>
            </w:pPr>
            <w:r w:rsidRPr="00D921A5">
              <w:rPr>
                <w:rFonts w:cs="Arial"/>
                <w:bCs/>
                <w:sz w:val="19"/>
                <w:szCs w:val="19"/>
              </w:rPr>
              <w:br w:type="page"/>
            </w:r>
            <w:r w:rsidR="00E155B7" w:rsidRPr="00D921A5">
              <w:rPr>
                <w:rFonts w:cstheme="minorHAnsi"/>
                <w:b/>
                <w:bCs/>
                <w:sz w:val="19"/>
                <w:szCs w:val="19"/>
              </w:rPr>
              <w:t>Academy Business Manager</w:t>
            </w:r>
          </w:p>
          <w:p w14:paraId="69E6D439" w14:textId="77777777" w:rsidR="004B0D65" w:rsidRPr="00D921A5" w:rsidRDefault="004B0D65" w:rsidP="00CC4BB1">
            <w:pPr>
              <w:autoSpaceDE w:val="0"/>
              <w:autoSpaceDN w:val="0"/>
              <w:adjustRightInd w:val="0"/>
              <w:rPr>
                <w:rFonts w:cstheme="minorHAnsi"/>
                <w:b/>
                <w:bCs/>
                <w:sz w:val="19"/>
                <w:szCs w:val="19"/>
              </w:rPr>
            </w:pPr>
          </w:p>
          <w:p w14:paraId="1E0D5A01" w14:textId="0BE17172" w:rsidR="00DD706A" w:rsidRPr="00D921A5" w:rsidRDefault="007C0868" w:rsidP="008B290C">
            <w:pPr>
              <w:autoSpaceDE w:val="0"/>
              <w:autoSpaceDN w:val="0"/>
              <w:adjustRightInd w:val="0"/>
              <w:rPr>
                <w:rFonts w:cs="Arial"/>
                <w:b/>
                <w:bCs/>
                <w:sz w:val="19"/>
                <w:szCs w:val="19"/>
              </w:rPr>
            </w:pPr>
            <w:r w:rsidRPr="00D921A5">
              <w:rPr>
                <w:rFonts w:cs="Arial"/>
                <w:b/>
                <w:bCs/>
                <w:sz w:val="19"/>
                <w:szCs w:val="19"/>
              </w:rPr>
              <w:t>S</w:t>
            </w:r>
            <w:r w:rsidR="00F82C8F" w:rsidRPr="00D921A5">
              <w:rPr>
                <w:rFonts w:cs="Arial"/>
                <w:b/>
                <w:bCs/>
                <w:sz w:val="19"/>
                <w:szCs w:val="19"/>
              </w:rPr>
              <w:t xml:space="preserve">tatus: </w:t>
            </w:r>
            <w:r w:rsidR="00794FE2" w:rsidRPr="00D921A5">
              <w:rPr>
                <w:rFonts w:cs="Arial"/>
                <w:b/>
                <w:bCs/>
                <w:sz w:val="19"/>
                <w:szCs w:val="19"/>
              </w:rPr>
              <w:t>Permanent</w:t>
            </w:r>
          </w:p>
          <w:p w14:paraId="62C9CB19" w14:textId="77777777" w:rsidR="004B0D65" w:rsidRPr="00D921A5" w:rsidRDefault="004B0D65" w:rsidP="008B290C">
            <w:pPr>
              <w:autoSpaceDE w:val="0"/>
              <w:autoSpaceDN w:val="0"/>
              <w:adjustRightInd w:val="0"/>
              <w:rPr>
                <w:rFonts w:cs="Arial"/>
                <w:b/>
                <w:bCs/>
                <w:sz w:val="19"/>
                <w:szCs w:val="19"/>
              </w:rPr>
            </w:pPr>
          </w:p>
          <w:p w14:paraId="19F3675E" w14:textId="77777777" w:rsidR="004B0D65" w:rsidRPr="00D921A5" w:rsidRDefault="004B0D65" w:rsidP="008B290C">
            <w:pPr>
              <w:autoSpaceDE w:val="0"/>
              <w:autoSpaceDN w:val="0"/>
              <w:adjustRightInd w:val="0"/>
              <w:rPr>
                <w:rFonts w:cs="Arial"/>
                <w:b/>
                <w:bCs/>
                <w:sz w:val="19"/>
                <w:szCs w:val="19"/>
              </w:rPr>
            </w:pPr>
            <w:r w:rsidRPr="00D921A5">
              <w:rPr>
                <w:rFonts w:cs="Arial"/>
                <w:b/>
                <w:bCs/>
                <w:sz w:val="19"/>
                <w:szCs w:val="19"/>
              </w:rPr>
              <w:t>Required: April 2019</w:t>
            </w:r>
          </w:p>
          <w:p w14:paraId="24AEB779" w14:textId="77777777" w:rsidR="004B0D65" w:rsidRPr="00D921A5" w:rsidRDefault="004B0D65" w:rsidP="008B290C">
            <w:pPr>
              <w:autoSpaceDE w:val="0"/>
              <w:autoSpaceDN w:val="0"/>
              <w:adjustRightInd w:val="0"/>
              <w:rPr>
                <w:rFonts w:cs="Arial"/>
                <w:bCs/>
                <w:sz w:val="19"/>
                <w:szCs w:val="19"/>
              </w:rPr>
            </w:pPr>
          </w:p>
          <w:p w14:paraId="0142AB77" w14:textId="10E9EBC2" w:rsidR="00F82C8F" w:rsidRPr="00D921A5" w:rsidRDefault="004B0D65" w:rsidP="008B290C">
            <w:pPr>
              <w:autoSpaceDE w:val="0"/>
              <w:autoSpaceDN w:val="0"/>
              <w:adjustRightInd w:val="0"/>
              <w:rPr>
                <w:rFonts w:cs="Arial"/>
                <w:b/>
                <w:bCs/>
                <w:sz w:val="19"/>
                <w:szCs w:val="19"/>
              </w:rPr>
            </w:pPr>
            <w:r w:rsidRPr="00D921A5">
              <w:rPr>
                <w:rFonts w:cs="Arial"/>
                <w:b/>
                <w:bCs/>
                <w:sz w:val="19"/>
                <w:szCs w:val="19"/>
              </w:rPr>
              <w:t>Hours: Part time,</w:t>
            </w:r>
            <w:r w:rsidRPr="00D921A5">
              <w:rPr>
                <w:rFonts w:cs="Arial"/>
                <w:bCs/>
                <w:sz w:val="19"/>
                <w:szCs w:val="19"/>
              </w:rPr>
              <w:t xml:space="preserve"> </w:t>
            </w:r>
            <w:r w:rsidR="008B3C52" w:rsidRPr="00D921A5">
              <w:rPr>
                <w:rFonts w:cs="Arial"/>
                <w:b/>
                <w:bCs/>
                <w:sz w:val="19"/>
                <w:szCs w:val="19"/>
              </w:rPr>
              <w:t>22.5 hours</w:t>
            </w:r>
            <w:r w:rsidRPr="00D921A5">
              <w:rPr>
                <w:rFonts w:cs="Arial"/>
                <w:b/>
                <w:bCs/>
                <w:sz w:val="19"/>
                <w:szCs w:val="19"/>
              </w:rPr>
              <w:t xml:space="preserve"> per week, Term Time Only + 3 weeks</w:t>
            </w:r>
          </w:p>
          <w:p w14:paraId="5FBEFB1D" w14:textId="77777777" w:rsidR="004B0D65" w:rsidRPr="00D921A5" w:rsidRDefault="004B0D65" w:rsidP="008B290C">
            <w:pPr>
              <w:autoSpaceDE w:val="0"/>
              <w:autoSpaceDN w:val="0"/>
              <w:adjustRightInd w:val="0"/>
              <w:rPr>
                <w:rFonts w:cs="Arial"/>
                <w:bCs/>
                <w:sz w:val="19"/>
                <w:szCs w:val="19"/>
              </w:rPr>
            </w:pPr>
          </w:p>
          <w:p w14:paraId="20F9A630" w14:textId="0E30C830" w:rsidR="00FA3A5E" w:rsidRPr="00D921A5" w:rsidRDefault="00F82C8F" w:rsidP="00CB18EE">
            <w:pPr>
              <w:rPr>
                <w:rFonts w:cs="Arial"/>
                <w:b/>
                <w:bCs/>
                <w:sz w:val="19"/>
                <w:szCs w:val="19"/>
              </w:rPr>
            </w:pPr>
            <w:r w:rsidRPr="00D921A5">
              <w:rPr>
                <w:rFonts w:cs="Arial"/>
                <w:b/>
                <w:bCs/>
                <w:sz w:val="19"/>
                <w:szCs w:val="19"/>
              </w:rPr>
              <w:t>Salary:</w:t>
            </w:r>
            <w:r w:rsidR="00D45730" w:rsidRPr="00D921A5">
              <w:rPr>
                <w:rFonts w:cs="Arial"/>
                <w:b/>
                <w:bCs/>
                <w:sz w:val="19"/>
                <w:szCs w:val="19"/>
              </w:rPr>
              <w:t xml:space="preserve"> </w:t>
            </w:r>
            <w:r w:rsidR="00C43E61" w:rsidRPr="00D921A5">
              <w:rPr>
                <w:rFonts w:cs="Arial"/>
                <w:b/>
                <w:bCs/>
                <w:sz w:val="19"/>
                <w:szCs w:val="19"/>
              </w:rPr>
              <w:t>SCP30 – SCP33 £2</w:t>
            </w:r>
            <w:r w:rsidR="00615424" w:rsidRPr="00D921A5">
              <w:rPr>
                <w:rFonts w:cs="Arial"/>
                <w:b/>
                <w:bCs/>
                <w:sz w:val="19"/>
                <w:szCs w:val="19"/>
              </w:rPr>
              <w:t>7,632</w:t>
            </w:r>
            <w:r w:rsidR="00C43E61" w:rsidRPr="00D921A5">
              <w:rPr>
                <w:rFonts w:cs="Arial"/>
                <w:b/>
                <w:bCs/>
                <w:sz w:val="19"/>
                <w:szCs w:val="19"/>
              </w:rPr>
              <w:t xml:space="preserve"> - £30,</w:t>
            </w:r>
            <w:r w:rsidR="00615424" w:rsidRPr="00D921A5">
              <w:rPr>
                <w:rFonts w:cs="Arial"/>
                <w:b/>
                <w:bCs/>
                <w:sz w:val="19"/>
                <w:szCs w:val="19"/>
              </w:rPr>
              <w:t xml:space="preserve">209 </w:t>
            </w:r>
            <w:r w:rsidR="003D7EC8" w:rsidRPr="00D921A5">
              <w:rPr>
                <w:rFonts w:cs="Arial"/>
                <w:b/>
                <w:bCs/>
                <w:sz w:val="19"/>
                <w:szCs w:val="19"/>
              </w:rPr>
              <w:t>(pro rata £</w:t>
            </w:r>
            <w:r w:rsidR="00615424" w:rsidRPr="00D921A5">
              <w:rPr>
                <w:rFonts w:cs="Arial"/>
                <w:b/>
                <w:bCs/>
                <w:sz w:val="19"/>
                <w:szCs w:val="19"/>
              </w:rPr>
              <w:t>15,195</w:t>
            </w:r>
            <w:r w:rsidR="003D7EC8" w:rsidRPr="00D921A5">
              <w:rPr>
                <w:rFonts w:cs="Arial"/>
                <w:b/>
                <w:bCs/>
                <w:sz w:val="19"/>
                <w:szCs w:val="19"/>
              </w:rPr>
              <w:t xml:space="preserve"> - £</w:t>
            </w:r>
            <w:r w:rsidR="00615424" w:rsidRPr="00D921A5">
              <w:rPr>
                <w:rFonts w:cs="Arial"/>
                <w:b/>
                <w:bCs/>
                <w:sz w:val="19"/>
                <w:szCs w:val="19"/>
              </w:rPr>
              <w:t>16,</w:t>
            </w:r>
            <w:r w:rsidR="00A50590" w:rsidRPr="00D921A5">
              <w:rPr>
                <w:rFonts w:cs="Arial"/>
                <w:b/>
                <w:bCs/>
                <w:sz w:val="19"/>
                <w:szCs w:val="19"/>
              </w:rPr>
              <w:t>612</w:t>
            </w:r>
            <w:r w:rsidR="003D7EC8" w:rsidRPr="00D921A5">
              <w:rPr>
                <w:rFonts w:cs="Arial"/>
                <w:b/>
                <w:bCs/>
                <w:sz w:val="19"/>
                <w:szCs w:val="19"/>
              </w:rPr>
              <w:t>)</w:t>
            </w:r>
          </w:p>
          <w:p w14:paraId="57CED4B5" w14:textId="04F12B17" w:rsidR="00C43E61" w:rsidRPr="00D921A5" w:rsidRDefault="00C43E61" w:rsidP="00CB18EE">
            <w:pPr>
              <w:rPr>
                <w:rFonts w:cs="Arial"/>
                <w:bCs/>
                <w:sz w:val="19"/>
                <w:szCs w:val="19"/>
              </w:rPr>
            </w:pPr>
          </w:p>
          <w:p w14:paraId="44CDA18B" w14:textId="6278590C" w:rsidR="00F82C8F" w:rsidRPr="00D921A5" w:rsidRDefault="00DC339A" w:rsidP="008B290C">
            <w:pPr>
              <w:autoSpaceDE w:val="0"/>
              <w:autoSpaceDN w:val="0"/>
              <w:adjustRightInd w:val="0"/>
              <w:jc w:val="both"/>
              <w:rPr>
                <w:rFonts w:cs="Arial"/>
                <w:bCs/>
                <w:sz w:val="19"/>
                <w:szCs w:val="19"/>
              </w:rPr>
            </w:pPr>
            <w:r w:rsidRPr="00D921A5">
              <w:rPr>
                <w:rFonts w:cs="Arial"/>
                <w:b/>
                <w:bCs/>
                <w:sz w:val="19"/>
                <w:szCs w:val="19"/>
              </w:rPr>
              <w:t>R</w:t>
            </w:r>
            <w:r w:rsidR="00F82C8F" w:rsidRPr="00D921A5">
              <w:rPr>
                <w:rFonts w:cs="Arial"/>
                <w:b/>
                <w:bCs/>
                <w:sz w:val="19"/>
                <w:szCs w:val="19"/>
              </w:rPr>
              <w:t>eporting to</w:t>
            </w:r>
            <w:r w:rsidR="00F82C8F" w:rsidRPr="00D921A5">
              <w:rPr>
                <w:rFonts w:cs="Arial"/>
                <w:bCs/>
                <w:sz w:val="19"/>
                <w:szCs w:val="19"/>
              </w:rPr>
              <w:t xml:space="preserve">: </w:t>
            </w:r>
            <w:r w:rsidR="00EE5637" w:rsidRPr="00D921A5">
              <w:rPr>
                <w:rFonts w:cs="Arial"/>
                <w:bCs/>
                <w:sz w:val="19"/>
                <w:szCs w:val="19"/>
              </w:rPr>
              <w:t>Executive Head Teacher</w:t>
            </w:r>
            <w:r w:rsidR="00385B43" w:rsidRPr="00D921A5">
              <w:rPr>
                <w:rFonts w:cs="Arial"/>
                <w:bCs/>
                <w:sz w:val="19"/>
                <w:szCs w:val="19"/>
              </w:rPr>
              <w:t xml:space="preserve"> of </w:t>
            </w:r>
            <w:proofErr w:type="spellStart"/>
            <w:r w:rsidR="00385B43" w:rsidRPr="00D921A5">
              <w:rPr>
                <w:rFonts w:cs="Arial"/>
                <w:bCs/>
                <w:sz w:val="19"/>
                <w:szCs w:val="19"/>
              </w:rPr>
              <w:t>Dormanstown</w:t>
            </w:r>
            <w:proofErr w:type="spellEnd"/>
            <w:r w:rsidR="00385B43" w:rsidRPr="00D921A5">
              <w:rPr>
                <w:rFonts w:cs="Arial"/>
                <w:bCs/>
                <w:sz w:val="19"/>
                <w:szCs w:val="19"/>
              </w:rPr>
              <w:t xml:space="preserve"> Primary and Wilton Primary Academies</w:t>
            </w:r>
          </w:p>
          <w:p w14:paraId="547BEF83" w14:textId="7CF4CEF0" w:rsidR="003E6774" w:rsidRPr="00D921A5" w:rsidRDefault="003E6774" w:rsidP="004C45D5">
            <w:pPr>
              <w:autoSpaceDE w:val="0"/>
              <w:autoSpaceDN w:val="0"/>
              <w:adjustRightInd w:val="0"/>
              <w:jc w:val="both"/>
              <w:rPr>
                <w:rFonts w:cs="Arial"/>
                <w:bCs/>
                <w:sz w:val="19"/>
                <w:szCs w:val="19"/>
              </w:rPr>
            </w:pPr>
          </w:p>
          <w:p w14:paraId="3BA02E8B" w14:textId="5AF47D82" w:rsidR="00D921A5" w:rsidRDefault="00D921A5" w:rsidP="00D921A5">
            <w:pPr>
              <w:autoSpaceDE w:val="0"/>
              <w:autoSpaceDN w:val="0"/>
              <w:adjustRightInd w:val="0"/>
              <w:jc w:val="both"/>
              <w:rPr>
                <w:rFonts w:cs="Arial"/>
                <w:bCs/>
                <w:sz w:val="19"/>
                <w:szCs w:val="19"/>
              </w:rPr>
            </w:pPr>
            <w:proofErr w:type="spellStart"/>
            <w:r w:rsidRPr="00D921A5">
              <w:rPr>
                <w:rFonts w:cs="Arial"/>
                <w:bCs/>
                <w:sz w:val="19"/>
                <w:szCs w:val="19"/>
              </w:rPr>
              <w:t>Dormanstown</w:t>
            </w:r>
            <w:proofErr w:type="spellEnd"/>
            <w:r w:rsidRPr="00D921A5">
              <w:rPr>
                <w:rFonts w:cs="Arial"/>
                <w:bCs/>
                <w:sz w:val="19"/>
                <w:szCs w:val="19"/>
              </w:rPr>
              <w:t xml:space="preserve"> Primary Academy is seeking to appoint a suitably qualified Academy Business Manager.</w:t>
            </w:r>
          </w:p>
          <w:p w14:paraId="707FC328" w14:textId="77777777" w:rsidR="0093613D" w:rsidRPr="00D921A5" w:rsidRDefault="0093613D" w:rsidP="00D921A5">
            <w:pPr>
              <w:autoSpaceDE w:val="0"/>
              <w:autoSpaceDN w:val="0"/>
              <w:adjustRightInd w:val="0"/>
              <w:jc w:val="both"/>
              <w:rPr>
                <w:rFonts w:cs="Arial"/>
                <w:bCs/>
                <w:sz w:val="19"/>
                <w:szCs w:val="19"/>
              </w:rPr>
            </w:pPr>
          </w:p>
          <w:p w14:paraId="0B265FC5" w14:textId="77777777" w:rsidR="00D921A5" w:rsidRPr="00D921A5" w:rsidRDefault="00D921A5" w:rsidP="00D921A5">
            <w:pPr>
              <w:autoSpaceDE w:val="0"/>
              <w:autoSpaceDN w:val="0"/>
              <w:adjustRightInd w:val="0"/>
              <w:jc w:val="both"/>
              <w:rPr>
                <w:rFonts w:cs="Arial"/>
                <w:bCs/>
                <w:sz w:val="19"/>
                <w:szCs w:val="19"/>
              </w:rPr>
            </w:pPr>
            <w:r w:rsidRPr="00D921A5">
              <w:rPr>
                <w:rFonts w:cs="Arial"/>
                <w:bCs/>
                <w:sz w:val="19"/>
                <w:szCs w:val="19"/>
              </w:rPr>
              <w:t xml:space="preserve">In order to continue our drive for excellence, the successful candidate will have significant and proven impact in business management, as well as being enthusiastic, with a strong commitment to teamwork. The role is offered as a part time position based at </w:t>
            </w:r>
            <w:proofErr w:type="spellStart"/>
            <w:r w:rsidRPr="00D921A5">
              <w:rPr>
                <w:rFonts w:cs="Arial"/>
                <w:bCs/>
                <w:sz w:val="19"/>
                <w:szCs w:val="19"/>
              </w:rPr>
              <w:t>Dormanstown</w:t>
            </w:r>
            <w:proofErr w:type="spellEnd"/>
            <w:r w:rsidRPr="00D921A5">
              <w:rPr>
                <w:rFonts w:cs="Arial"/>
                <w:bCs/>
                <w:sz w:val="19"/>
                <w:szCs w:val="19"/>
              </w:rPr>
              <w:t xml:space="preserve"> Primary Academy. The usual working hours will be 3 days per week during term time. The remaining time will be flexible and will be spread across the PD days and the school holiday periods to best meet the needs of the Academy and in agreement with the </w:t>
            </w:r>
            <w:proofErr w:type="spellStart"/>
            <w:r w:rsidRPr="00D921A5">
              <w:rPr>
                <w:rFonts w:cs="Arial"/>
                <w:bCs/>
                <w:sz w:val="19"/>
                <w:szCs w:val="19"/>
              </w:rPr>
              <w:t>postholder</w:t>
            </w:r>
            <w:proofErr w:type="spellEnd"/>
            <w:r w:rsidRPr="00D921A5">
              <w:rPr>
                <w:rFonts w:cs="Arial"/>
                <w:bCs/>
                <w:sz w:val="19"/>
                <w:szCs w:val="19"/>
              </w:rPr>
              <w:t xml:space="preserve">. </w:t>
            </w:r>
          </w:p>
          <w:p w14:paraId="5916E7B1" w14:textId="257204D4" w:rsidR="00D921A5" w:rsidRPr="00D921A5" w:rsidRDefault="00D921A5" w:rsidP="005B37F5">
            <w:pPr>
              <w:autoSpaceDE w:val="0"/>
              <w:autoSpaceDN w:val="0"/>
              <w:adjustRightInd w:val="0"/>
              <w:jc w:val="both"/>
              <w:rPr>
                <w:rFonts w:cs="Arial"/>
                <w:bCs/>
                <w:sz w:val="19"/>
                <w:szCs w:val="19"/>
              </w:rPr>
            </w:pPr>
          </w:p>
          <w:p w14:paraId="78747B04" w14:textId="77777777" w:rsidR="00D921A5" w:rsidRPr="00D921A5" w:rsidRDefault="00D921A5" w:rsidP="00D921A5">
            <w:pPr>
              <w:autoSpaceDE w:val="0"/>
              <w:autoSpaceDN w:val="0"/>
              <w:adjustRightInd w:val="0"/>
              <w:jc w:val="both"/>
              <w:rPr>
                <w:rFonts w:cs="Arial"/>
                <w:bCs/>
                <w:sz w:val="19"/>
                <w:szCs w:val="19"/>
              </w:rPr>
            </w:pPr>
            <w:r w:rsidRPr="00D921A5">
              <w:rPr>
                <w:rFonts w:cs="Arial"/>
                <w:bCs/>
                <w:sz w:val="19"/>
                <w:szCs w:val="19"/>
              </w:rPr>
              <w:t>You will join a small team of office staff, which currently consists of an office manager and an administrative assistant. You will be responsible for leading on the business functions for the Academy which includes; financial management, human resources, payroll, administration and management, contract management, health and safety, facility and premises management</w:t>
            </w:r>
          </w:p>
          <w:p w14:paraId="67EEF81E" w14:textId="77777777" w:rsidR="005B37F5" w:rsidRPr="00D921A5" w:rsidRDefault="005B37F5" w:rsidP="005B37F5">
            <w:pPr>
              <w:autoSpaceDE w:val="0"/>
              <w:autoSpaceDN w:val="0"/>
              <w:adjustRightInd w:val="0"/>
              <w:jc w:val="both"/>
              <w:rPr>
                <w:rFonts w:cs="Arial"/>
                <w:bCs/>
                <w:sz w:val="19"/>
                <w:szCs w:val="19"/>
              </w:rPr>
            </w:pPr>
          </w:p>
          <w:p w14:paraId="070A1854" w14:textId="36D86CD3" w:rsidR="005B37F5" w:rsidRPr="00D921A5" w:rsidRDefault="005B50AE" w:rsidP="00FA1446">
            <w:pPr>
              <w:autoSpaceDE w:val="0"/>
              <w:autoSpaceDN w:val="0"/>
              <w:adjustRightInd w:val="0"/>
              <w:jc w:val="both"/>
              <w:rPr>
                <w:rFonts w:cs="Arial"/>
                <w:bCs/>
                <w:sz w:val="19"/>
                <w:szCs w:val="19"/>
              </w:rPr>
            </w:pPr>
            <w:r w:rsidRPr="00D921A5">
              <w:rPr>
                <w:rFonts w:cs="Arial"/>
                <w:bCs/>
                <w:sz w:val="19"/>
                <w:szCs w:val="19"/>
              </w:rPr>
              <w:t>In return, we can offer you the op</w:t>
            </w:r>
            <w:r w:rsidR="00360FD8" w:rsidRPr="00D921A5">
              <w:rPr>
                <w:rFonts w:cs="Arial"/>
                <w:bCs/>
                <w:sz w:val="19"/>
                <w:szCs w:val="19"/>
              </w:rPr>
              <w:t xml:space="preserve">portunity to join a successful </w:t>
            </w:r>
            <w:r w:rsidRPr="00D921A5">
              <w:rPr>
                <w:rFonts w:cs="Arial"/>
                <w:bCs/>
                <w:sz w:val="19"/>
                <w:szCs w:val="19"/>
              </w:rPr>
              <w:t xml:space="preserve">academy with a strong inclusive ethos and an inherent drive for quality.  Our children are proud academy citizens, </w:t>
            </w:r>
            <w:r w:rsidR="00217007" w:rsidRPr="00D921A5">
              <w:rPr>
                <w:rFonts w:cs="Arial"/>
                <w:bCs/>
                <w:sz w:val="19"/>
                <w:szCs w:val="19"/>
              </w:rPr>
              <w:t xml:space="preserve">who </w:t>
            </w:r>
            <w:r w:rsidR="004A4DA8" w:rsidRPr="00D921A5">
              <w:rPr>
                <w:rFonts w:cs="Arial"/>
                <w:bCs/>
                <w:sz w:val="19"/>
                <w:szCs w:val="19"/>
              </w:rPr>
              <w:t xml:space="preserve">care for each other, </w:t>
            </w:r>
            <w:r w:rsidRPr="00D921A5">
              <w:rPr>
                <w:rFonts w:cs="Arial"/>
                <w:bCs/>
                <w:sz w:val="19"/>
                <w:szCs w:val="19"/>
              </w:rPr>
              <w:t>are focused on learning and enjoy coming to school.</w:t>
            </w:r>
          </w:p>
          <w:p w14:paraId="5597E04C" w14:textId="77777777" w:rsidR="005B37F5" w:rsidRPr="00D921A5" w:rsidRDefault="005B37F5" w:rsidP="008B3C52">
            <w:pPr>
              <w:jc w:val="both"/>
              <w:rPr>
                <w:rFonts w:cs="Arial"/>
                <w:bCs/>
                <w:sz w:val="19"/>
                <w:szCs w:val="19"/>
              </w:rPr>
            </w:pPr>
          </w:p>
          <w:p w14:paraId="1677E9C6" w14:textId="1227D3B2" w:rsidR="00D921A5" w:rsidRPr="00D921A5" w:rsidRDefault="00D921A5" w:rsidP="008B3C52">
            <w:pPr>
              <w:autoSpaceDE w:val="0"/>
              <w:autoSpaceDN w:val="0"/>
              <w:adjustRightInd w:val="0"/>
              <w:jc w:val="both"/>
              <w:rPr>
                <w:rFonts w:cs="Arial"/>
                <w:bCs/>
                <w:sz w:val="19"/>
                <w:szCs w:val="19"/>
              </w:rPr>
            </w:pPr>
            <w:r w:rsidRPr="00D921A5">
              <w:rPr>
                <w:rFonts w:cs="Arial"/>
                <w:bCs/>
                <w:sz w:val="19"/>
                <w:szCs w:val="19"/>
              </w:rPr>
              <w:t xml:space="preserve">We have a strong team ethos, working collaboratively to improve outcomes for our children. We are offering a varied and rewarding role in a busy working environment with access to excellent continuous professional development, as part of a highly functioning team. The Academy Business Managers across the Trust academies work closely together, offering support and the development of effective practice through regular communication and network meetings. </w:t>
            </w:r>
          </w:p>
          <w:p w14:paraId="65F6960F" w14:textId="77777777" w:rsidR="008B3C52" w:rsidRPr="00D921A5" w:rsidRDefault="008B3C52" w:rsidP="008B3C52">
            <w:pPr>
              <w:autoSpaceDE w:val="0"/>
              <w:autoSpaceDN w:val="0"/>
              <w:adjustRightInd w:val="0"/>
              <w:spacing w:before="240"/>
              <w:jc w:val="both"/>
              <w:rPr>
                <w:rFonts w:cs="Arial"/>
                <w:bCs/>
                <w:sz w:val="19"/>
                <w:szCs w:val="19"/>
              </w:rPr>
            </w:pPr>
            <w:r w:rsidRPr="00D921A5">
              <w:rPr>
                <w:rFonts w:cs="Arial"/>
                <w:bCs/>
                <w:sz w:val="19"/>
                <w:szCs w:val="19"/>
              </w:rPr>
              <w:t>Tees Valley Education Trust is committed to safeguarding and promoting the welfare of children.  All appointments will be subject to a satisfactory enhanced DBS check.</w:t>
            </w:r>
          </w:p>
          <w:p w14:paraId="48607BA4" w14:textId="746FDA4B" w:rsidR="00D921A5" w:rsidRPr="00D921A5" w:rsidRDefault="008B3C52" w:rsidP="008B3C52">
            <w:pPr>
              <w:autoSpaceDE w:val="0"/>
              <w:autoSpaceDN w:val="0"/>
              <w:adjustRightInd w:val="0"/>
              <w:spacing w:before="240"/>
              <w:jc w:val="both"/>
              <w:rPr>
                <w:rFonts w:cs="Arial"/>
                <w:bCs/>
                <w:sz w:val="19"/>
                <w:szCs w:val="19"/>
              </w:rPr>
            </w:pPr>
            <w:r w:rsidRPr="00D921A5">
              <w:rPr>
                <w:rFonts w:cs="Arial"/>
                <w:bCs/>
                <w:sz w:val="19"/>
                <w:szCs w:val="19"/>
              </w:rPr>
              <w:t>Applications are invited from prospective candidates who are able to demonstrate that they are able to meet the essential criteria set out in the person specification and who have the vision, values and tenacity to join an amazing team and help continue the journey towards excellence.</w:t>
            </w:r>
          </w:p>
          <w:p w14:paraId="37834B6E" w14:textId="77777777" w:rsidR="008B3C52" w:rsidRPr="00D921A5" w:rsidRDefault="008B3C52" w:rsidP="008B3C52">
            <w:pPr>
              <w:tabs>
                <w:tab w:val="left" w:pos="1320"/>
              </w:tabs>
              <w:jc w:val="both"/>
              <w:rPr>
                <w:rFonts w:cs="Arial"/>
                <w:bCs/>
                <w:sz w:val="19"/>
                <w:szCs w:val="19"/>
              </w:rPr>
            </w:pPr>
          </w:p>
          <w:p w14:paraId="1EBE7AF2" w14:textId="256227A3" w:rsidR="00110C64" w:rsidRPr="00D921A5" w:rsidRDefault="008B3C52" w:rsidP="008B3C52">
            <w:pPr>
              <w:tabs>
                <w:tab w:val="left" w:pos="1320"/>
              </w:tabs>
              <w:jc w:val="both"/>
              <w:rPr>
                <w:rFonts w:cs="Arial"/>
                <w:b/>
                <w:bCs/>
                <w:sz w:val="19"/>
                <w:szCs w:val="19"/>
              </w:rPr>
            </w:pPr>
            <w:r w:rsidRPr="00D921A5">
              <w:rPr>
                <w:rFonts w:cs="Arial"/>
                <w:bCs/>
                <w:sz w:val="19"/>
                <w:szCs w:val="19"/>
              </w:rPr>
              <w:t>Visits to the academy are strongly encouraged and can be arranged by appointment with the academy office on the following dates:</w:t>
            </w:r>
            <w:r w:rsidR="0084501D" w:rsidRPr="00D921A5">
              <w:rPr>
                <w:rFonts w:cs="Arial"/>
                <w:b/>
                <w:bCs/>
                <w:sz w:val="19"/>
                <w:szCs w:val="19"/>
              </w:rPr>
              <w:t xml:space="preserve"> </w:t>
            </w:r>
            <w:r w:rsidR="00E65B1F" w:rsidRPr="00D921A5">
              <w:rPr>
                <w:rFonts w:cs="Arial"/>
                <w:b/>
                <w:bCs/>
                <w:sz w:val="19"/>
                <w:szCs w:val="19"/>
              </w:rPr>
              <w:t>1</w:t>
            </w:r>
            <w:r w:rsidR="0093613D">
              <w:rPr>
                <w:rFonts w:cs="Arial"/>
                <w:b/>
                <w:bCs/>
                <w:sz w:val="19"/>
                <w:szCs w:val="19"/>
              </w:rPr>
              <w:t>1</w:t>
            </w:r>
            <w:r w:rsidR="0084501D" w:rsidRPr="00D921A5">
              <w:rPr>
                <w:rFonts w:cs="Arial"/>
                <w:b/>
                <w:bCs/>
                <w:sz w:val="19"/>
                <w:szCs w:val="19"/>
              </w:rPr>
              <w:t xml:space="preserve">th </w:t>
            </w:r>
            <w:r w:rsidR="00E65B1F" w:rsidRPr="00D921A5">
              <w:rPr>
                <w:rFonts w:cs="Arial"/>
                <w:b/>
                <w:bCs/>
                <w:sz w:val="19"/>
                <w:szCs w:val="19"/>
              </w:rPr>
              <w:t>March</w:t>
            </w:r>
            <w:r w:rsidR="003E5FB5" w:rsidRPr="00D921A5">
              <w:rPr>
                <w:rFonts w:cs="Arial"/>
                <w:b/>
                <w:bCs/>
                <w:sz w:val="19"/>
                <w:szCs w:val="19"/>
              </w:rPr>
              <w:t xml:space="preserve"> 3</w:t>
            </w:r>
            <w:r w:rsidR="00885FC2" w:rsidRPr="00D921A5">
              <w:rPr>
                <w:rFonts w:cs="Arial"/>
                <w:b/>
                <w:bCs/>
                <w:sz w:val="19"/>
                <w:szCs w:val="19"/>
              </w:rPr>
              <w:t xml:space="preserve">.30 pm, </w:t>
            </w:r>
            <w:r w:rsidR="00AA7D43" w:rsidRPr="00D921A5">
              <w:rPr>
                <w:rFonts w:cs="Arial"/>
                <w:b/>
                <w:bCs/>
                <w:sz w:val="19"/>
                <w:szCs w:val="19"/>
              </w:rPr>
              <w:t>18</w:t>
            </w:r>
            <w:r w:rsidR="00AA7D43" w:rsidRPr="00D921A5">
              <w:rPr>
                <w:rFonts w:cs="Arial"/>
                <w:b/>
                <w:bCs/>
                <w:sz w:val="19"/>
                <w:szCs w:val="19"/>
                <w:vertAlign w:val="superscript"/>
              </w:rPr>
              <w:t>th</w:t>
            </w:r>
            <w:r w:rsidR="00AA7D43" w:rsidRPr="00D921A5">
              <w:rPr>
                <w:rFonts w:cs="Arial"/>
                <w:b/>
                <w:bCs/>
                <w:sz w:val="19"/>
                <w:szCs w:val="19"/>
              </w:rPr>
              <w:t xml:space="preserve"> March 3.30</w:t>
            </w:r>
            <w:r w:rsidR="00885FC2" w:rsidRPr="00D921A5">
              <w:rPr>
                <w:rFonts w:cs="Arial"/>
                <w:b/>
                <w:bCs/>
                <w:sz w:val="19"/>
                <w:szCs w:val="19"/>
              </w:rPr>
              <w:t xml:space="preserve"> pm</w:t>
            </w:r>
            <w:r w:rsidR="00AA7D43" w:rsidRPr="00D921A5">
              <w:rPr>
                <w:rFonts w:cs="Arial"/>
                <w:b/>
                <w:bCs/>
                <w:sz w:val="19"/>
                <w:szCs w:val="19"/>
              </w:rPr>
              <w:t>,</w:t>
            </w:r>
            <w:r w:rsidR="003E5FB5" w:rsidRPr="00D921A5">
              <w:rPr>
                <w:rFonts w:cs="Arial"/>
                <w:b/>
                <w:bCs/>
                <w:sz w:val="19"/>
                <w:szCs w:val="19"/>
              </w:rPr>
              <w:t xml:space="preserve"> </w:t>
            </w:r>
            <w:r w:rsidR="00110C64" w:rsidRPr="00D921A5">
              <w:rPr>
                <w:rFonts w:cs="Arial"/>
                <w:b/>
                <w:bCs/>
                <w:sz w:val="19"/>
                <w:szCs w:val="19"/>
              </w:rPr>
              <w:t xml:space="preserve">or </w:t>
            </w:r>
            <w:r w:rsidR="00AA7D43" w:rsidRPr="00D921A5">
              <w:rPr>
                <w:rFonts w:cs="Arial"/>
                <w:b/>
                <w:bCs/>
                <w:sz w:val="19"/>
                <w:szCs w:val="19"/>
              </w:rPr>
              <w:t>25</w:t>
            </w:r>
            <w:r w:rsidR="00AA7D43" w:rsidRPr="00D921A5">
              <w:rPr>
                <w:rFonts w:cs="Arial"/>
                <w:b/>
                <w:bCs/>
                <w:sz w:val="19"/>
                <w:szCs w:val="19"/>
                <w:vertAlign w:val="superscript"/>
              </w:rPr>
              <w:t>th</w:t>
            </w:r>
            <w:r w:rsidR="00AA7D43" w:rsidRPr="00D921A5">
              <w:rPr>
                <w:rFonts w:cs="Arial"/>
                <w:b/>
                <w:bCs/>
                <w:sz w:val="19"/>
                <w:szCs w:val="19"/>
              </w:rPr>
              <w:t xml:space="preserve"> March </w:t>
            </w:r>
            <w:r w:rsidR="003E5FB5" w:rsidRPr="00D921A5">
              <w:rPr>
                <w:rFonts w:cs="Arial"/>
                <w:b/>
                <w:bCs/>
                <w:sz w:val="19"/>
                <w:szCs w:val="19"/>
              </w:rPr>
              <w:t>3.30 p.m.</w:t>
            </w:r>
          </w:p>
          <w:p w14:paraId="32ABB51A" w14:textId="3264B5CC" w:rsidR="00AF00CF" w:rsidRPr="00D921A5" w:rsidRDefault="00AF00CF" w:rsidP="008B3C52">
            <w:pPr>
              <w:tabs>
                <w:tab w:val="left" w:pos="1320"/>
              </w:tabs>
              <w:jc w:val="both"/>
              <w:rPr>
                <w:rFonts w:cs="Arial"/>
                <w:bCs/>
                <w:sz w:val="19"/>
                <w:szCs w:val="19"/>
              </w:rPr>
            </w:pPr>
          </w:p>
          <w:p w14:paraId="18FCDE48" w14:textId="0CDDC4E7" w:rsidR="00D921A5" w:rsidRPr="00D921A5" w:rsidRDefault="00AF00CF" w:rsidP="00AF00CF">
            <w:pPr>
              <w:spacing w:after="200" w:line="276" w:lineRule="auto"/>
              <w:jc w:val="both"/>
              <w:rPr>
                <w:rFonts w:cs="Arial"/>
                <w:bCs/>
                <w:sz w:val="19"/>
                <w:szCs w:val="19"/>
              </w:rPr>
            </w:pPr>
            <w:r w:rsidRPr="00D921A5">
              <w:rPr>
                <w:rFonts w:cs="Arial"/>
                <w:bCs/>
                <w:sz w:val="19"/>
                <w:szCs w:val="19"/>
              </w:rPr>
              <w:t>Tees Valley Education Trust is committed to safeguarding and promoting the welfare of children.  All appointments will be subject to a satisfactory enhanced DBS check.</w:t>
            </w:r>
          </w:p>
          <w:tbl>
            <w:tblPr>
              <w:tblStyle w:val="TableGrid"/>
              <w:tblW w:w="10774" w:type="dxa"/>
              <w:tblLayout w:type="fixed"/>
              <w:tblLook w:val="04A0" w:firstRow="1" w:lastRow="0" w:firstColumn="1" w:lastColumn="0" w:noHBand="0" w:noVBand="1"/>
            </w:tblPr>
            <w:tblGrid>
              <w:gridCol w:w="10774"/>
            </w:tblGrid>
            <w:tr w:rsidR="00AF00CF" w:rsidRPr="00D921A5" w14:paraId="0D950105" w14:textId="77777777" w:rsidTr="00A54114">
              <w:trPr>
                <w:trHeight w:val="420"/>
              </w:trPr>
              <w:tc>
                <w:tcPr>
                  <w:tcW w:w="10774" w:type="dxa"/>
                  <w:tcBorders>
                    <w:top w:val="single" w:sz="4" w:space="0" w:color="auto"/>
                  </w:tcBorders>
                  <w:shd w:val="clear" w:color="auto" w:fill="4F81BD" w:themeFill="accent1"/>
                </w:tcPr>
                <w:p w14:paraId="6C081831" w14:textId="77777777" w:rsidR="00AF00CF" w:rsidRPr="00D921A5" w:rsidRDefault="00AF00CF" w:rsidP="00900EAE">
                  <w:pPr>
                    <w:jc w:val="center"/>
                    <w:rPr>
                      <w:rFonts w:cs="Arial"/>
                      <w:bCs/>
                      <w:sz w:val="19"/>
                      <w:szCs w:val="19"/>
                    </w:rPr>
                  </w:pPr>
                  <w:r w:rsidRPr="00D921A5">
                    <w:rPr>
                      <w:rFonts w:cs="Arial"/>
                      <w:bCs/>
                      <w:sz w:val="19"/>
                      <w:szCs w:val="19"/>
                    </w:rPr>
                    <w:tab/>
                  </w:r>
                  <w:r w:rsidRPr="00D921A5">
                    <w:rPr>
                      <w:rFonts w:cs="ArialMT"/>
                      <w:b/>
                      <w:color w:val="FFFFFF" w:themeColor="background1"/>
                      <w:sz w:val="19"/>
                      <w:szCs w:val="19"/>
                    </w:rPr>
                    <w:t>HOW TO APPLY</w:t>
                  </w:r>
                </w:p>
              </w:tc>
            </w:tr>
          </w:tbl>
          <w:p w14:paraId="1CCFDC34" w14:textId="77777777" w:rsidR="00AF00CF" w:rsidRPr="00D921A5" w:rsidRDefault="00AF00CF" w:rsidP="00AF00CF">
            <w:pPr>
              <w:autoSpaceDE w:val="0"/>
              <w:autoSpaceDN w:val="0"/>
              <w:adjustRightInd w:val="0"/>
              <w:jc w:val="both"/>
              <w:rPr>
                <w:rFonts w:cs="Arial"/>
                <w:bCs/>
                <w:sz w:val="19"/>
                <w:szCs w:val="19"/>
              </w:rPr>
            </w:pPr>
            <w:r w:rsidRPr="00D921A5">
              <w:rPr>
                <w:rFonts w:cs="Arial"/>
                <w:bCs/>
                <w:sz w:val="19"/>
                <w:szCs w:val="19"/>
              </w:rPr>
              <w:t xml:space="preserve">Application packs can be downloaded or printed directly from the Trust website </w:t>
            </w:r>
            <w:hyperlink r:id="rId13" w:history="1">
              <w:r w:rsidRPr="00D921A5">
                <w:rPr>
                  <w:rFonts w:cs="Arial"/>
                  <w:bCs/>
                  <w:sz w:val="19"/>
                  <w:szCs w:val="19"/>
                </w:rPr>
                <w:t>www.teesvalleyeducation.co.uk</w:t>
              </w:r>
            </w:hyperlink>
            <w:r w:rsidRPr="00D921A5">
              <w:rPr>
                <w:rFonts w:cs="Arial"/>
                <w:bCs/>
                <w:sz w:val="19"/>
                <w:szCs w:val="19"/>
              </w:rPr>
              <w:t xml:space="preserve"> or requested from the Academy. Only applications on Trust’s official application form will be accepted.  </w:t>
            </w:r>
          </w:p>
          <w:p w14:paraId="6D3F70CF" w14:textId="77777777" w:rsidR="00AF00CF" w:rsidRPr="00D921A5" w:rsidRDefault="00AF00CF" w:rsidP="00AF00CF">
            <w:pPr>
              <w:spacing w:before="120"/>
              <w:jc w:val="both"/>
              <w:rPr>
                <w:rFonts w:cs="Arial"/>
                <w:bCs/>
                <w:sz w:val="19"/>
                <w:szCs w:val="19"/>
              </w:rPr>
            </w:pPr>
            <w:r w:rsidRPr="00D921A5">
              <w:rPr>
                <w:rFonts w:cs="Arial"/>
                <w:bCs/>
                <w:sz w:val="19"/>
                <w:szCs w:val="19"/>
              </w:rPr>
              <w:t>If you are submitting your completed application, form by e-mail via Recruitment@tved.org.uk please be aware that the academy cannot be responsible for any formatting anomalies when printing.</w:t>
            </w:r>
            <w:r w:rsidRPr="00D921A5" w:rsidDel="00502F51">
              <w:rPr>
                <w:rFonts w:cs="Arial"/>
                <w:bCs/>
                <w:sz w:val="19"/>
                <w:szCs w:val="19"/>
              </w:rPr>
              <w:t xml:space="preserve"> </w:t>
            </w:r>
            <w:r w:rsidRPr="00D921A5">
              <w:rPr>
                <w:rFonts w:cs="Arial"/>
                <w:bCs/>
                <w:sz w:val="19"/>
                <w:szCs w:val="19"/>
              </w:rPr>
              <w:t xml:space="preserve">Hand written or electronic printed copies should be posted </w:t>
            </w:r>
          </w:p>
          <w:p w14:paraId="52B70871" w14:textId="483CF1D5" w:rsidR="00D921A5" w:rsidRPr="00D921A5" w:rsidRDefault="00AF00CF" w:rsidP="00AF00CF">
            <w:pPr>
              <w:spacing w:before="120"/>
              <w:jc w:val="both"/>
              <w:rPr>
                <w:rFonts w:cs="Arial"/>
                <w:bCs/>
                <w:sz w:val="19"/>
                <w:szCs w:val="19"/>
              </w:rPr>
            </w:pPr>
            <w:r w:rsidRPr="00D921A5">
              <w:rPr>
                <w:rFonts w:cs="Arial"/>
                <w:bCs/>
                <w:sz w:val="19"/>
                <w:szCs w:val="19"/>
              </w:rPr>
              <w:t>or hand delivered to the following address for the attention of Mrs Alison Hill:</w:t>
            </w:r>
          </w:p>
          <w:p w14:paraId="32A0B0E0" w14:textId="77777777" w:rsidR="00AF00CF" w:rsidRPr="00D921A5" w:rsidRDefault="00AF00CF" w:rsidP="00AF00CF">
            <w:pPr>
              <w:autoSpaceDE w:val="0"/>
              <w:autoSpaceDN w:val="0"/>
              <w:adjustRightInd w:val="0"/>
              <w:jc w:val="both"/>
              <w:rPr>
                <w:rFonts w:cs="Arial"/>
                <w:bCs/>
                <w:sz w:val="19"/>
                <w:szCs w:val="19"/>
              </w:rPr>
            </w:pPr>
            <w:proofErr w:type="spellStart"/>
            <w:r w:rsidRPr="00D921A5">
              <w:rPr>
                <w:rFonts w:cs="Arial"/>
                <w:bCs/>
                <w:sz w:val="19"/>
                <w:szCs w:val="19"/>
              </w:rPr>
              <w:t>Dormanstown</w:t>
            </w:r>
            <w:proofErr w:type="spellEnd"/>
            <w:r w:rsidRPr="00D921A5">
              <w:rPr>
                <w:rFonts w:cs="Arial"/>
                <w:bCs/>
                <w:sz w:val="19"/>
                <w:szCs w:val="19"/>
              </w:rPr>
              <w:t xml:space="preserve"> Primary Academy</w:t>
            </w:r>
          </w:p>
          <w:p w14:paraId="59AE512C" w14:textId="77777777" w:rsidR="00AF00CF" w:rsidRPr="00D921A5" w:rsidRDefault="00AF00CF" w:rsidP="00AF00CF">
            <w:pPr>
              <w:autoSpaceDE w:val="0"/>
              <w:autoSpaceDN w:val="0"/>
              <w:adjustRightInd w:val="0"/>
              <w:jc w:val="both"/>
              <w:rPr>
                <w:rFonts w:cs="Arial"/>
                <w:bCs/>
                <w:sz w:val="19"/>
                <w:szCs w:val="19"/>
              </w:rPr>
            </w:pPr>
            <w:r w:rsidRPr="00D921A5">
              <w:rPr>
                <w:rFonts w:cs="Arial"/>
                <w:bCs/>
                <w:sz w:val="19"/>
                <w:szCs w:val="19"/>
              </w:rPr>
              <w:t>South Avenue</w:t>
            </w:r>
          </w:p>
          <w:p w14:paraId="0F6CEFFC" w14:textId="77777777" w:rsidR="00AF00CF" w:rsidRPr="00D921A5" w:rsidRDefault="00AF00CF" w:rsidP="00AF00CF">
            <w:pPr>
              <w:autoSpaceDE w:val="0"/>
              <w:autoSpaceDN w:val="0"/>
              <w:adjustRightInd w:val="0"/>
              <w:jc w:val="both"/>
              <w:rPr>
                <w:rFonts w:cs="Arial"/>
                <w:bCs/>
                <w:sz w:val="19"/>
                <w:szCs w:val="19"/>
              </w:rPr>
            </w:pPr>
            <w:r w:rsidRPr="00D921A5">
              <w:rPr>
                <w:rFonts w:cs="Arial"/>
                <w:bCs/>
                <w:sz w:val="19"/>
                <w:szCs w:val="19"/>
              </w:rPr>
              <w:t>Redcar and Cleveland</w:t>
            </w:r>
          </w:p>
          <w:p w14:paraId="613F58B5" w14:textId="77777777" w:rsidR="00AF00CF" w:rsidRPr="00D921A5" w:rsidRDefault="00AF00CF" w:rsidP="00AF00CF">
            <w:pPr>
              <w:autoSpaceDE w:val="0"/>
              <w:autoSpaceDN w:val="0"/>
              <w:adjustRightInd w:val="0"/>
              <w:jc w:val="both"/>
              <w:rPr>
                <w:rFonts w:cs="Arial"/>
                <w:bCs/>
                <w:sz w:val="19"/>
                <w:szCs w:val="19"/>
              </w:rPr>
            </w:pPr>
            <w:r w:rsidRPr="00D921A5">
              <w:rPr>
                <w:rFonts w:cs="Arial"/>
                <w:bCs/>
                <w:sz w:val="19"/>
                <w:szCs w:val="19"/>
              </w:rPr>
              <w:t>TS10 5LY</w:t>
            </w:r>
          </w:p>
          <w:p w14:paraId="7F9DC575" w14:textId="6DDA3969" w:rsidR="00AF00CF" w:rsidRPr="00D921A5" w:rsidRDefault="00AF00CF" w:rsidP="00AF00CF">
            <w:pPr>
              <w:autoSpaceDE w:val="0"/>
              <w:autoSpaceDN w:val="0"/>
              <w:adjustRightInd w:val="0"/>
              <w:jc w:val="both"/>
              <w:rPr>
                <w:rFonts w:cs="Arial"/>
                <w:bCs/>
                <w:sz w:val="19"/>
                <w:szCs w:val="19"/>
              </w:rPr>
            </w:pPr>
            <w:r w:rsidRPr="00D921A5">
              <w:rPr>
                <w:rFonts w:cs="Arial"/>
                <w:bCs/>
                <w:sz w:val="19"/>
                <w:szCs w:val="19"/>
              </w:rPr>
              <w:t xml:space="preserve">If you have any queries about the application process or the position please feel free to contact Mrs Ruth Hunter, Senior Academy Business Manager on 01642 483696 or email </w:t>
            </w:r>
            <w:hyperlink r:id="rId14" w:history="1">
              <w:r w:rsidRPr="00D921A5">
                <w:rPr>
                  <w:bCs/>
                  <w:sz w:val="19"/>
                  <w:szCs w:val="19"/>
                </w:rPr>
                <w:t>ruth.hunter@tved.org.uk</w:t>
              </w:r>
            </w:hyperlink>
            <w:r w:rsidRPr="00D921A5">
              <w:rPr>
                <w:rFonts w:cs="Arial"/>
                <w:bCs/>
                <w:sz w:val="19"/>
                <w:szCs w:val="19"/>
              </w:rPr>
              <w:t xml:space="preserve">. </w:t>
            </w:r>
          </w:p>
          <w:p w14:paraId="62AD0BEB" w14:textId="37F535F6" w:rsidR="00AF00CF" w:rsidRPr="00D921A5" w:rsidRDefault="00AF00CF" w:rsidP="00AF00CF">
            <w:pPr>
              <w:autoSpaceDE w:val="0"/>
              <w:autoSpaceDN w:val="0"/>
              <w:adjustRightInd w:val="0"/>
              <w:spacing w:line="360" w:lineRule="auto"/>
              <w:jc w:val="both"/>
              <w:rPr>
                <w:rFonts w:cs="Arial"/>
                <w:bCs/>
                <w:sz w:val="19"/>
                <w:szCs w:val="19"/>
              </w:rPr>
            </w:pPr>
            <w:r w:rsidRPr="00D921A5">
              <w:rPr>
                <w:rFonts w:cs="Arial"/>
                <w:bCs/>
                <w:sz w:val="19"/>
                <w:szCs w:val="19"/>
              </w:rPr>
              <w:t xml:space="preserve">Closing Date: </w:t>
            </w:r>
            <w:r w:rsidR="00D651B3" w:rsidRPr="00D921A5">
              <w:rPr>
                <w:rFonts w:cs="Arial"/>
                <w:b/>
                <w:bCs/>
                <w:sz w:val="19"/>
                <w:szCs w:val="19"/>
              </w:rPr>
              <w:t>Thursday</w:t>
            </w:r>
            <w:r w:rsidRPr="00D921A5">
              <w:rPr>
                <w:rFonts w:cs="Arial"/>
                <w:b/>
                <w:bCs/>
                <w:sz w:val="19"/>
                <w:szCs w:val="19"/>
              </w:rPr>
              <w:t xml:space="preserve"> </w:t>
            </w:r>
            <w:r w:rsidR="00D651B3" w:rsidRPr="00D921A5">
              <w:rPr>
                <w:rFonts w:cs="Arial"/>
                <w:b/>
                <w:bCs/>
                <w:sz w:val="19"/>
                <w:szCs w:val="19"/>
              </w:rPr>
              <w:t>28</w:t>
            </w:r>
            <w:r w:rsidR="00D651B3" w:rsidRPr="00D921A5">
              <w:rPr>
                <w:rFonts w:cs="Arial"/>
                <w:b/>
                <w:bCs/>
                <w:sz w:val="19"/>
                <w:szCs w:val="19"/>
                <w:vertAlign w:val="superscript"/>
              </w:rPr>
              <w:t>th</w:t>
            </w:r>
            <w:r w:rsidR="00D651B3" w:rsidRPr="00D921A5">
              <w:rPr>
                <w:rFonts w:cs="Arial"/>
                <w:b/>
                <w:bCs/>
                <w:sz w:val="19"/>
                <w:szCs w:val="19"/>
              </w:rPr>
              <w:t xml:space="preserve"> </w:t>
            </w:r>
            <w:r w:rsidR="00E65B1F" w:rsidRPr="00D921A5">
              <w:rPr>
                <w:rFonts w:cs="Arial"/>
                <w:b/>
                <w:bCs/>
                <w:sz w:val="19"/>
                <w:szCs w:val="19"/>
              </w:rPr>
              <w:t>March 2019</w:t>
            </w:r>
            <w:r w:rsidRPr="00D921A5">
              <w:rPr>
                <w:rFonts w:cs="Arial"/>
                <w:b/>
                <w:bCs/>
                <w:sz w:val="19"/>
                <w:szCs w:val="19"/>
              </w:rPr>
              <w:t xml:space="preserve"> </w:t>
            </w:r>
            <w:r w:rsidR="00885FC2" w:rsidRPr="00D921A5">
              <w:rPr>
                <w:rFonts w:cs="Arial"/>
                <w:b/>
                <w:bCs/>
                <w:sz w:val="19"/>
                <w:szCs w:val="19"/>
              </w:rPr>
              <w:t xml:space="preserve">- </w:t>
            </w:r>
            <w:r w:rsidRPr="00D921A5">
              <w:rPr>
                <w:rFonts w:cs="Arial"/>
                <w:b/>
                <w:bCs/>
                <w:sz w:val="19"/>
                <w:szCs w:val="19"/>
              </w:rPr>
              <w:t>9.00 a.m.</w:t>
            </w:r>
          </w:p>
          <w:p w14:paraId="23AF1E4C" w14:textId="61864BE9" w:rsidR="00AF00CF" w:rsidRPr="00D921A5" w:rsidRDefault="00AF00CF" w:rsidP="00AF00CF">
            <w:pPr>
              <w:autoSpaceDE w:val="0"/>
              <w:autoSpaceDN w:val="0"/>
              <w:adjustRightInd w:val="0"/>
              <w:spacing w:line="360" w:lineRule="auto"/>
              <w:jc w:val="both"/>
              <w:rPr>
                <w:rFonts w:cs="Arial"/>
                <w:bCs/>
                <w:sz w:val="19"/>
                <w:szCs w:val="19"/>
              </w:rPr>
            </w:pPr>
            <w:r w:rsidRPr="00D921A5">
              <w:rPr>
                <w:rFonts w:cs="Arial"/>
                <w:bCs/>
                <w:sz w:val="19"/>
                <w:szCs w:val="19"/>
              </w:rPr>
              <w:t xml:space="preserve">Shortlisting: </w:t>
            </w:r>
            <w:r w:rsidR="00D651B3" w:rsidRPr="00D921A5">
              <w:rPr>
                <w:rFonts w:cs="Arial"/>
                <w:b/>
                <w:bCs/>
                <w:sz w:val="19"/>
                <w:szCs w:val="19"/>
              </w:rPr>
              <w:t>Thursday</w:t>
            </w:r>
            <w:r w:rsidR="00A51E3C" w:rsidRPr="00D921A5">
              <w:rPr>
                <w:rFonts w:cs="Arial"/>
                <w:b/>
                <w:bCs/>
                <w:sz w:val="19"/>
                <w:szCs w:val="19"/>
              </w:rPr>
              <w:t xml:space="preserve"> 28</w:t>
            </w:r>
            <w:r w:rsidRPr="00D921A5">
              <w:rPr>
                <w:rFonts w:cs="Arial"/>
                <w:b/>
                <w:bCs/>
                <w:sz w:val="19"/>
                <w:szCs w:val="19"/>
                <w:vertAlign w:val="superscript"/>
              </w:rPr>
              <w:t>th</w:t>
            </w:r>
            <w:r w:rsidR="00E65B1F" w:rsidRPr="00D921A5">
              <w:rPr>
                <w:rFonts w:cs="Arial"/>
                <w:b/>
                <w:bCs/>
                <w:sz w:val="19"/>
                <w:szCs w:val="19"/>
              </w:rPr>
              <w:t xml:space="preserve"> March</w:t>
            </w:r>
            <w:r w:rsidRPr="00D921A5">
              <w:rPr>
                <w:rFonts w:cs="Arial"/>
                <w:b/>
                <w:bCs/>
                <w:sz w:val="19"/>
                <w:szCs w:val="19"/>
              </w:rPr>
              <w:t xml:space="preserve"> 2019</w:t>
            </w:r>
          </w:p>
          <w:p w14:paraId="6125AA74" w14:textId="3C185B6E" w:rsidR="00D921A5" w:rsidRPr="00D921A5" w:rsidRDefault="00AF00CF" w:rsidP="00A51E3C">
            <w:pPr>
              <w:tabs>
                <w:tab w:val="left" w:pos="1320"/>
              </w:tabs>
              <w:jc w:val="both"/>
              <w:rPr>
                <w:rFonts w:cs="Arial"/>
                <w:b/>
                <w:bCs/>
                <w:sz w:val="19"/>
                <w:szCs w:val="19"/>
              </w:rPr>
            </w:pPr>
            <w:r w:rsidRPr="00D921A5">
              <w:rPr>
                <w:rFonts w:cs="Arial"/>
                <w:bCs/>
                <w:sz w:val="19"/>
                <w:szCs w:val="19"/>
              </w:rPr>
              <w:t xml:space="preserve">Interviews: </w:t>
            </w:r>
            <w:r w:rsidR="0093613D" w:rsidRPr="0093613D">
              <w:rPr>
                <w:rFonts w:cs="Arial"/>
                <w:b/>
                <w:bCs/>
                <w:sz w:val="19"/>
                <w:szCs w:val="19"/>
              </w:rPr>
              <w:t>Thursday</w:t>
            </w:r>
            <w:r w:rsidR="0093613D">
              <w:rPr>
                <w:rFonts w:cs="Arial"/>
                <w:bCs/>
                <w:sz w:val="19"/>
                <w:szCs w:val="19"/>
              </w:rPr>
              <w:t xml:space="preserve"> </w:t>
            </w:r>
            <w:r w:rsidR="00A51E3C" w:rsidRPr="00D921A5">
              <w:rPr>
                <w:rFonts w:cs="Arial"/>
                <w:b/>
                <w:bCs/>
                <w:sz w:val="19"/>
                <w:szCs w:val="19"/>
              </w:rPr>
              <w:t>4</w:t>
            </w:r>
            <w:r w:rsidR="00A51E3C" w:rsidRPr="00D921A5">
              <w:rPr>
                <w:rFonts w:cs="Arial"/>
                <w:b/>
                <w:bCs/>
                <w:sz w:val="19"/>
                <w:szCs w:val="19"/>
                <w:vertAlign w:val="superscript"/>
              </w:rPr>
              <w:t>th</w:t>
            </w:r>
            <w:r w:rsidR="00A51E3C" w:rsidRPr="00D921A5">
              <w:rPr>
                <w:rFonts w:cs="Arial"/>
                <w:b/>
                <w:bCs/>
                <w:sz w:val="19"/>
                <w:szCs w:val="19"/>
              </w:rPr>
              <w:t xml:space="preserve"> April</w:t>
            </w:r>
            <w:r w:rsidRPr="00D921A5">
              <w:rPr>
                <w:rFonts w:cs="Arial"/>
                <w:b/>
                <w:bCs/>
                <w:sz w:val="19"/>
                <w:szCs w:val="19"/>
              </w:rPr>
              <w:t xml:space="preserve"> 2019</w:t>
            </w:r>
          </w:p>
        </w:tc>
      </w:tr>
      <w:tr w:rsidR="00A445FE" w:rsidRPr="0032478A" w14:paraId="2AC5F29A" w14:textId="77777777" w:rsidTr="007D607B">
        <w:trPr>
          <w:trHeight w:val="142"/>
        </w:trPr>
        <w:tc>
          <w:tcPr>
            <w:tcW w:w="10774" w:type="dxa"/>
            <w:gridSpan w:val="5"/>
            <w:tcBorders>
              <w:top w:val="single" w:sz="4" w:space="0" w:color="auto"/>
            </w:tcBorders>
            <w:shd w:val="clear" w:color="auto" w:fill="4F81BD" w:themeFill="accent1"/>
          </w:tcPr>
          <w:p w14:paraId="13617AA2" w14:textId="1BC6CAF8" w:rsidR="00A445FE" w:rsidRDefault="00E155B7" w:rsidP="00A445FE">
            <w:pPr>
              <w:tabs>
                <w:tab w:val="center" w:pos="4995"/>
                <w:tab w:val="left" w:pos="7770"/>
              </w:tabs>
              <w:rPr>
                <w:rFonts w:cs="ArialMT"/>
                <w:b/>
                <w:color w:val="FFFFFF" w:themeColor="background1"/>
                <w:sz w:val="32"/>
                <w:szCs w:val="36"/>
              </w:rPr>
            </w:pPr>
            <w:r>
              <w:rPr>
                <w:rFonts w:cs="ArialMT"/>
                <w:b/>
                <w:noProof/>
                <w:color w:val="FFFFFF" w:themeColor="background1"/>
                <w:sz w:val="32"/>
                <w:szCs w:val="36"/>
                <w:lang w:eastAsia="en-GB"/>
              </w:rPr>
              <w:lastRenderedPageBreak/>
              <w:drawing>
                <wp:anchor distT="0" distB="0" distL="114300" distR="114300" simplePos="0" relativeHeight="251684864" behindDoc="0" locked="0" layoutInCell="1" allowOverlap="1" wp14:anchorId="625ACCC7" wp14:editId="2CB62182">
                  <wp:simplePos x="0" y="0"/>
                  <wp:positionH relativeFrom="column">
                    <wp:posOffset>200025</wp:posOffset>
                  </wp:positionH>
                  <wp:positionV relativeFrom="paragraph">
                    <wp:posOffset>52705</wp:posOffset>
                  </wp:positionV>
                  <wp:extent cx="533400" cy="50357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03572"/>
                          </a:xfrm>
                          <a:prstGeom prst="rect">
                            <a:avLst/>
                          </a:prstGeom>
                          <a:noFill/>
                        </pic:spPr>
                      </pic:pic>
                    </a:graphicData>
                  </a:graphic>
                  <wp14:sizeRelH relativeFrom="page">
                    <wp14:pctWidth>0</wp14:pctWidth>
                  </wp14:sizeRelH>
                  <wp14:sizeRelV relativeFrom="page">
                    <wp14:pctHeight>0</wp14:pctHeight>
                  </wp14:sizeRelV>
                </wp:anchor>
              </w:drawing>
            </w:r>
            <w:r w:rsidR="00DF129F" w:rsidRPr="00BD54BF">
              <w:rPr>
                <w:rFonts w:cs="ArialMT"/>
                <w:noProof/>
                <w:color w:val="000000"/>
                <w:sz w:val="28"/>
                <w:szCs w:val="28"/>
                <w:lang w:eastAsia="en-GB"/>
              </w:rPr>
              <w:drawing>
                <wp:anchor distT="0" distB="0" distL="114300" distR="114300" simplePos="0" relativeHeight="251680768" behindDoc="0" locked="0" layoutInCell="1" allowOverlap="1" wp14:anchorId="5D0CE328" wp14:editId="44211243">
                  <wp:simplePos x="0" y="0"/>
                  <wp:positionH relativeFrom="column">
                    <wp:posOffset>5414498</wp:posOffset>
                  </wp:positionH>
                  <wp:positionV relativeFrom="paragraph">
                    <wp:posOffset>98425</wp:posOffset>
                  </wp:positionV>
                  <wp:extent cx="1241425" cy="371475"/>
                  <wp:effectExtent l="0" t="0" r="0" b="9525"/>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1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5FE">
              <w:rPr>
                <w:rFonts w:cs="ArialMT"/>
                <w:b/>
                <w:color w:val="FFFFFF" w:themeColor="background1"/>
                <w:sz w:val="32"/>
                <w:szCs w:val="36"/>
              </w:rPr>
              <w:tab/>
            </w:r>
            <w:r w:rsidR="00A445FE" w:rsidRPr="0032478A">
              <w:rPr>
                <w:rFonts w:cs="ArialMT"/>
                <w:b/>
                <w:color w:val="FFFFFF" w:themeColor="background1"/>
                <w:sz w:val="32"/>
                <w:szCs w:val="36"/>
              </w:rPr>
              <w:t>JOB DESCRIPTION</w:t>
            </w:r>
          </w:p>
          <w:p w14:paraId="1DAA5685" w14:textId="0169835D" w:rsidR="00A445FE" w:rsidRPr="0032478A" w:rsidRDefault="00A445FE" w:rsidP="000647C3">
            <w:pPr>
              <w:jc w:val="center"/>
              <w:rPr>
                <w:rFonts w:cs="ArialMT"/>
                <w:color w:val="FFFFFF" w:themeColor="background1"/>
                <w:sz w:val="32"/>
                <w:szCs w:val="28"/>
              </w:rPr>
            </w:pPr>
            <w:r>
              <w:rPr>
                <w:rFonts w:cs="ArialMT"/>
                <w:b/>
                <w:color w:val="FFFFFF" w:themeColor="background1"/>
                <w:sz w:val="32"/>
                <w:szCs w:val="36"/>
              </w:rPr>
              <w:t xml:space="preserve">            </w:t>
            </w:r>
            <w:r w:rsidR="000647C3">
              <w:rPr>
                <w:rFonts w:cs="ArialMT"/>
                <w:b/>
                <w:color w:val="FFFFFF" w:themeColor="background1"/>
                <w:sz w:val="32"/>
                <w:szCs w:val="36"/>
              </w:rPr>
              <w:t>ACADEMY BUSINESS MANAGER</w:t>
            </w:r>
          </w:p>
        </w:tc>
      </w:tr>
      <w:tr w:rsidR="00A445FE" w:rsidRPr="00C2712D" w14:paraId="67B89A12" w14:textId="77777777" w:rsidTr="007D607B">
        <w:trPr>
          <w:trHeight w:val="142"/>
        </w:trPr>
        <w:tc>
          <w:tcPr>
            <w:tcW w:w="10774" w:type="dxa"/>
            <w:gridSpan w:val="5"/>
            <w:tcBorders>
              <w:top w:val="single" w:sz="4" w:space="0" w:color="FFFFFF" w:themeColor="background1"/>
            </w:tcBorders>
          </w:tcPr>
          <w:p w14:paraId="013D10B3" w14:textId="2F0D5EDB" w:rsidR="004A52DE" w:rsidRPr="001D557A" w:rsidRDefault="004A52DE" w:rsidP="004A52DE">
            <w:pPr>
              <w:shd w:val="clear" w:color="auto" w:fill="FFFFFF"/>
              <w:tabs>
                <w:tab w:val="left" w:pos="1843"/>
              </w:tabs>
              <w:rPr>
                <w:rFonts w:cs="Calibri-Bold"/>
                <w:bCs/>
                <w:sz w:val="24"/>
                <w:szCs w:val="24"/>
              </w:rPr>
            </w:pPr>
            <w:r>
              <w:rPr>
                <w:rFonts w:cs="Calibri-Bold"/>
                <w:bCs/>
                <w:sz w:val="24"/>
                <w:szCs w:val="24"/>
              </w:rPr>
              <w:t>A</w:t>
            </w:r>
            <w:r w:rsidRPr="001D557A">
              <w:rPr>
                <w:rFonts w:cs="Calibri-Bold"/>
                <w:bCs/>
                <w:sz w:val="24"/>
                <w:szCs w:val="24"/>
              </w:rPr>
              <w:t>pplicants should be able to demonstrate the following skills and attributes:</w:t>
            </w:r>
          </w:p>
          <w:p w14:paraId="6ED62107" w14:textId="77777777" w:rsidR="000647C3" w:rsidRDefault="000647C3" w:rsidP="000647C3">
            <w:pPr>
              <w:ind w:left="173"/>
              <w:jc w:val="both"/>
              <w:rPr>
                <w:rFonts w:cstheme="minorHAnsi"/>
                <w:lang w:eastAsia="en-GB"/>
              </w:rPr>
            </w:pPr>
          </w:p>
          <w:p w14:paraId="46A5F519" w14:textId="2952F6E3" w:rsidR="000647C3" w:rsidRPr="00C2712D" w:rsidRDefault="000647C3" w:rsidP="000647C3">
            <w:pPr>
              <w:ind w:left="173"/>
              <w:jc w:val="both"/>
              <w:rPr>
                <w:sz w:val="20"/>
                <w:szCs w:val="20"/>
              </w:rPr>
            </w:pPr>
          </w:p>
        </w:tc>
      </w:tr>
      <w:tr w:rsidR="00A445FE" w:rsidRPr="0032478A" w14:paraId="61315E1F" w14:textId="77777777" w:rsidTr="007D607B">
        <w:trPr>
          <w:trHeight w:val="142"/>
        </w:trPr>
        <w:tc>
          <w:tcPr>
            <w:tcW w:w="10774" w:type="dxa"/>
            <w:gridSpan w:val="5"/>
            <w:tcBorders>
              <w:top w:val="single" w:sz="4" w:space="0" w:color="FFFFFF" w:themeColor="background1"/>
            </w:tcBorders>
            <w:shd w:val="clear" w:color="auto" w:fill="4F81BD" w:themeFill="accent1"/>
          </w:tcPr>
          <w:p w14:paraId="2FFB9289" w14:textId="5ADB5F0E" w:rsidR="00A445FE" w:rsidRPr="0032478A" w:rsidRDefault="00A445FE" w:rsidP="00A445FE">
            <w:pPr>
              <w:rPr>
                <w:rFonts w:cs="ArialMT"/>
                <w:b/>
                <w:color w:val="FFFFFF" w:themeColor="background1"/>
                <w:sz w:val="32"/>
              </w:rPr>
            </w:pPr>
            <w:r>
              <w:rPr>
                <w:rFonts w:cs="ArialMT"/>
                <w:b/>
                <w:color w:val="FFFFFF" w:themeColor="background1"/>
                <w:sz w:val="32"/>
              </w:rPr>
              <w:t>THE ROL</w:t>
            </w:r>
            <w:r w:rsidR="00E0168A">
              <w:rPr>
                <w:rFonts w:cs="ArialMT"/>
                <w:b/>
                <w:color w:val="FFFFFF" w:themeColor="background1"/>
                <w:sz w:val="32"/>
              </w:rPr>
              <w:t xml:space="preserve">E OF THE </w:t>
            </w:r>
            <w:r>
              <w:rPr>
                <w:rFonts w:cs="ArialMT"/>
                <w:b/>
                <w:color w:val="FFFFFF" w:themeColor="background1"/>
                <w:sz w:val="32"/>
              </w:rPr>
              <w:t>ACADEMY</w:t>
            </w:r>
            <w:r w:rsidR="00E0168A">
              <w:rPr>
                <w:rFonts w:cs="ArialMT"/>
                <w:b/>
                <w:color w:val="FFFFFF" w:themeColor="background1"/>
                <w:sz w:val="32"/>
              </w:rPr>
              <w:t xml:space="preserve"> BUSINESS MANAGER</w:t>
            </w:r>
          </w:p>
        </w:tc>
      </w:tr>
      <w:tr w:rsidR="00A445FE" w:rsidRPr="006F5B60" w14:paraId="162D8F1F" w14:textId="77777777" w:rsidTr="007D607B">
        <w:trPr>
          <w:trHeight w:val="70"/>
        </w:trPr>
        <w:tc>
          <w:tcPr>
            <w:tcW w:w="10774" w:type="dxa"/>
            <w:gridSpan w:val="5"/>
            <w:tcBorders>
              <w:top w:val="single" w:sz="4" w:space="0" w:color="FFFFFF" w:themeColor="background1"/>
              <w:bottom w:val="single" w:sz="4" w:space="0" w:color="auto"/>
            </w:tcBorders>
          </w:tcPr>
          <w:p w14:paraId="096F7BCA" w14:textId="6B4A1353" w:rsidR="00E0168A" w:rsidRPr="00E0168A" w:rsidRDefault="00E0168A" w:rsidP="00E0168A">
            <w:pPr>
              <w:autoSpaceDE w:val="0"/>
              <w:autoSpaceDN w:val="0"/>
              <w:adjustRightInd w:val="0"/>
              <w:jc w:val="both"/>
              <w:rPr>
                <w:rFonts w:eastAsia="Times New Roman" w:cstheme="minorHAnsi"/>
                <w:szCs w:val="24"/>
                <w:lang w:eastAsia="en-GB"/>
              </w:rPr>
            </w:pPr>
            <w:r w:rsidRPr="00E0168A">
              <w:rPr>
                <w:rFonts w:eastAsia="Times New Roman" w:cstheme="minorHAnsi"/>
                <w:szCs w:val="24"/>
                <w:lang w:eastAsia="en-GB"/>
              </w:rPr>
              <w:t>To make a major contribution to the successful management and administration of the academy by</w:t>
            </w:r>
            <w:r>
              <w:rPr>
                <w:rFonts w:eastAsia="Times New Roman" w:cstheme="minorHAnsi"/>
                <w:szCs w:val="24"/>
                <w:lang w:eastAsia="en-GB"/>
              </w:rPr>
              <w:t>:</w:t>
            </w:r>
          </w:p>
          <w:p w14:paraId="14ECB31A" w14:textId="3F5FD6BA" w:rsidR="00E0168A" w:rsidRPr="00E0168A" w:rsidRDefault="00E0168A" w:rsidP="00E0168A">
            <w:pPr>
              <w:pStyle w:val="ListParagraph"/>
              <w:numPr>
                <w:ilvl w:val="0"/>
                <w:numId w:val="36"/>
              </w:numPr>
              <w:autoSpaceDE w:val="0"/>
              <w:autoSpaceDN w:val="0"/>
              <w:adjustRightInd w:val="0"/>
              <w:jc w:val="both"/>
              <w:rPr>
                <w:rFonts w:eastAsia="Times New Roman" w:cstheme="minorHAnsi"/>
                <w:szCs w:val="24"/>
                <w:lang w:eastAsia="en-GB"/>
              </w:rPr>
            </w:pPr>
            <w:r w:rsidRPr="00E0168A">
              <w:rPr>
                <w:rFonts w:eastAsia="Times New Roman" w:cstheme="minorHAnsi"/>
                <w:szCs w:val="24"/>
                <w:lang w:eastAsia="en-GB"/>
              </w:rPr>
              <w:t>Supporting the Senior Leadership Team in attaining its aims and objectives by ensuring the effective operation of all aspects of the academy’s finances</w:t>
            </w:r>
            <w:bookmarkStart w:id="1" w:name="_GoBack"/>
            <w:bookmarkEnd w:id="1"/>
            <w:r w:rsidRPr="00E0168A">
              <w:rPr>
                <w:rFonts w:eastAsia="Times New Roman" w:cstheme="minorHAnsi"/>
                <w:szCs w:val="24"/>
                <w:lang w:eastAsia="en-GB"/>
              </w:rPr>
              <w:t xml:space="preserve">; attending meetings as required and providing appropriate information </w:t>
            </w:r>
          </w:p>
          <w:p w14:paraId="579FA132" w14:textId="3F66CDF9" w:rsidR="00E0168A" w:rsidRDefault="00E0168A" w:rsidP="00E0168A">
            <w:pPr>
              <w:pStyle w:val="ListParagraph"/>
              <w:numPr>
                <w:ilvl w:val="0"/>
                <w:numId w:val="36"/>
              </w:numPr>
              <w:autoSpaceDE w:val="0"/>
              <w:autoSpaceDN w:val="0"/>
              <w:adjustRightInd w:val="0"/>
              <w:jc w:val="both"/>
              <w:rPr>
                <w:rFonts w:eastAsia="Times New Roman" w:cstheme="minorHAnsi"/>
                <w:szCs w:val="24"/>
                <w:lang w:eastAsia="en-GB"/>
              </w:rPr>
            </w:pPr>
            <w:r>
              <w:rPr>
                <w:rFonts w:eastAsia="Times New Roman" w:cstheme="minorHAnsi"/>
                <w:szCs w:val="24"/>
                <w:lang w:eastAsia="en-GB"/>
              </w:rPr>
              <w:t xml:space="preserve">Ensuring academy finance, </w:t>
            </w:r>
            <w:r w:rsidRPr="00E0168A">
              <w:rPr>
                <w:rFonts w:eastAsia="Times New Roman" w:cstheme="minorHAnsi"/>
                <w:szCs w:val="24"/>
                <w:lang w:eastAsia="en-GB"/>
              </w:rPr>
              <w:t>systems and processes are</w:t>
            </w:r>
            <w:r>
              <w:rPr>
                <w:rFonts w:eastAsia="Times New Roman" w:cstheme="minorHAnsi"/>
                <w:szCs w:val="24"/>
                <w:lang w:eastAsia="en-GB"/>
              </w:rPr>
              <w:t xml:space="preserve"> up to date and maintained</w:t>
            </w:r>
            <w:r w:rsidRPr="00E0168A">
              <w:rPr>
                <w:rFonts w:eastAsia="Times New Roman" w:cstheme="minorHAnsi"/>
                <w:szCs w:val="24"/>
                <w:lang w:eastAsia="en-GB"/>
              </w:rPr>
              <w:t xml:space="preserve"> </w:t>
            </w:r>
            <w:r w:rsidR="004A52DE">
              <w:rPr>
                <w:rFonts w:eastAsia="Times New Roman" w:cstheme="minorHAnsi"/>
                <w:szCs w:val="24"/>
                <w:lang w:eastAsia="en-GB"/>
              </w:rPr>
              <w:t>in line</w:t>
            </w:r>
            <w:r>
              <w:rPr>
                <w:rFonts w:eastAsia="Times New Roman" w:cstheme="minorHAnsi"/>
                <w:szCs w:val="24"/>
                <w:lang w:eastAsia="en-GB"/>
              </w:rPr>
              <w:t xml:space="preserve"> with the Trust’s Financial Handbook and the ESFA’s MAT Financial Handbook</w:t>
            </w:r>
            <w:r w:rsidR="00580362">
              <w:rPr>
                <w:rFonts w:eastAsia="Times New Roman" w:cstheme="minorHAnsi"/>
                <w:szCs w:val="24"/>
                <w:lang w:eastAsia="en-GB"/>
              </w:rPr>
              <w:t>.</w:t>
            </w:r>
          </w:p>
          <w:p w14:paraId="1C2A28F1" w14:textId="2B864B22" w:rsidR="00580362" w:rsidRPr="00E0168A" w:rsidRDefault="00580362" w:rsidP="00E0168A">
            <w:pPr>
              <w:pStyle w:val="ListParagraph"/>
              <w:numPr>
                <w:ilvl w:val="0"/>
                <w:numId w:val="36"/>
              </w:numPr>
              <w:autoSpaceDE w:val="0"/>
              <w:autoSpaceDN w:val="0"/>
              <w:adjustRightInd w:val="0"/>
              <w:jc w:val="both"/>
              <w:rPr>
                <w:rFonts w:eastAsia="Times New Roman" w:cstheme="minorHAnsi"/>
                <w:szCs w:val="24"/>
                <w:lang w:eastAsia="en-GB"/>
              </w:rPr>
            </w:pPr>
            <w:r>
              <w:rPr>
                <w:rFonts w:eastAsia="Times New Roman" w:cstheme="minorHAnsi"/>
                <w:szCs w:val="24"/>
                <w:lang w:eastAsia="en-GB"/>
              </w:rPr>
              <w:t xml:space="preserve">To support the </w:t>
            </w:r>
            <w:r w:rsidR="00680B6C">
              <w:rPr>
                <w:rFonts w:eastAsia="Times New Roman" w:cstheme="minorHAnsi"/>
                <w:szCs w:val="24"/>
                <w:lang w:eastAsia="en-GB"/>
              </w:rPr>
              <w:t xml:space="preserve">Executive </w:t>
            </w:r>
            <w:r>
              <w:rPr>
                <w:rFonts w:eastAsia="Times New Roman" w:cstheme="minorHAnsi"/>
                <w:szCs w:val="24"/>
                <w:lang w:eastAsia="en-GB"/>
              </w:rPr>
              <w:t>Head Teacher to manage the academy’s budget and highlight budget constraints/issues as appropriate</w:t>
            </w:r>
          </w:p>
          <w:p w14:paraId="21F7D036" w14:textId="31AC1595" w:rsidR="00E0168A" w:rsidRPr="00E0168A" w:rsidRDefault="00680B6C" w:rsidP="00E0168A">
            <w:pPr>
              <w:pStyle w:val="ListParagraph"/>
              <w:numPr>
                <w:ilvl w:val="0"/>
                <w:numId w:val="36"/>
              </w:numPr>
              <w:autoSpaceDE w:val="0"/>
              <w:autoSpaceDN w:val="0"/>
              <w:adjustRightInd w:val="0"/>
              <w:jc w:val="both"/>
              <w:rPr>
                <w:rFonts w:eastAsia="Times New Roman" w:cstheme="minorHAnsi"/>
                <w:szCs w:val="24"/>
                <w:lang w:eastAsia="en-GB"/>
              </w:rPr>
            </w:pPr>
            <w:r>
              <w:rPr>
                <w:rFonts w:eastAsia="Times New Roman" w:cstheme="minorHAnsi"/>
                <w:szCs w:val="24"/>
                <w:lang w:eastAsia="en-GB"/>
              </w:rPr>
              <w:t xml:space="preserve">Taking a lead role in </w:t>
            </w:r>
            <w:r w:rsidR="00DF44E9">
              <w:rPr>
                <w:rFonts w:eastAsia="Times New Roman" w:cstheme="minorHAnsi"/>
                <w:szCs w:val="24"/>
                <w:lang w:eastAsia="en-GB"/>
              </w:rPr>
              <w:t>premises</w:t>
            </w:r>
            <w:r>
              <w:rPr>
                <w:rFonts w:eastAsia="Times New Roman" w:cstheme="minorHAnsi"/>
                <w:szCs w:val="24"/>
                <w:lang w:eastAsia="en-GB"/>
              </w:rPr>
              <w:t xml:space="preserve"> management and d</w:t>
            </w:r>
            <w:r w:rsidR="00E0168A" w:rsidRPr="00E0168A">
              <w:rPr>
                <w:rFonts w:eastAsia="Times New Roman" w:cstheme="minorHAnsi"/>
                <w:szCs w:val="24"/>
                <w:lang w:eastAsia="en-GB"/>
              </w:rPr>
              <w:t xml:space="preserve">evelopment, including the day to day management of ancillary /catering staff employed within the academy premises </w:t>
            </w:r>
          </w:p>
          <w:p w14:paraId="0D6A6B4E" w14:textId="289E23F9" w:rsidR="00E0168A" w:rsidRPr="00E0168A" w:rsidRDefault="00E0168A" w:rsidP="00E0168A">
            <w:pPr>
              <w:pStyle w:val="ListParagraph"/>
              <w:numPr>
                <w:ilvl w:val="0"/>
                <w:numId w:val="36"/>
              </w:numPr>
              <w:autoSpaceDE w:val="0"/>
              <w:autoSpaceDN w:val="0"/>
              <w:adjustRightInd w:val="0"/>
              <w:jc w:val="both"/>
              <w:rPr>
                <w:rFonts w:eastAsia="Times New Roman" w:cstheme="minorHAnsi"/>
                <w:szCs w:val="24"/>
                <w:lang w:eastAsia="en-GB"/>
              </w:rPr>
            </w:pPr>
            <w:r w:rsidRPr="00E0168A">
              <w:rPr>
                <w:rFonts w:eastAsia="Times New Roman" w:cstheme="minorHAnsi"/>
                <w:szCs w:val="24"/>
                <w:lang w:eastAsia="en-GB"/>
              </w:rPr>
              <w:t xml:space="preserve">Generating income for the academy </w:t>
            </w:r>
            <w:r w:rsidR="00260217">
              <w:rPr>
                <w:rFonts w:cs="Arial"/>
              </w:rPr>
              <w:t>that can be used to acquire extra funds</w:t>
            </w:r>
          </w:p>
          <w:p w14:paraId="7E8A2EAD" w14:textId="2177D136" w:rsidR="00E0168A" w:rsidRPr="00B817A5" w:rsidRDefault="00E0168A" w:rsidP="00E0168A">
            <w:pPr>
              <w:autoSpaceDE w:val="0"/>
              <w:autoSpaceDN w:val="0"/>
              <w:adjustRightInd w:val="0"/>
              <w:jc w:val="both"/>
              <w:rPr>
                <w:rFonts w:cs="Tahoma"/>
                <w:sz w:val="18"/>
                <w:lang w:val="en-US"/>
              </w:rPr>
            </w:pPr>
          </w:p>
        </w:tc>
      </w:tr>
      <w:tr w:rsidR="00A445FE" w:rsidRPr="0032478A" w14:paraId="1A9DB54B" w14:textId="77777777" w:rsidTr="007D607B">
        <w:trPr>
          <w:trHeight w:val="142"/>
        </w:trPr>
        <w:tc>
          <w:tcPr>
            <w:tcW w:w="10774" w:type="dxa"/>
            <w:gridSpan w:val="5"/>
            <w:tcBorders>
              <w:top w:val="single" w:sz="4" w:space="0" w:color="FFFFFF" w:themeColor="background1"/>
            </w:tcBorders>
            <w:shd w:val="clear" w:color="auto" w:fill="4F81BD" w:themeFill="accent1"/>
          </w:tcPr>
          <w:p w14:paraId="692A6626" w14:textId="163BFA87" w:rsidR="00A445FE" w:rsidRDefault="00F87EBC" w:rsidP="00A445FE">
            <w:pPr>
              <w:rPr>
                <w:rFonts w:cs="ArialMT"/>
                <w:b/>
                <w:color w:val="FFFFFF" w:themeColor="background1"/>
                <w:sz w:val="32"/>
              </w:rPr>
            </w:pPr>
            <w:r>
              <w:rPr>
                <w:rFonts w:cs="ArialMT"/>
                <w:b/>
                <w:color w:val="FFFFFF" w:themeColor="background1"/>
                <w:sz w:val="32"/>
              </w:rPr>
              <w:t xml:space="preserve">MAIN </w:t>
            </w:r>
            <w:r w:rsidR="00580362">
              <w:rPr>
                <w:rFonts w:cs="ArialMT"/>
                <w:b/>
                <w:color w:val="FFFFFF" w:themeColor="background1"/>
                <w:sz w:val="32"/>
              </w:rPr>
              <w:t>DUTIES AND RESPONSIBILITIES</w:t>
            </w:r>
          </w:p>
        </w:tc>
      </w:tr>
      <w:tr w:rsidR="00A445FE" w:rsidRPr="00280713" w14:paraId="3F8C6D2A" w14:textId="77777777" w:rsidTr="007D607B">
        <w:trPr>
          <w:trHeight w:val="772"/>
        </w:trPr>
        <w:tc>
          <w:tcPr>
            <w:tcW w:w="10774" w:type="dxa"/>
            <w:gridSpan w:val="5"/>
            <w:tcBorders>
              <w:top w:val="single" w:sz="4" w:space="0" w:color="auto"/>
              <w:bottom w:val="single" w:sz="4" w:space="0" w:color="auto"/>
            </w:tcBorders>
          </w:tcPr>
          <w:p w14:paraId="34283CA8" w14:textId="77777777" w:rsidR="00580362" w:rsidRPr="0093613D" w:rsidRDefault="00580362" w:rsidP="00580362">
            <w:pPr>
              <w:rPr>
                <w:b/>
                <w:sz w:val="21"/>
                <w:szCs w:val="21"/>
                <w:u w:val="single"/>
              </w:rPr>
            </w:pPr>
            <w:r w:rsidRPr="0093613D">
              <w:rPr>
                <w:b/>
                <w:sz w:val="21"/>
                <w:szCs w:val="21"/>
                <w:u w:val="single"/>
              </w:rPr>
              <w:t xml:space="preserve">Leadership and Strategy </w:t>
            </w:r>
          </w:p>
          <w:p w14:paraId="06ABB820" w14:textId="1BA64E98" w:rsidR="00580362" w:rsidRPr="0093613D" w:rsidRDefault="00680B6C" w:rsidP="00320699">
            <w:pPr>
              <w:pStyle w:val="ListParagraph"/>
              <w:numPr>
                <w:ilvl w:val="0"/>
                <w:numId w:val="43"/>
              </w:numPr>
              <w:rPr>
                <w:sz w:val="21"/>
                <w:szCs w:val="21"/>
              </w:rPr>
            </w:pPr>
            <w:r w:rsidRPr="0093613D">
              <w:rPr>
                <w:sz w:val="21"/>
                <w:szCs w:val="21"/>
              </w:rPr>
              <w:t>Contribute to</w:t>
            </w:r>
            <w:r w:rsidR="003700C8" w:rsidRPr="0093613D">
              <w:rPr>
                <w:sz w:val="21"/>
                <w:szCs w:val="21"/>
              </w:rPr>
              <w:t xml:space="preserve"> Senior Leadership Team and </w:t>
            </w:r>
            <w:r w:rsidRPr="0093613D">
              <w:rPr>
                <w:sz w:val="21"/>
                <w:szCs w:val="21"/>
              </w:rPr>
              <w:t xml:space="preserve">attend </w:t>
            </w:r>
            <w:r w:rsidR="003700C8" w:rsidRPr="0093613D">
              <w:rPr>
                <w:sz w:val="21"/>
                <w:szCs w:val="21"/>
              </w:rPr>
              <w:t>Trust Business Meetings as required</w:t>
            </w:r>
          </w:p>
          <w:p w14:paraId="5621E560" w14:textId="56FDA924" w:rsidR="00057718" w:rsidRPr="0093613D" w:rsidRDefault="00057718" w:rsidP="00320699">
            <w:pPr>
              <w:pStyle w:val="ListParagraph"/>
              <w:numPr>
                <w:ilvl w:val="0"/>
                <w:numId w:val="43"/>
              </w:numPr>
              <w:rPr>
                <w:sz w:val="21"/>
                <w:szCs w:val="21"/>
              </w:rPr>
            </w:pPr>
            <w:r w:rsidRPr="0093613D">
              <w:rPr>
                <w:sz w:val="21"/>
                <w:szCs w:val="21"/>
              </w:rPr>
              <w:t xml:space="preserve">Actively contribute to the development of the business team by </w:t>
            </w:r>
            <w:r w:rsidR="00865A80" w:rsidRPr="0093613D">
              <w:rPr>
                <w:sz w:val="21"/>
                <w:szCs w:val="21"/>
              </w:rPr>
              <w:t xml:space="preserve">sharing good practice across the </w:t>
            </w:r>
            <w:r w:rsidR="00360FD8" w:rsidRPr="0093613D">
              <w:rPr>
                <w:sz w:val="21"/>
                <w:szCs w:val="21"/>
              </w:rPr>
              <w:t>Trust</w:t>
            </w:r>
          </w:p>
          <w:p w14:paraId="04C354DB" w14:textId="3FD8E7E4" w:rsidR="00580362" w:rsidRPr="0093613D" w:rsidRDefault="00384EE0" w:rsidP="00320699">
            <w:pPr>
              <w:pStyle w:val="ListParagraph"/>
              <w:numPr>
                <w:ilvl w:val="0"/>
                <w:numId w:val="43"/>
              </w:numPr>
              <w:rPr>
                <w:sz w:val="21"/>
                <w:szCs w:val="21"/>
              </w:rPr>
            </w:pPr>
            <w:r w:rsidRPr="0093613D">
              <w:rPr>
                <w:sz w:val="21"/>
                <w:szCs w:val="21"/>
              </w:rPr>
              <w:t>Provide leadership support to the Senior Leadership Team including undertaking research and obtain information to inform decisions as directed by the Executive Head Teacher</w:t>
            </w:r>
          </w:p>
          <w:p w14:paraId="549B15FF" w14:textId="60DADBE0" w:rsidR="00580362" w:rsidRPr="0093613D" w:rsidRDefault="00580362" w:rsidP="00320699">
            <w:pPr>
              <w:pStyle w:val="ListParagraph"/>
              <w:numPr>
                <w:ilvl w:val="0"/>
                <w:numId w:val="43"/>
              </w:numPr>
              <w:rPr>
                <w:sz w:val="21"/>
                <w:szCs w:val="21"/>
              </w:rPr>
            </w:pPr>
            <w:r w:rsidRPr="0093613D">
              <w:rPr>
                <w:sz w:val="21"/>
                <w:szCs w:val="21"/>
              </w:rPr>
              <w:t>Plan and manage change in accordance with the academy</w:t>
            </w:r>
            <w:r w:rsidR="00384EE0" w:rsidRPr="0093613D">
              <w:rPr>
                <w:sz w:val="21"/>
                <w:szCs w:val="21"/>
              </w:rPr>
              <w:t>’s development/strategic plan</w:t>
            </w:r>
          </w:p>
          <w:p w14:paraId="47320A40" w14:textId="569BE23D" w:rsidR="00384EE0" w:rsidRPr="0093613D" w:rsidRDefault="00384EE0" w:rsidP="00320699">
            <w:pPr>
              <w:pStyle w:val="ListParagraph"/>
              <w:numPr>
                <w:ilvl w:val="0"/>
                <w:numId w:val="43"/>
              </w:numPr>
              <w:rPr>
                <w:sz w:val="21"/>
                <w:szCs w:val="21"/>
              </w:rPr>
            </w:pPr>
            <w:r w:rsidRPr="0093613D">
              <w:rPr>
                <w:sz w:val="21"/>
                <w:szCs w:val="21"/>
              </w:rPr>
              <w:t>Undertake quality assurance audits</w:t>
            </w:r>
          </w:p>
          <w:p w14:paraId="5CA7B991" w14:textId="291EC8FD" w:rsidR="00580362" w:rsidRPr="0093613D" w:rsidRDefault="00384EE0" w:rsidP="00320699">
            <w:pPr>
              <w:pStyle w:val="ListParagraph"/>
              <w:numPr>
                <w:ilvl w:val="0"/>
                <w:numId w:val="43"/>
              </w:numPr>
              <w:rPr>
                <w:sz w:val="21"/>
                <w:szCs w:val="21"/>
              </w:rPr>
            </w:pPr>
            <w:r w:rsidRPr="0093613D">
              <w:rPr>
                <w:sz w:val="21"/>
                <w:szCs w:val="21"/>
              </w:rPr>
              <w:t xml:space="preserve">Manage premises staff including line management </w:t>
            </w:r>
            <w:r w:rsidR="006432C9" w:rsidRPr="0093613D">
              <w:rPr>
                <w:sz w:val="21"/>
                <w:szCs w:val="21"/>
              </w:rPr>
              <w:t>responsibilities</w:t>
            </w:r>
          </w:p>
          <w:p w14:paraId="1D116708" w14:textId="62D3FBF1" w:rsidR="006432C9" w:rsidRPr="0093613D" w:rsidRDefault="006432C9" w:rsidP="00320699">
            <w:pPr>
              <w:pStyle w:val="ListParagraph"/>
              <w:numPr>
                <w:ilvl w:val="0"/>
                <w:numId w:val="43"/>
              </w:numPr>
              <w:rPr>
                <w:sz w:val="21"/>
                <w:szCs w:val="21"/>
              </w:rPr>
            </w:pPr>
            <w:r w:rsidRPr="0093613D">
              <w:rPr>
                <w:sz w:val="21"/>
                <w:szCs w:val="21"/>
              </w:rPr>
              <w:t>Hold regular meetings with managed staff</w:t>
            </w:r>
          </w:p>
          <w:p w14:paraId="7975476E" w14:textId="5EB5D1CE" w:rsidR="006432C9" w:rsidRPr="0093613D" w:rsidRDefault="00EA0FA9" w:rsidP="00320699">
            <w:pPr>
              <w:pStyle w:val="ListParagraph"/>
              <w:numPr>
                <w:ilvl w:val="0"/>
                <w:numId w:val="43"/>
              </w:numPr>
              <w:rPr>
                <w:sz w:val="21"/>
                <w:szCs w:val="21"/>
              </w:rPr>
            </w:pPr>
            <w:r w:rsidRPr="0093613D">
              <w:rPr>
                <w:sz w:val="21"/>
                <w:szCs w:val="21"/>
              </w:rPr>
              <w:t xml:space="preserve">Take a lead role in the recruitment of staff and in managing associated employment procedures such as </w:t>
            </w:r>
            <w:r w:rsidR="006432C9" w:rsidRPr="0093613D">
              <w:rPr>
                <w:sz w:val="21"/>
                <w:szCs w:val="21"/>
              </w:rPr>
              <w:t>induction/appraisal/mentoring for other staff as appropriate</w:t>
            </w:r>
          </w:p>
          <w:p w14:paraId="3540A3DB" w14:textId="53D9B676" w:rsidR="00580362" w:rsidRPr="0093613D" w:rsidRDefault="00580362" w:rsidP="00580362">
            <w:pPr>
              <w:rPr>
                <w:b/>
                <w:sz w:val="21"/>
                <w:szCs w:val="21"/>
                <w:u w:val="single"/>
              </w:rPr>
            </w:pPr>
            <w:r w:rsidRPr="0093613D">
              <w:rPr>
                <w:b/>
                <w:sz w:val="21"/>
                <w:szCs w:val="21"/>
                <w:u w:val="single"/>
              </w:rPr>
              <w:t xml:space="preserve">Finance </w:t>
            </w:r>
          </w:p>
          <w:p w14:paraId="0BDAD8E3" w14:textId="6E7DCB62" w:rsidR="00580362" w:rsidRPr="0093613D" w:rsidRDefault="002304FA" w:rsidP="00320699">
            <w:pPr>
              <w:pStyle w:val="ListParagraph"/>
              <w:numPr>
                <w:ilvl w:val="0"/>
                <w:numId w:val="43"/>
              </w:numPr>
              <w:rPr>
                <w:sz w:val="21"/>
                <w:szCs w:val="21"/>
              </w:rPr>
            </w:pPr>
            <w:r w:rsidRPr="0093613D">
              <w:rPr>
                <w:sz w:val="21"/>
                <w:szCs w:val="21"/>
              </w:rPr>
              <w:t>Evaluate budget and financial information and present</w:t>
            </w:r>
            <w:r w:rsidR="00580362" w:rsidRPr="0093613D">
              <w:rPr>
                <w:sz w:val="21"/>
                <w:szCs w:val="21"/>
              </w:rPr>
              <w:t xml:space="preserve"> </w:t>
            </w:r>
            <w:r w:rsidRPr="0093613D">
              <w:rPr>
                <w:sz w:val="21"/>
                <w:szCs w:val="21"/>
              </w:rPr>
              <w:t xml:space="preserve">budget performance to </w:t>
            </w:r>
            <w:r w:rsidR="00580362" w:rsidRPr="0093613D">
              <w:rPr>
                <w:sz w:val="21"/>
                <w:szCs w:val="21"/>
              </w:rPr>
              <w:t xml:space="preserve">the Senior Leadership Team </w:t>
            </w:r>
            <w:r w:rsidRPr="0093613D">
              <w:rPr>
                <w:sz w:val="21"/>
                <w:szCs w:val="21"/>
              </w:rPr>
              <w:t>to inform decisions relating to ongoing budget management</w:t>
            </w:r>
            <w:r w:rsidR="00580362" w:rsidRPr="0093613D">
              <w:rPr>
                <w:sz w:val="21"/>
                <w:szCs w:val="21"/>
              </w:rPr>
              <w:t xml:space="preserve">  </w:t>
            </w:r>
          </w:p>
          <w:p w14:paraId="65BF2526" w14:textId="697946A5" w:rsidR="00580362" w:rsidRPr="0093613D" w:rsidRDefault="005854E9" w:rsidP="00320699">
            <w:pPr>
              <w:pStyle w:val="ListParagraph"/>
              <w:numPr>
                <w:ilvl w:val="0"/>
                <w:numId w:val="43"/>
              </w:numPr>
              <w:rPr>
                <w:sz w:val="21"/>
                <w:szCs w:val="21"/>
              </w:rPr>
            </w:pPr>
            <w:r w:rsidRPr="0093613D">
              <w:rPr>
                <w:sz w:val="21"/>
                <w:szCs w:val="21"/>
              </w:rPr>
              <w:t>T</w:t>
            </w:r>
            <w:r w:rsidR="00580362" w:rsidRPr="0093613D">
              <w:rPr>
                <w:sz w:val="21"/>
                <w:szCs w:val="21"/>
              </w:rPr>
              <w:t xml:space="preserve">o </w:t>
            </w:r>
            <w:r w:rsidRPr="0093613D">
              <w:rPr>
                <w:sz w:val="21"/>
                <w:szCs w:val="21"/>
              </w:rPr>
              <w:t xml:space="preserve">regularly and </w:t>
            </w:r>
            <w:r w:rsidR="00580362" w:rsidRPr="0093613D">
              <w:rPr>
                <w:sz w:val="21"/>
                <w:szCs w:val="21"/>
              </w:rPr>
              <w:t xml:space="preserve">actively monitor </w:t>
            </w:r>
            <w:r w:rsidRPr="0093613D">
              <w:rPr>
                <w:sz w:val="21"/>
                <w:szCs w:val="21"/>
              </w:rPr>
              <w:t xml:space="preserve">the agreed budget to ensure </w:t>
            </w:r>
            <w:r w:rsidR="00CC3FFF" w:rsidRPr="0093613D">
              <w:rPr>
                <w:sz w:val="21"/>
                <w:szCs w:val="21"/>
              </w:rPr>
              <w:t>effective financial</w:t>
            </w:r>
            <w:r w:rsidRPr="0093613D">
              <w:rPr>
                <w:sz w:val="21"/>
                <w:szCs w:val="21"/>
              </w:rPr>
              <w:t xml:space="preserve"> </w:t>
            </w:r>
            <w:r w:rsidR="00CC3FFF" w:rsidRPr="0093613D">
              <w:rPr>
                <w:sz w:val="21"/>
                <w:szCs w:val="21"/>
              </w:rPr>
              <w:t>management</w:t>
            </w:r>
            <w:r w:rsidR="00B30257" w:rsidRPr="0093613D">
              <w:rPr>
                <w:sz w:val="21"/>
                <w:szCs w:val="21"/>
              </w:rPr>
              <w:t xml:space="preserve">.  This includes </w:t>
            </w:r>
            <w:r w:rsidR="00961B79" w:rsidRPr="0093613D">
              <w:rPr>
                <w:sz w:val="21"/>
                <w:szCs w:val="21"/>
              </w:rPr>
              <w:t xml:space="preserve">preparation of half termly accounts, </w:t>
            </w:r>
            <w:r w:rsidR="00B30257" w:rsidRPr="0093613D">
              <w:rPr>
                <w:sz w:val="21"/>
                <w:szCs w:val="21"/>
              </w:rPr>
              <w:t>meeting with the Executive Head Teacher and to attend budget surgeries with the Chief Accounting Officer and Chief Finance Officer</w:t>
            </w:r>
          </w:p>
          <w:p w14:paraId="51898DD7" w14:textId="3FC001D1" w:rsidR="00580362" w:rsidRPr="0093613D" w:rsidRDefault="00580362" w:rsidP="00320699">
            <w:pPr>
              <w:pStyle w:val="ListParagraph"/>
              <w:numPr>
                <w:ilvl w:val="0"/>
                <w:numId w:val="43"/>
              </w:numPr>
              <w:rPr>
                <w:sz w:val="21"/>
                <w:szCs w:val="21"/>
              </w:rPr>
            </w:pPr>
            <w:r w:rsidRPr="0093613D">
              <w:rPr>
                <w:sz w:val="21"/>
                <w:szCs w:val="21"/>
              </w:rPr>
              <w:t>Be responsible for the effective management of financial administration procedures, including responsibility for compliance with</w:t>
            </w:r>
            <w:r w:rsidR="002304FA" w:rsidRPr="0093613D">
              <w:rPr>
                <w:sz w:val="21"/>
                <w:szCs w:val="21"/>
              </w:rPr>
              <w:t xml:space="preserve"> the Trusts Financial Handbook and ESFA’s MAT Financial Handbook</w:t>
            </w:r>
          </w:p>
          <w:p w14:paraId="25135630" w14:textId="363B2DF4" w:rsidR="00580362" w:rsidRPr="0093613D" w:rsidRDefault="00580362" w:rsidP="00320699">
            <w:pPr>
              <w:pStyle w:val="ListParagraph"/>
              <w:numPr>
                <w:ilvl w:val="0"/>
                <w:numId w:val="43"/>
              </w:numPr>
              <w:rPr>
                <w:sz w:val="21"/>
                <w:szCs w:val="21"/>
              </w:rPr>
            </w:pPr>
            <w:r w:rsidRPr="0093613D">
              <w:rPr>
                <w:sz w:val="21"/>
                <w:szCs w:val="21"/>
              </w:rPr>
              <w:t xml:space="preserve">Monitoring the weekly/monthly expenditure and advising </w:t>
            </w:r>
            <w:r w:rsidR="002304FA" w:rsidRPr="0093613D">
              <w:rPr>
                <w:sz w:val="21"/>
                <w:szCs w:val="21"/>
              </w:rPr>
              <w:t>the Executive Head Teacher of</w:t>
            </w:r>
            <w:r w:rsidRPr="0093613D">
              <w:rPr>
                <w:sz w:val="21"/>
                <w:szCs w:val="21"/>
              </w:rPr>
              <w:t xml:space="preserve"> possible under/over spending whilst providing </w:t>
            </w:r>
            <w:r w:rsidR="002304FA" w:rsidRPr="0093613D">
              <w:rPr>
                <w:sz w:val="21"/>
                <w:szCs w:val="21"/>
              </w:rPr>
              <w:t>narrative of the issues</w:t>
            </w:r>
          </w:p>
          <w:p w14:paraId="175EA7E9" w14:textId="0656DBAA" w:rsidR="00260217" w:rsidRPr="0093613D" w:rsidRDefault="00260217" w:rsidP="00320699">
            <w:pPr>
              <w:pStyle w:val="ListParagraph"/>
              <w:numPr>
                <w:ilvl w:val="0"/>
                <w:numId w:val="43"/>
              </w:numPr>
              <w:rPr>
                <w:sz w:val="21"/>
                <w:szCs w:val="21"/>
              </w:rPr>
            </w:pPr>
            <w:r w:rsidRPr="0093613D">
              <w:rPr>
                <w:rFonts w:cs="Arial"/>
                <w:sz w:val="21"/>
                <w:szCs w:val="21"/>
              </w:rPr>
              <w:t>Assist with forecasting future years’ budgets, taking into consideration any relevant plans and new directions</w:t>
            </w:r>
          </w:p>
          <w:p w14:paraId="71DE242F" w14:textId="52811813" w:rsidR="00580362" w:rsidRPr="0093613D" w:rsidRDefault="00580362" w:rsidP="00320699">
            <w:pPr>
              <w:pStyle w:val="ListParagraph"/>
              <w:numPr>
                <w:ilvl w:val="0"/>
                <w:numId w:val="43"/>
              </w:numPr>
              <w:rPr>
                <w:sz w:val="21"/>
                <w:szCs w:val="21"/>
              </w:rPr>
            </w:pPr>
            <w:r w:rsidRPr="0093613D">
              <w:rPr>
                <w:sz w:val="21"/>
                <w:szCs w:val="21"/>
              </w:rPr>
              <w:t>Identify the need for, select and manage the ordering of supplies, services and equipment for the a</w:t>
            </w:r>
            <w:r w:rsidR="00AF6EB3" w:rsidRPr="0093613D">
              <w:rPr>
                <w:sz w:val="21"/>
                <w:szCs w:val="21"/>
              </w:rPr>
              <w:t xml:space="preserve">cademy, ensuring invoices are inputted on the system in a timely manner including liaising with the Central Finance team for sales </w:t>
            </w:r>
            <w:r w:rsidRPr="0093613D">
              <w:rPr>
                <w:sz w:val="21"/>
                <w:szCs w:val="21"/>
              </w:rPr>
              <w:t xml:space="preserve">invoices </w:t>
            </w:r>
            <w:r w:rsidR="00AF6EB3" w:rsidRPr="0093613D">
              <w:rPr>
                <w:sz w:val="21"/>
                <w:szCs w:val="21"/>
              </w:rPr>
              <w:t xml:space="preserve">to be raised </w:t>
            </w:r>
          </w:p>
          <w:p w14:paraId="721F1A7A" w14:textId="5DAF4EB3" w:rsidR="00580362" w:rsidRPr="0093613D" w:rsidRDefault="005854E9" w:rsidP="00320699">
            <w:pPr>
              <w:pStyle w:val="ListParagraph"/>
              <w:numPr>
                <w:ilvl w:val="0"/>
                <w:numId w:val="43"/>
              </w:numPr>
              <w:rPr>
                <w:sz w:val="21"/>
                <w:szCs w:val="21"/>
              </w:rPr>
            </w:pPr>
            <w:r w:rsidRPr="0093613D">
              <w:rPr>
                <w:sz w:val="21"/>
                <w:szCs w:val="21"/>
              </w:rPr>
              <w:t>Responsible for the selection and management of resources including a lead role in procurement</w:t>
            </w:r>
          </w:p>
          <w:p w14:paraId="4F0F4B24" w14:textId="300DDCF6" w:rsidR="00580362" w:rsidRPr="0093613D" w:rsidRDefault="00155D53" w:rsidP="00EA6CB1">
            <w:pPr>
              <w:pStyle w:val="ListParagraph"/>
              <w:numPr>
                <w:ilvl w:val="0"/>
                <w:numId w:val="43"/>
              </w:numPr>
              <w:rPr>
                <w:sz w:val="21"/>
                <w:szCs w:val="21"/>
              </w:rPr>
            </w:pPr>
            <w:r w:rsidRPr="0093613D">
              <w:rPr>
                <w:sz w:val="21"/>
                <w:szCs w:val="21"/>
              </w:rPr>
              <w:t>Management of</w:t>
            </w:r>
            <w:r w:rsidR="00580362" w:rsidRPr="0093613D">
              <w:rPr>
                <w:sz w:val="21"/>
                <w:szCs w:val="21"/>
              </w:rPr>
              <w:t xml:space="preserve"> </w:t>
            </w:r>
            <w:r w:rsidRPr="0093613D">
              <w:rPr>
                <w:sz w:val="21"/>
                <w:szCs w:val="21"/>
              </w:rPr>
              <w:t xml:space="preserve">the academies financial responsibilities </w:t>
            </w:r>
            <w:r w:rsidR="00EA6CB1" w:rsidRPr="0093613D">
              <w:rPr>
                <w:sz w:val="21"/>
                <w:szCs w:val="21"/>
              </w:rPr>
              <w:t>relating to income and expenditure</w:t>
            </w:r>
            <w:r w:rsidR="00580362" w:rsidRPr="0093613D">
              <w:rPr>
                <w:sz w:val="21"/>
                <w:szCs w:val="21"/>
              </w:rPr>
              <w:t xml:space="preserve"> </w:t>
            </w:r>
          </w:p>
          <w:p w14:paraId="23B00A1F" w14:textId="25345F73" w:rsidR="00606D75" w:rsidRPr="0093613D" w:rsidRDefault="00580362" w:rsidP="00320699">
            <w:pPr>
              <w:pStyle w:val="ListParagraph"/>
              <w:numPr>
                <w:ilvl w:val="0"/>
                <w:numId w:val="43"/>
              </w:numPr>
              <w:rPr>
                <w:sz w:val="21"/>
                <w:szCs w:val="21"/>
              </w:rPr>
            </w:pPr>
            <w:r w:rsidRPr="0093613D">
              <w:rPr>
                <w:sz w:val="21"/>
                <w:szCs w:val="21"/>
              </w:rPr>
              <w:t>Maintaining an assets register and inventory</w:t>
            </w:r>
            <w:r w:rsidR="00B30257" w:rsidRPr="0093613D">
              <w:rPr>
                <w:sz w:val="21"/>
                <w:szCs w:val="21"/>
              </w:rPr>
              <w:t xml:space="preserve"> </w:t>
            </w:r>
            <w:r w:rsidR="00680B6C" w:rsidRPr="0093613D">
              <w:rPr>
                <w:sz w:val="21"/>
                <w:szCs w:val="21"/>
              </w:rPr>
              <w:t>in line</w:t>
            </w:r>
            <w:r w:rsidR="00B30257" w:rsidRPr="0093613D">
              <w:rPr>
                <w:sz w:val="21"/>
                <w:szCs w:val="21"/>
              </w:rPr>
              <w:t xml:space="preserve"> with the Trust’s policy</w:t>
            </w:r>
          </w:p>
          <w:p w14:paraId="1A573826" w14:textId="3E79852C" w:rsidR="00580362" w:rsidRPr="0093613D" w:rsidRDefault="00EA6CB1" w:rsidP="00320699">
            <w:pPr>
              <w:pStyle w:val="ListParagraph"/>
              <w:numPr>
                <w:ilvl w:val="0"/>
                <w:numId w:val="43"/>
              </w:numPr>
              <w:rPr>
                <w:sz w:val="21"/>
                <w:szCs w:val="21"/>
              </w:rPr>
            </w:pPr>
            <w:r w:rsidRPr="0093613D">
              <w:rPr>
                <w:sz w:val="21"/>
                <w:szCs w:val="21"/>
              </w:rPr>
              <w:t>L</w:t>
            </w:r>
            <w:r w:rsidR="00B30257" w:rsidRPr="0093613D">
              <w:rPr>
                <w:sz w:val="21"/>
                <w:szCs w:val="21"/>
              </w:rPr>
              <w:t xml:space="preserve">ead and process academy insurance claims </w:t>
            </w:r>
            <w:r w:rsidR="00680B6C" w:rsidRPr="0093613D">
              <w:rPr>
                <w:sz w:val="21"/>
                <w:szCs w:val="21"/>
              </w:rPr>
              <w:t>in line</w:t>
            </w:r>
            <w:r w:rsidR="00B30257" w:rsidRPr="0093613D">
              <w:rPr>
                <w:sz w:val="21"/>
                <w:szCs w:val="21"/>
              </w:rPr>
              <w:t xml:space="preserve"> wit</w:t>
            </w:r>
            <w:r w:rsidRPr="0093613D">
              <w:rPr>
                <w:sz w:val="21"/>
                <w:szCs w:val="21"/>
              </w:rPr>
              <w:t>h the relevant policy</w:t>
            </w:r>
          </w:p>
          <w:p w14:paraId="5CE9F4D9" w14:textId="31FA7461" w:rsidR="00580362" w:rsidRPr="0093613D" w:rsidRDefault="006E1DC1" w:rsidP="00320699">
            <w:pPr>
              <w:pStyle w:val="ListParagraph"/>
              <w:numPr>
                <w:ilvl w:val="0"/>
                <w:numId w:val="43"/>
              </w:numPr>
              <w:rPr>
                <w:sz w:val="21"/>
                <w:szCs w:val="21"/>
              </w:rPr>
            </w:pPr>
            <w:r w:rsidRPr="0093613D">
              <w:rPr>
                <w:sz w:val="21"/>
                <w:szCs w:val="21"/>
              </w:rPr>
              <w:t>Prepare statutory returns as agreed by the Executive Head Teacher or the Chief Finance Officer</w:t>
            </w:r>
          </w:p>
          <w:p w14:paraId="2333F41E" w14:textId="31BBEB82" w:rsidR="00260217" w:rsidRPr="0093613D" w:rsidRDefault="00580362" w:rsidP="00320699">
            <w:pPr>
              <w:pStyle w:val="ListParagraph"/>
              <w:numPr>
                <w:ilvl w:val="0"/>
                <w:numId w:val="43"/>
              </w:numPr>
              <w:rPr>
                <w:rFonts w:cs="Arial"/>
                <w:sz w:val="21"/>
                <w:szCs w:val="21"/>
              </w:rPr>
            </w:pPr>
            <w:r w:rsidRPr="0093613D">
              <w:rPr>
                <w:sz w:val="21"/>
                <w:szCs w:val="21"/>
              </w:rPr>
              <w:t xml:space="preserve">Negotiate, manage and monitor </w:t>
            </w:r>
            <w:r w:rsidR="00260217" w:rsidRPr="0093613D">
              <w:rPr>
                <w:rFonts w:cs="Arial"/>
                <w:sz w:val="21"/>
                <w:szCs w:val="21"/>
              </w:rPr>
              <w:t>service level agreements</w:t>
            </w:r>
            <w:r w:rsidRPr="0093613D">
              <w:rPr>
                <w:sz w:val="21"/>
                <w:szCs w:val="21"/>
              </w:rPr>
              <w:t xml:space="preserve">, tenders and agreements for </w:t>
            </w:r>
            <w:r w:rsidR="006E1DC1" w:rsidRPr="0093613D">
              <w:rPr>
                <w:sz w:val="21"/>
                <w:szCs w:val="21"/>
              </w:rPr>
              <w:t xml:space="preserve">the academy to ensure </w:t>
            </w:r>
          </w:p>
          <w:p w14:paraId="173BA3FC" w14:textId="1FFB6E7B" w:rsidR="00260217" w:rsidRPr="0093613D" w:rsidRDefault="00260217" w:rsidP="00260217">
            <w:pPr>
              <w:pStyle w:val="ListParagraph"/>
              <w:rPr>
                <w:rFonts w:cs="Arial"/>
                <w:sz w:val="21"/>
                <w:szCs w:val="21"/>
              </w:rPr>
            </w:pPr>
            <w:r w:rsidRPr="0093613D">
              <w:rPr>
                <w:rFonts w:cs="Arial"/>
                <w:sz w:val="21"/>
                <w:szCs w:val="21"/>
              </w:rPr>
              <w:t>effectiveness of delivery and</w:t>
            </w:r>
            <w:r w:rsidR="00CC3FFF" w:rsidRPr="0093613D">
              <w:rPr>
                <w:rFonts w:cs="Arial"/>
                <w:sz w:val="21"/>
                <w:szCs w:val="21"/>
              </w:rPr>
              <w:t xml:space="preserve"> value for money</w:t>
            </w:r>
          </w:p>
          <w:p w14:paraId="0BCA366F" w14:textId="270D663D" w:rsidR="00EA6CB1" w:rsidRPr="0093613D" w:rsidRDefault="00EA6CB1" w:rsidP="00260217">
            <w:pPr>
              <w:pStyle w:val="ListParagraph"/>
              <w:rPr>
                <w:rFonts w:cs="Arial"/>
                <w:sz w:val="21"/>
                <w:szCs w:val="21"/>
              </w:rPr>
            </w:pPr>
          </w:p>
          <w:p w14:paraId="48180255" w14:textId="393CCDD6" w:rsidR="007D607B" w:rsidRDefault="007D607B" w:rsidP="00260217">
            <w:pPr>
              <w:pStyle w:val="ListParagraph"/>
              <w:rPr>
                <w:rFonts w:cs="Arial"/>
                <w:sz w:val="21"/>
                <w:szCs w:val="21"/>
              </w:rPr>
            </w:pPr>
          </w:p>
          <w:p w14:paraId="6CB14A34" w14:textId="77777777" w:rsidR="0093613D" w:rsidRPr="0093613D" w:rsidRDefault="0093613D" w:rsidP="00260217">
            <w:pPr>
              <w:pStyle w:val="ListParagraph"/>
              <w:rPr>
                <w:rFonts w:cs="Arial"/>
                <w:sz w:val="21"/>
                <w:szCs w:val="21"/>
              </w:rPr>
            </w:pPr>
          </w:p>
          <w:p w14:paraId="493E66DD" w14:textId="77777777" w:rsidR="007D607B" w:rsidRPr="0093613D" w:rsidRDefault="007D607B" w:rsidP="00260217">
            <w:pPr>
              <w:pStyle w:val="ListParagraph"/>
              <w:rPr>
                <w:rFonts w:cs="Arial"/>
                <w:sz w:val="21"/>
                <w:szCs w:val="21"/>
              </w:rPr>
            </w:pPr>
          </w:p>
          <w:p w14:paraId="09952877" w14:textId="7D05DCFE" w:rsidR="00580362" w:rsidRPr="0093613D" w:rsidRDefault="00580362" w:rsidP="00580362">
            <w:pPr>
              <w:rPr>
                <w:b/>
                <w:sz w:val="21"/>
                <w:szCs w:val="21"/>
                <w:u w:val="single"/>
              </w:rPr>
            </w:pPr>
            <w:r w:rsidRPr="0093613D">
              <w:rPr>
                <w:b/>
                <w:sz w:val="21"/>
                <w:szCs w:val="21"/>
                <w:u w:val="single"/>
              </w:rPr>
              <w:lastRenderedPageBreak/>
              <w:t>P</w:t>
            </w:r>
            <w:r w:rsidR="007D607B" w:rsidRPr="0093613D">
              <w:rPr>
                <w:b/>
                <w:sz w:val="21"/>
                <w:szCs w:val="21"/>
                <w:u w:val="single"/>
              </w:rPr>
              <w:t>ersonnel and Staffing</w:t>
            </w:r>
          </w:p>
          <w:p w14:paraId="3A3E01B9" w14:textId="5191A1D8" w:rsidR="00580362" w:rsidRPr="0093613D" w:rsidRDefault="00E56B07" w:rsidP="00320699">
            <w:pPr>
              <w:pStyle w:val="ListParagraph"/>
              <w:numPr>
                <w:ilvl w:val="0"/>
                <w:numId w:val="43"/>
              </w:numPr>
              <w:rPr>
                <w:sz w:val="21"/>
                <w:szCs w:val="21"/>
              </w:rPr>
            </w:pPr>
            <w:r w:rsidRPr="0093613D">
              <w:rPr>
                <w:sz w:val="21"/>
                <w:szCs w:val="21"/>
              </w:rPr>
              <w:t xml:space="preserve">Manage the administration </w:t>
            </w:r>
            <w:r w:rsidR="00EA6CB1" w:rsidRPr="0093613D">
              <w:rPr>
                <w:sz w:val="21"/>
                <w:szCs w:val="21"/>
              </w:rPr>
              <w:t xml:space="preserve">and approval process </w:t>
            </w:r>
            <w:r w:rsidRPr="0093613D">
              <w:rPr>
                <w:sz w:val="21"/>
                <w:szCs w:val="21"/>
              </w:rPr>
              <w:t>of the</w:t>
            </w:r>
            <w:r w:rsidR="00EA6CB1" w:rsidRPr="0093613D">
              <w:rPr>
                <w:sz w:val="21"/>
                <w:szCs w:val="21"/>
              </w:rPr>
              <w:t xml:space="preserve"> payroll system</w:t>
            </w:r>
          </w:p>
          <w:p w14:paraId="1F54ED24" w14:textId="59A0B905" w:rsidR="00E74014" w:rsidRPr="0093613D" w:rsidRDefault="00E74014" w:rsidP="00320699">
            <w:pPr>
              <w:pStyle w:val="ListParagraph"/>
              <w:numPr>
                <w:ilvl w:val="0"/>
                <w:numId w:val="43"/>
              </w:numPr>
              <w:rPr>
                <w:sz w:val="21"/>
                <w:szCs w:val="21"/>
              </w:rPr>
            </w:pPr>
            <w:r w:rsidRPr="0093613D">
              <w:rPr>
                <w:sz w:val="21"/>
                <w:szCs w:val="21"/>
              </w:rPr>
              <w:t>To be responsible</w:t>
            </w:r>
            <w:r w:rsidR="00E55EF3" w:rsidRPr="0093613D">
              <w:rPr>
                <w:sz w:val="21"/>
                <w:szCs w:val="21"/>
              </w:rPr>
              <w:t xml:space="preserve"> for ensuring that</w:t>
            </w:r>
            <w:r w:rsidRPr="0093613D">
              <w:rPr>
                <w:sz w:val="21"/>
                <w:szCs w:val="21"/>
              </w:rPr>
              <w:t xml:space="preserve"> recruitment procedures are followed for new staff and coordina</w:t>
            </w:r>
            <w:r w:rsidR="00E55EF3" w:rsidRPr="0093613D">
              <w:rPr>
                <w:sz w:val="21"/>
                <w:szCs w:val="21"/>
              </w:rPr>
              <w:t>ting relevant employment checks</w:t>
            </w:r>
          </w:p>
          <w:p w14:paraId="3BED91DB" w14:textId="46C2BFCD" w:rsidR="00580362" w:rsidRPr="0093613D" w:rsidRDefault="00580362" w:rsidP="00320699">
            <w:pPr>
              <w:pStyle w:val="ListParagraph"/>
              <w:numPr>
                <w:ilvl w:val="0"/>
                <w:numId w:val="43"/>
              </w:numPr>
              <w:rPr>
                <w:sz w:val="21"/>
                <w:szCs w:val="21"/>
              </w:rPr>
            </w:pPr>
            <w:r w:rsidRPr="0093613D">
              <w:rPr>
                <w:sz w:val="21"/>
                <w:szCs w:val="21"/>
              </w:rPr>
              <w:t>Maintain and update confidenti</w:t>
            </w:r>
            <w:r w:rsidR="00E74014" w:rsidRPr="0093613D">
              <w:rPr>
                <w:sz w:val="21"/>
                <w:szCs w:val="21"/>
              </w:rPr>
              <w:t xml:space="preserve">al personnel database - </w:t>
            </w:r>
            <w:r w:rsidR="00E55EF3" w:rsidRPr="0093613D">
              <w:rPr>
                <w:sz w:val="21"/>
                <w:szCs w:val="21"/>
              </w:rPr>
              <w:t>SIMS.</w:t>
            </w:r>
          </w:p>
          <w:p w14:paraId="24014EA9" w14:textId="07BFE8C8" w:rsidR="00580362" w:rsidRPr="0093613D" w:rsidRDefault="00580362" w:rsidP="00320699">
            <w:pPr>
              <w:pStyle w:val="ListParagraph"/>
              <w:numPr>
                <w:ilvl w:val="0"/>
                <w:numId w:val="43"/>
              </w:numPr>
              <w:rPr>
                <w:sz w:val="21"/>
                <w:szCs w:val="21"/>
              </w:rPr>
            </w:pPr>
            <w:r w:rsidRPr="0093613D">
              <w:rPr>
                <w:sz w:val="21"/>
                <w:szCs w:val="21"/>
              </w:rPr>
              <w:t xml:space="preserve">Liaise with the </w:t>
            </w:r>
            <w:r w:rsidR="00E74014" w:rsidRPr="0093613D">
              <w:rPr>
                <w:sz w:val="21"/>
                <w:szCs w:val="21"/>
              </w:rPr>
              <w:t xml:space="preserve">Executive </w:t>
            </w:r>
            <w:r w:rsidRPr="0093613D">
              <w:rPr>
                <w:sz w:val="21"/>
                <w:szCs w:val="21"/>
              </w:rPr>
              <w:t xml:space="preserve">Head Teacher on personnel issues </w:t>
            </w:r>
          </w:p>
          <w:p w14:paraId="2E94E758" w14:textId="094918E8" w:rsidR="003700C8" w:rsidRPr="0093613D" w:rsidRDefault="00580362" w:rsidP="00320699">
            <w:pPr>
              <w:pStyle w:val="ListParagraph"/>
              <w:numPr>
                <w:ilvl w:val="0"/>
                <w:numId w:val="43"/>
              </w:numPr>
              <w:rPr>
                <w:sz w:val="21"/>
                <w:szCs w:val="21"/>
              </w:rPr>
            </w:pPr>
            <w:r w:rsidRPr="0093613D">
              <w:rPr>
                <w:sz w:val="21"/>
                <w:szCs w:val="21"/>
              </w:rPr>
              <w:t xml:space="preserve">Provide advice and guidance to staff and managers on payroll and employment issues </w:t>
            </w:r>
            <w:r w:rsidR="00E74014" w:rsidRPr="0093613D">
              <w:rPr>
                <w:sz w:val="21"/>
                <w:szCs w:val="21"/>
              </w:rPr>
              <w:t>where relevant</w:t>
            </w:r>
          </w:p>
          <w:p w14:paraId="544D347A" w14:textId="059FA321" w:rsidR="00E74014" w:rsidRPr="0093613D" w:rsidRDefault="00E74014" w:rsidP="00E74014">
            <w:pPr>
              <w:rPr>
                <w:sz w:val="21"/>
                <w:szCs w:val="21"/>
              </w:rPr>
            </w:pPr>
          </w:p>
          <w:p w14:paraId="38F8CC9F" w14:textId="004E6F3B" w:rsidR="003700C8" w:rsidRPr="0093613D" w:rsidRDefault="00320699" w:rsidP="003700C8">
            <w:pPr>
              <w:rPr>
                <w:b/>
                <w:sz w:val="21"/>
                <w:szCs w:val="21"/>
                <w:u w:val="single"/>
              </w:rPr>
            </w:pPr>
            <w:r w:rsidRPr="0093613D">
              <w:rPr>
                <w:b/>
                <w:sz w:val="21"/>
                <w:szCs w:val="21"/>
                <w:u w:val="single"/>
              </w:rPr>
              <w:t xml:space="preserve">Estates </w:t>
            </w:r>
            <w:r w:rsidR="003700C8" w:rsidRPr="0093613D">
              <w:rPr>
                <w:b/>
                <w:sz w:val="21"/>
                <w:szCs w:val="21"/>
                <w:u w:val="single"/>
              </w:rPr>
              <w:t xml:space="preserve">Management </w:t>
            </w:r>
          </w:p>
          <w:p w14:paraId="3BCEBB4A" w14:textId="56F48761" w:rsidR="003700C8" w:rsidRPr="0093613D" w:rsidRDefault="00543B02" w:rsidP="00320699">
            <w:pPr>
              <w:pStyle w:val="ListParagraph"/>
              <w:numPr>
                <w:ilvl w:val="0"/>
                <w:numId w:val="43"/>
              </w:numPr>
              <w:rPr>
                <w:sz w:val="21"/>
                <w:szCs w:val="21"/>
              </w:rPr>
            </w:pPr>
            <w:r w:rsidRPr="0093613D">
              <w:rPr>
                <w:sz w:val="21"/>
                <w:szCs w:val="21"/>
              </w:rPr>
              <w:t xml:space="preserve">Manage facilities including premises </w:t>
            </w:r>
            <w:r w:rsidR="00320699" w:rsidRPr="0093613D">
              <w:rPr>
                <w:sz w:val="21"/>
                <w:szCs w:val="21"/>
              </w:rPr>
              <w:t>lettings and associated income</w:t>
            </w:r>
          </w:p>
          <w:p w14:paraId="71A5CD88" w14:textId="5DBB069C" w:rsidR="00320699" w:rsidRPr="0093613D" w:rsidRDefault="0095462A" w:rsidP="00320699">
            <w:pPr>
              <w:pStyle w:val="ListParagraph"/>
              <w:numPr>
                <w:ilvl w:val="0"/>
                <w:numId w:val="43"/>
              </w:numPr>
              <w:rPr>
                <w:sz w:val="21"/>
                <w:szCs w:val="21"/>
              </w:rPr>
            </w:pPr>
            <w:r w:rsidRPr="0093613D">
              <w:rPr>
                <w:rFonts w:cs="Arial"/>
                <w:sz w:val="21"/>
                <w:szCs w:val="21"/>
              </w:rPr>
              <w:t>Manage catering and cleaning services and ensuring they remain consistently effective</w:t>
            </w:r>
          </w:p>
          <w:p w14:paraId="1B6487AC" w14:textId="1275BE9B" w:rsidR="003700C8" w:rsidRPr="0093613D" w:rsidRDefault="003700C8" w:rsidP="00320699">
            <w:pPr>
              <w:pStyle w:val="ListParagraph"/>
              <w:numPr>
                <w:ilvl w:val="0"/>
                <w:numId w:val="43"/>
              </w:numPr>
              <w:rPr>
                <w:sz w:val="21"/>
                <w:szCs w:val="21"/>
              </w:rPr>
            </w:pPr>
            <w:r w:rsidRPr="0093613D">
              <w:rPr>
                <w:sz w:val="21"/>
                <w:szCs w:val="21"/>
              </w:rPr>
              <w:t xml:space="preserve">Implement risk management and loss prevention strategies in the academy to reduce insurance costs </w:t>
            </w:r>
          </w:p>
          <w:p w14:paraId="7AB5A4E0" w14:textId="59E7193A" w:rsidR="003700C8" w:rsidRPr="0093613D" w:rsidRDefault="003700C8" w:rsidP="00320699">
            <w:pPr>
              <w:pStyle w:val="ListParagraph"/>
              <w:numPr>
                <w:ilvl w:val="0"/>
                <w:numId w:val="43"/>
              </w:numPr>
              <w:rPr>
                <w:sz w:val="21"/>
                <w:szCs w:val="21"/>
              </w:rPr>
            </w:pPr>
            <w:r w:rsidRPr="0093613D">
              <w:rPr>
                <w:sz w:val="21"/>
                <w:szCs w:val="21"/>
              </w:rPr>
              <w:t>Co-ordinate the security and mainten</w:t>
            </w:r>
            <w:r w:rsidR="003372B5" w:rsidRPr="0093613D">
              <w:rPr>
                <w:sz w:val="21"/>
                <w:szCs w:val="21"/>
              </w:rPr>
              <w:t>ance of the academy site</w:t>
            </w:r>
            <w:r w:rsidR="0095462A" w:rsidRPr="0093613D">
              <w:rPr>
                <w:sz w:val="21"/>
                <w:szCs w:val="21"/>
              </w:rPr>
              <w:t>, including p</w:t>
            </w:r>
            <w:r w:rsidRPr="0093613D">
              <w:rPr>
                <w:sz w:val="21"/>
                <w:szCs w:val="21"/>
              </w:rPr>
              <w:t>reparation of maintenance schedules and the efficient operation of</w:t>
            </w:r>
            <w:r w:rsidR="00EF2C60" w:rsidRPr="0093613D">
              <w:rPr>
                <w:sz w:val="21"/>
                <w:szCs w:val="21"/>
              </w:rPr>
              <w:t xml:space="preserve"> all facilities on the property</w:t>
            </w:r>
          </w:p>
          <w:p w14:paraId="5448B8DB" w14:textId="6B062639" w:rsidR="003372B5" w:rsidRPr="0093613D" w:rsidRDefault="003700C8" w:rsidP="00320699">
            <w:pPr>
              <w:pStyle w:val="ListParagraph"/>
              <w:numPr>
                <w:ilvl w:val="0"/>
                <w:numId w:val="43"/>
              </w:numPr>
              <w:rPr>
                <w:sz w:val="21"/>
                <w:szCs w:val="21"/>
              </w:rPr>
            </w:pPr>
            <w:r w:rsidRPr="0093613D">
              <w:rPr>
                <w:sz w:val="21"/>
                <w:szCs w:val="21"/>
              </w:rPr>
              <w:t>Keep records of maintenance of fire protection equipment and initiate regular</w:t>
            </w:r>
            <w:r w:rsidR="00320699" w:rsidRPr="0093613D">
              <w:rPr>
                <w:sz w:val="21"/>
                <w:szCs w:val="21"/>
              </w:rPr>
              <w:t xml:space="preserve"> fire practices and alarm tests</w:t>
            </w:r>
            <w:r w:rsidRPr="0093613D">
              <w:rPr>
                <w:sz w:val="21"/>
                <w:szCs w:val="21"/>
              </w:rPr>
              <w:t xml:space="preserve"> </w:t>
            </w:r>
          </w:p>
          <w:p w14:paraId="086B38BB" w14:textId="266AB46A" w:rsidR="003700C8" w:rsidRPr="0093613D" w:rsidRDefault="003700C8" w:rsidP="009F3D69">
            <w:pPr>
              <w:pStyle w:val="ListParagraph"/>
              <w:numPr>
                <w:ilvl w:val="0"/>
                <w:numId w:val="43"/>
              </w:numPr>
              <w:rPr>
                <w:sz w:val="21"/>
                <w:szCs w:val="21"/>
              </w:rPr>
            </w:pPr>
            <w:r w:rsidRPr="0093613D">
              <w:rPr>
                <w:sz w:val="21"/>
                <w:szCs w:val="21"/>
              </w:rPr>
              <w:t xml:space="preserve">To ensure </w:t>
            </w:r>
            <w:r w:rsidR="009F3D69" w:rsidRPr="0093613D">
              <w:rPr>
                <w:sz w:val="21"/>
                <w:szCs w:val="21"/>
              </w:rPr>
              <w:t>business continuity</w:t>
            </w:r>
            <w:r w:rsidRPr="0093613D">
              <w:rPr>
                <w:sz w:val="21"/>
                <w:szCs w:val="21"/>
              </w:rPr>
              <w:t xml:space="preserve"> procedures are </w:t>
            </w:r>
            <w:r w:rsidR="009F3D69" w:rsidRPr="0093613D">
              <w:rPr>
                <w:sz w:val="21"/>
                <w:szCs w:val="21"/>
              </w:rPr>
              <w:t>in place</w:t>
            </w:r>
          </w:p>
          <w:p w14:paraId="3627E1D2" w14:textId="615C1995" w:rsidR="00961B79" w:rsidRPr="0093613D" w:rsidRDefault="00961B79" w:rsidP="00320699">
            <w:pPr>
              <w:pStyle w:val="ListParagraph"/>
              <w:numPr>
                <w:ilvl w:val="0"/>
                <w:numId w:val="43"/>
              </w:numPr>
              <w:rPr>
                <w:sz w:val="21"/>
                <w:szCs w:val="21"/>
              </w:rPr>
            </w:pPr>
            <w:r w:rsidRPr="0093613D">
              <w:rPr>
                <w:sz w:val="21"/>
                <w:szCs w:val="21"/>
              </w:rPr>
              <w:t>Preparation of work specifications for tender and assisting with the selection of contractors</w:t>
            </w:r>
          </w:p>
          <w:p w14:paraId="0FEAA612" w14:textId="77777777" w:rsidR="003700C8" w:rsidRPr="0093613D" w:rsidRDefault="003700C8" w:rsidP="003700C8">
            <w:pPr>
              <w:rPr>
                <w:sz w:val="21"/>
                <w:szCs w:val="21"/>
              </w:rPr>
            </w:pPr>
          </w:p>
          <w:p w14:paraId="37F1C0D4" w14:textId="77777777" w:rsidR="003700C8" w:rsidRPr="0093613D" w:rsidRDefault="003700C8" w:rsidP="003700C8">
            <w:pPr>
              <w:rPr>
                <w:b/>
                <w:sz w:val="21"/>
                <w:szCs w:val="21"/>
                <w:u w:val="single"/>
              </w:rPr>
            </w:pPr>
            <w:r w:rsidRPr="0093613D">
              <w:rPr>
                <w:b/>
                <w:sz w:val="21"/>
                <w:szCs w:val="21"/>
                <w:u w:val="single"/>
              </w:rPr>
              <w:t xml:space="preserve">Health, Safety &amp; Accessibility </w:t>
            </w:r>
          </w:p>
          <w:p w14:paraId="507F5902" w14:textId="59C43581" w:rsidR="003700C8" w:rsidRPr="0093613D" w:rsidRDefault="00A910F9" w:rsidP="00320699">
            <w:pPr>
              <w:pStyle w:val="ListParagraph"/>
              <w:numPr>
                <w:ilvl w:val="0"/>
                <w:numId w:val="43"/>
              </w:numPr>
              <w:rPr>
                <w:sz w:val="21"/>
                <w:szCs w:val="21"/>
              </w:rPr>
            </w:pPr>
            <w:r w:rsidRPr="0093613D">
              <w:rPr>
                <w:sz w:val="21"/>
                <w:szCs w:val="21"/>
              </w:rPr>
              <w:t>Act as the academy’s Health and</w:t>
            </w:r>
            <w:r w:rsidR="003700C8" w:rsidRPr="0093613D">
              <w:rPr>
                <w:sz w:val="21"/>
                <w:szCs w:val="21"/>
              </w:rPr>
              <w:t xml:space="preserve"> Safety Co-ordinator and Fire Officer </w:t>
            </w:r>
          </w:p>
          <w:p w14:paraId="40869351" w14:textId="4D1BF3BC" w:rsidR="003700C8" w:rsidRPr="0093613D" w:rsidRDefault="00321263" w:rsidP="00320699">
            <w:pPr>
              <w:pStyle w:val="ListParagraph"/>
              <w:numPr>
                <w:ilvl w:val="0"/>
                <w:numId w:val="43"/>
              </w:numPr>
              <w:rPr>
                <w:sz w:val="21"/>
                <w:szCs w:val="21"/>
              </w:rPr>
            </w:pPr>
            <w:r w:rsidRPr="0093613D">
              <w:rPr>
                <w:sz w:val="21"/>
                <w:szCs w:val="21"/>
              </w:rPr>
              <w:t>Ensure the health and</w:t>
            </w:r>
            <w:r w:rsidR="003700C8" w:rsidRPr="0093613D">
              <w:rPr>
                <w:sz w:val="21"/>
                <w:szCs w:val="21"/>
              </w:rPr>
              <w:t xml:space="preserve"> safety policy is implemented at all times and is subject to review and assessment at regular intervals or as situations change </w:t>
            </w:r>
          </w:p>
          <w:p w14:paraId="05CE725B" w14:textId="47878855" w:rsidR="003700C8" w:rsidRPr="0093613D" w:rsidRDefault="003700C8" w:rsidP="00320699">
            <w:pPr>
              <w:pStyle w:val="ListParagraph"/>
              <w:numPr>
                <w:ilvl w:val="0"/>
                <w:numId w:val="43"/>
              </w:numPr>
              <w:rPr>
                <w:sz w:val="21"/>
                <w:szCs w:val="21"/>
              </w:rPr>
            </w:pPr>
            <w:r w:rsidRPr="0093613D">
              <w:rPr>
                <w:sz w:val="21"/>
                <w:szCs w:val="21"/>
              </w:rPr>
              <w:t>Ensur</w:t>
            </w:r>
            <w:r w:rsidR="00321263" w:rsidRPr="0093613D">
              <w:rPr>
                <w:sz w:val="21"/>
                <w:szCs w:val="21"/>
              </w:rPr>
              <w:t>e the academy’s written health and</w:t>
            </w:r>
            <w:r w:rsidRPr="0093613D">
              <w:rPr>
                <w:sz w:val="21"/>
                <w:szCs w:val="21"/>
              </w:rPr>
              <w:t xml:space="preserve"> safety policy statement is clearly communica</w:t>
            </w:r>
            <w:r w:rsidR="00321263" w:rsidRPr="0093613D">
              <w:rPr>
                <w:sz w:val="21"/>
                <w:szCs w:val="21"/>
              </w:rPr>
              <w:t xml:space="preserve">ted and available to all including external </w:t>
            </w:r>
            <w:r w:rsidR="003372B5" w:rsidRPr="0093613D">
              <w:rPr>
                <w:sz w:val="21"/>
                <w:szCs w:val="21"/>
              </w:rPr>
              <w:t>visitors</w:t>
            </w:r>
          </w:p>
          <w:p w14:paraId="5C05BE0F" w14:textId="001455D9" w:rsidR="003700C8" w:rsidRPr="0093613D" w:rsidRDefault="003700C8" w:rsidP="00320699">
            <w:pPr>
              <w:pStyle w:val="ListParagraph"/>
              <w:numPr>
                <w:ilvl w:val="0"/>
                <w:numId w:val="43"/>
              </w:numPr>
              <w:rPr>
                <w:sz w:val="21"/>
                <w:szCs w:val="21"/>
              </w:rPr>
            </w:pPr>
            <w:r w:rsidRPr="0093613D">
              <w:rPr>
                <w:sz w:val="21"/>
                <w:szCs w:val="21"/>
              </w:rPr>
              <w:t xml:space="preserve">Ensure that relevant staff are trained in First Aid and that their training is updated as necessary </w:t>
            </w:r>
          </w:p>
          <w:p w14:paraId="63593DB5" w14:textId="55B2D14C" w:rsidR="003700C8" w:rsidRPr="0093613D" w:rsidRDefault="003700C8" w:rsidP="00320699">
            <w:pPr>
              <w:pStyle w:val="ListParagraph"/>
              <w:numPr>
                <w:ilvl w:val="0"/>
                <w:numId w:val="43"/>
              </w:numPr>
              <w:rPr>
                <w:sz w:val="21"/>
                <w:szCs w:val="21"/>
              </w:rPr>
            </w:pPr>
            <w:r w:rsidRPr="0093613D">
              <w:rPr>
                <w:sz w:val="21"/>
                <w:szCs w:val="21"/>
              </w:rPr>
              <w:t xml:space="preserve">Ensure that all statutory testing is carried out annually or in accordance with policy </w:t>
            </w:r>
          </w:p>
          <w:p w14:paraId="6FD61B43" w14:textId="2EB7657C" w:rsidR="003700C8" w:rsidRPr="0093613D" w:rsidRDefault="003700C8" w:rsidP="003700C8">
            <w:pPr>
              <w:pStyle w:val="ListParagraph"/>
              <w:numPr>
                <w:ilvl w:val="0"/>
                <w:numId w:val="43"/>
              </w:numPr>
              <w:rPr>
                <w:sz w:val="21"/>
                <w:szCs w:val="21"/>
              </w:rPr>
            </w:pPr>
            <w:r w:rsidRPr="0093613D">
              <w:rPr>
                <w:sz w:val="21"/>
                <w:szCs w:val="21"/>
              </w:rPr>
              <w:t>Ensure that the Academy’s Accessibility Plan is implemented and reviewed regularly</w:t>
            </w:r>
            <w:r w:rsidR="00A910F9" w:rsidRPr="0093613D">
              <w:rPr>
                <w:sz w:val="21"/>
                <w:szCs w:val="21"/>
              </w:rPr>
              <w:t xml:space="preserve"> with the Trust SEND and I</w:t>
            </w:r>
            <w:r w:rsidR="00321263" w:rsidRPr="0093613D">
              <w:rPr>
                <w:sz w:val="21"/>
                <w:szCs w:val="21"/>
              </w:rPr>
              <w:t>nclusion Business Manager</w:t>
            </w:r>
          </w:p>
          <w:p w14:paraId="03D2F017" w14:textId="77777777" w:rsidR="003E5031" w:rsidRPr="0093613D" w:rsidRDefault="003E5031" w:rsidP="00A910F9">
            <w:pPr>
              <w:pStyle w:val="ListParagraph"/>
              <w:rPr>
                <w:sz w:val="21"/>
                <w:szCs w:val="21"/>
              </w:rPr>
            </w:pPr>
          </w:p>
          <w:p w14:paraId="07878D2F" w14:textId="77777777" w:rsidR="003700C8" w:rsidRPr="0093613D" w:rsidRDefault="003700C8" w:rsidP="003700C8">
            <w:pPr>
              <w:rPr>
                <w:b/>
                <w:sz w:val="21"/>
                <w:szCs w:val="21"/>
                <w:u w:val="single"/>
              </w:rPr>
            </w:pPr>
            <w:r w:rsidRPr="0093613D">
              <w:rPr>
                <w:b/>
                <w:sz w:val="21"/>
                <w:szCs w:val="21"/>
                <w:u w:val="single"/>
              </w:rPr>
              <w:t xml:space="preserve">Administration </w:t>
            </w:r>
          </w:p>
          <w:p w14:paraId="764007BB" w14:textId="6559B13A" w:rsidR="003700C8" w:rsidRPr="0093613D" w:rsidRDefault="003700C8" w:rsidP="00320699">
            <w:pPr>
              <w:pStyle w:val="ListParagraph"/>
              <w:numPr>
                <w:ilvl w:val="0"/>
                <w:numId w:val="43"/>
              </w:numPr>
              <w:rPr>
                <w:sz w:val="21"/>
                <w:szCs w:val="21"/>
              </w:rPr>
            </w:pPr>
            <w:r w:rsidRPr="0093613D">
              <w:rPr>
                <w:sz w:val="21"/>
                <w:szCs w:val="21"/>
              </w:rPr>
              <w:t>Manage the administrative function of the Academy, including</w:t>
            </w:r>
            <w:r w:rsidR="003372B5" w:rsidRPr="0093613D">
              <w:rPr>
                <w:sz w:val="21"/>
                <w:szCs w:val="21"/>
              </w:rPr>
              <w:t xml:space="preserve"> overseeing</w:t>
            </w:r>
            <w:r w:rsidRPr="0093613D">
              <w:rPr>
                <w:sz w:val="21"/>
                <w:szCs w:val="21"/>
              </w:rPr>
              <w:t xml:space="preserve"> </w:t>
            </w:r>
            <w:r w:rsidR="00EF2C60" w:rsidRPr="0093613D">
              <w:rPr>
                <w:sz w:val="21"/>
                <w:szCs w:val="21"/>
              </w:rPr>
              <w:t>the office</w:t>
            </w:r>
            <w:r w:rsidRPr="0093613D">
              <w:rPr>
                <w:sz w:val="21"/>
                <w:szCs w:val="21"/>
              </w:rPr>
              <w:t xml:space="preserve">, </w:t>
            </w:r>
            <w:r w:rsidR="00321263" w:rsidRPr="0093613D">
              <w:rPr>
                <w:sz w:val="21"/>
                <w:szCs w:val="21"/>
              </w:rPr>
              <w:t>reprographics and accurate</w:t>
            </w:r>
            <w:r w:rsidR="00EF2C60" w:rsidRPr="0093613D">
              <w:rPr>
                <w:sz w:val="21"/>
                <w:szCs w:val="21"/>
              </w:rPr>
              <w:t xml:space="preserve"> record keeping</w:t>
            </w:r>
          </w:p>
          <w:p w14:paraId="2B7BFA1C" w14:textId="41E46EA1" w:rsidR="003700C8" w:rsidRPr="0093613D" w:rsidRDefault="003372B5" w:rsidP="00320699">
            <w:pPr>
              <w:pStyle w:val="ListParagraph"/>
              <w:numPr>
                <w:ilvl w:val="0"/>
                <w:numId w:val="43"/>
              </w:numPr>
              <w:rPr>
                <w:sz w:val="21"/>
                <w:szCs w:val="21"/>
              </w:rPr>
            </w:pPr>
            <w:r w:rsidRPr="0093613D">
              <w:rPr>
                <w:sz w:val="21"/>
                <w:szCs w:val="21"/>
              </w:rPr>
              <w:t xml:space="preserve">Manage the academy’s </w:t>
            </w:r>
            <w:r w:rsidR="00961B79" w:rsidRPr="0093613D">
              <w:rPr>
                <w:sz w:val="21"/>
                <w:szCs w:val="21"/>
              </w:rPr>
              <w:t>telephone and</w:t>
            </w:r>
            <w:r w:rsidR="003700C8" w:rsidRPr="0093613D">
              <w:rPr>
                <w:sz w:val="21"/>
                <w:szCs w:val="21"/>
              </w:rPr>
              <w:t xml:space="preserve"> ICT administration facilities</w:t>
            </w:r>
          </w:p>
          <w:p w14:paraId="6EB84408" w14:textId="0205559E" w:rsidR="00A43716" w:rsidRPr="0093613D" w:rsidRDefault="00A43716" w:rsidP="00320699">
            <w:pPr>
              <w:pStyle w:val="ListParagraph"/>
              <w:numPr>
                <w:ilvl w:val="0"/>
                <w:numId w:val="43"/>
              </w:numPr>
              <w:rPr>
                <w:sz w:val="21"/>
                <w:szCs w:val="21"/>
              </w:rPr>
            </w:pPr>
            <w:r w:rsidRPr="0093613D">
              <w:rPr>
                <w:sz w:val="21"/>
                <w:szCs w:val="21"/>
              </w:rPr>
              <w:t>Act as the key point of contact with the Trust IT provider to ensure IT systems are maintained and fully operational within the academy and to report issues to the Trust’s designated officers</w:t>
            </w:r>
          </w:p>
          <w:p w14:paraId="0CE54EF7" w14:textId="0F4A16EE" w:rsidR="003700C8" w:rsidRPr="0093613D" w:rsidRDefault="003700C8" w:rsidP="00320699">
            <w:pPr>
              <w:pStyle w:val="ListParagraph"/>
              <w:numPr>
                <w:ilvl w:val="0"/>
                <w:numId w:val="43"/>
              </w:numPr>
              <w:rPr>
                <w:sz w:val="21"/>
                <w:szCs w:val="21"/>
              </w:rPr>
            </w:pPr>
            <w:r w:rsidRPr="0093613D">
              <w:rPr>
                <w:sz w:val="21"/>
                <w:szCs w:val="21"/>
              </w:rPr>
              <w:t xml:space="preserve">Be responsible for obtaining the necessary licences and permissions and ensuring their relevance and timeliness </w:t>
            </w:r>
          </w:p>
          <w:p w14:paraId="47DF53AB" w14:textId="77777777" w:rsidR="00580362" w:rsidRPr="0093613D" w:rsidRDefault="003700C8" w:rsidP="00320699">
            <w:pPr>
              <w:pStyle w:val="ListParagraph"/>
              <w:numPr>
                <w:ilvl w:val="0"/>
                <w:numId w:val="43"/>
              </w:numPr>
              <w:rPr>
                <w:sz w:val="21"/>
                <w:szCs w:val="21"/>
              </w:rPr>
            </w:pPr>
            <w:r w:rsidRPr="0093613D">
              <w:rPr>
                <w:sz w:val="21"/>
                <w:szCs w:val="21"/>
              </w:rPr>
              <w:t xml:space="preserve">Ensure contingency plans are in place in </w:t>
            </w:r>
            <w:r w:rsidR="00961B79" w:rsidRPr="0093613D">
              <w:rPr>
                <w:sz w:val="21"/>
                <w:szCs w:val="21"/>
              </w:rPr>
              <w:t>the case of technology failure</w:t>
            </w:r>
          </w:p>
          <w:p w14:paraId="23836B9A" w14:textId="77777777" w:rsidR="00320699" w:rsidRPr="0093613D" w:rsidRDefault="00320699" w:rsidP="003E5031">
            <w:pPr>
              <w:pStyle w:val="ListParagraph"/>
              <w:numPr>
                <w:ilvl w:val="0"/>
                <w:numId w:val="43"/>
              </w:numPr>
              <w:rPr>
                <w:sz w:val="21"/>
                <w:szCs w:val="21"/>
              </w:rPr>
            </w:pPr>
            <w:r w:rsidRPr="0093613D">
              <w:rPr>
                <w:sz w:val="21"/>
                <w:szCs w:val="21"/>
              </w:rPr>
              <w:t>Take a lead role in marketing and promoting the academy through the website and social media</w:t>
            </w:r>
          </w:p>
          <w:p w14:paraId="576457E2" w14:textId="7689E782" w:rsidR="003E5031" w:rsidRPr="0093613D" w:rsidRDefault="003E5031" w:rsidP="00A910F9">
            <w:pPr>
              <w:pStyle w:val="ListParagraph"/>
              <w:rPr>
                <w:sz w:val="21"/>
                <w:szCs w:val="21"/>
              </w:rPr>
            </w:pPr>
          </w:p>
        </w:tc>
      </w:tr>
      <w:tr w:rsidR="00A445FE" w:rsidRPr="0032478A" w14:paraId="40D86DB6" w14:textId="77777777" w:rsidTr="00631E41">
        <w:trPr>
          <w:trHeight w:val="142"/>
        </w:trPr>
        <w:tc>
          <w:tcPr>
            <w:tcW w:w="10774" w:type="dxa"/>
            <w:gridSpan w:val="5"/>
            <w:tcBorders>
              <w:top w:val="single" w:sz="4" w:space="0" w:color="FFFFFF" w:themeColor="background1"/>
            </w:tcBorders>
            <w:shd w:val="clear" w:color="auto" w:fill="4F81BD" w:themeFill="accent1"/>
          </w:tcPr>
          <w:p w14:paraId="2CC29B9C" w14:textId="6BA4D365" w:rsidR="00A445FE" w:rsidRPr="0093613D" w:rsidRDefault="00F87EBC" w:rsidP="00606D75">
            <w:pPr>
              <w:rPr>
                <w:rFonts w:cs="ArialMT"/>
                <w:b/>
                <w:color w:val="FFFFFF" w:themeColor="background1"/>
                <w:sz w:val="21"/>
                <w:szCs w:val="21"/>
              </w:rPr>
            </w:pPr>
            <w:r w:rsidRPr="0093613D">
              <w:rPr>
                <w:rFonts w:cs="ArialMT"/>
                <w:b/>
                <w:color w:val="FFFFFF" w:themeColor="background1"/>
                <w:sz w:val="21"/>
                <w:szCs w:val="21"/>
              </w:rPr>
              <w:lastRenderedPageBreak/>
              <w:t>GENERAL RESPONSIBILITIES</w:t>
            </w:r>
            <w:r w:rsidR="00A445FE" w:rsidRPr="0093613D">
              <w:rPr>
                <w:rFonts w:cs="ArialMT"/>
                <w:b/>
                <w:color w:val="FFFFFF" w:themeColor="background1"/>
                <w:sz w:val="21"/>
                <w:szCs w:val="21"/>
              </w:rPr>
              <w:t xml:space="preserve"> </w:t>
            </w:r>
          </w:p>
        </w:tc>
      </w:tr>
      <w:tr w:rsidR="00A445FE" w:rsidRPr="00280713" w14:paraId="1AF02B5F" w14:textId="77777777" w:rsidTr="00631E41">
        <w:trPr>
          <w:trHeight w:val="461"/>
        </w:trPr>
        <w:tc>
          <w:tcPr>
            <w:tcW w:w="10774" w:type="dxa"/>
            <w:gridSpan w:val="5"/>
            <w:tcBorders>
              <w:top w:val="single" w:sz="4" w:space="0" w:color="auto"/>
              <w:bottom w:val="single" w:sz="4" w:space="0" w:color="auto"/>
            </w:tcBorders>
            <w:shd w:val="clear" w:color="auto" w:fill="auto"/>
          </w:tcPr>
          <w:p w14:paraId="4A485877" w14:textId="77777777" w:rsidR="00F87EBC" w:rsidRPr="0093613D" w:rsidRDefault="00F87EBC" w:rsidP="00F87EBC">
            <w:pPr>
              <w:pStyle w:val="ListParagraph"/>
              <w:numPr>
                <w:ilvl w:val="0"/>
                <w:numId w:val="42"/>
              </w:numPr>
              <w:rPr>
                <w:sz w:val="21"/>
                <w:szCs w:val="21"/>
              </w:rPr>
            </w:pPr>
            <w:r w:rsidRPr="0093613D">
              <w:rPr>
                <w:sz w:val="21"/>
                <w:szCs w:val="21"/>
              </w:rPr>
              <w:t>Comply with and assist with the development of academy policies and procedures as required by senior leadership team</w:t>
            </w:r>
          </w:p>
          <w:p w14:paraId="348792DE" w14:textId="30C33183" w:rsidR="00F87EBC" w:rsidRPr="0093613D" w:rsidRDefault="00F87EBC" w:rsidP="00F87EBC">
            <w:pPr>
              <w:pStyle w:val="ListParagraph"/>
              <w:numPr>
                <w:ilvl w:val="0"/>
                <w:numId w:val="42"/>
              </w:numPr>
              <w:rPr>
                <w:sz w:val="21"/>
                <w:szCs w:val="21"/>
              </w:rPr>
            </w:pPr>
            <w:r w:rsidRPr="0093613D">
              <w:rPr>
                <w:sz w:val="21"/>
                <w:szCs w:val="21"/>
              </w:rPr>
              <w:t xml:space="preserve">Be aware of and support difference and ensure equal opportunities for all </w:t>
            </w:r>
          </w:p>
          <w:p w14:paraId="7AACBD3B" w14:textId="13C2E40C" w:rsidR="00A910F9" w:rsidRPr="0093613D" w:rsidRDefault="00F87EBC" w:rsidP="00AB66F8">
            <w:pPr>
              <w:pStyle w:val="ListParagraph"/>
              <w:numPr>
                <w:ilvl w:val="0"/>
                <w:numId w:val="42"/>
              </w:numPr>
              <w:rPr>
                <w:sz w:val="21"/>
                <w:szCs w:val="21"/>
              </w:rPr>
            </w:pPr>
            <w:r w:rsidRPr="0093613D">
              <w:rPr>
                <w:sz w:val="21"/>
                <w:szCs w:val="21"/>
              </w:rPr>
              <w:t xml:space="preserve">Contribute to the </w:t>
            </w:r>
            <w:r w:rsidR="00A910F9" w:rsidRPr="0093613D">
              <w:rPr>
                <w:sz w:val="21"/>
                <w:szCs w:val="21"/>
              </w:rPr>
              <w:t>overall ethos/work aims of the academy and uphold the Trust Diamond Standards (courage, curiosity, commitment and care)</w:t>
            </w:r>
          </w:p>
          <w:p w14:paraId="1BF976C9" w14:textId="77777777" w:rsidR="00F87EBC" w:rsidRPr="0093613D" w:rsidRDefault="00F87EBC" w:rsidP="00F87EBC">
            <w:pPr>
              <w:pStyle w:val="ListParagraph"/>
              <w:numPr>
                <w:ilvl w:val="0"/>
                <w:numId w:val="42"/>
              </w:numPr>
              <w:rPr>
                <w:sz w:val="21"/>
                <w:szCs w:val="21"/>
              </w:rPr>
            </w:pPr>
            <w:r w:rsidRPr="0093613D">
              <w:rPr>
                <w:sz w:val="21"/>
                <w:szCs w:val="21"/>
              </w:rPr>
              <w:t xml:space="preserve">Establish constructive relationships and communicate with other agencies/professionals </w:t>
            </w:r>
          </w:p>
          <w:p w14:paraId="4C4EB238" w14:textId="6DC53367" w:rsidR="00F87EBC" w:rsidRPr="0093613D" w:rsidRDefault="00F87EBC" w:rsidP="00F87EBC">
            <w:pPr>
              <w:pStyle w:val="ListParagraph"/>
              <w:numPr>
                <w:ilvl w:val="0"/>
                <w:numId w:val="42"/>
              </w:numPr>
              <w:rPr>
                <w:sz w:val="21"/>
                <w:szCs w:val="21"/>
              </w:rPr>
            </w:pPr>
            <w:r w:rsidRPr="0093613D">
              <w:rPr>
                <w:sz w:val="21"/>
                <w:szCs w:val="21"/>
              </w:rPr>
              <w:t xml:space="preserve">Attend and participate in regular meetings </w:t>
            </w:r>
          </w:p>
          <w:p w14:paraId="0217E6D7" w14:textId="46441585" w:rsidR="00F87EBC" w:rsidRPr="0093613D" w:rsidRDefault="00F87EBC" w:rsidP="00F87EBC">
            <w:pPr>
              <w:pStyle w:val="ListParagraph"/>
              <w:numPr>
                <w:ilvl w:val="0"/>
                <w:numId w:val="42"/>
              </w:numPr>
              <w:rPr>
                <w:sz w:val="21"/>
                <w:szCs w:val="21"/>
              </w:rPr>
            </w:pPr>
            <w:r w:rsidRPr="0093613D">
              <w:rPr>
                <w:sz w:val="21"/>
                <w:szCs w:val="21"/>
              </w:rPr>
              <w:t xml:space="preserve">Participate in training and other learning activities and performance development as required </w:t>
            </w:r>
          </w:p>
          <w:p w14:paraId="3CFA61E3" w14:textId="0F47B6B8" w:rsidR="00AB66F8" w:rsidRPr="0093613D" w:rsidRDefault="00AB66F8" w:rsidP="00AB66F8">
            <w:pPr>
              <w:pStyle w:val="ListParagraph"/>
              <w:numPr>
                <w:ilvl w:val="0"/>
                <w:numId w:val="42"/>
              </w:numPr>
              <w:rPr>
                <w:sz w:val="21"/>
                <w:szCs w:val="21"/>
              </w:rPr>
            </w:pPr>
            <w:r w:rsidRPr="0093613D">
              <w:rPr>
                <w:sz w:val="21"/>
                <w:szCs w:val="21"/>
              </w:rPr>
              <w:t>Any other duties consistent with the grading of the post and the needs of the business</w:t>
            </w:r>
          </w:p>
          <w:p w14:paraId="2D7FCD35" w14:textId="3997D381" w:rsidR="001F015E" w:rsidRPr="0093613D" w:rsidRDefault="00182578" w:rsidP="0095462A">
            <w:pPr>
              <w:pStyle w:val="ListParagraph"/>
              <w:numPr>
                <w:ilvl w:val="0"/>
                <w:numId w:val="42"/>
              </w:numPr>
              <w:rPr>
                <w:sz w:val="21"/>
                <w:szCs w:val="21"/>
              </w:rPr>
            </w:pPr>
            <w:r w:rsidRPr="0093613D">
              <w:rPr>
                <w:rFonts w:cs="Arial"/>
                <w:sz w:val="21"/>
                <w:szCs w:val="21"/>
              </w:rPr>
              <w:t xml:space="preserve">Be familiar with </w:t>
            </w:r>
            <w:r w:rsidRPr="0093613D">
              <w:rPr>
                <w:rFonts w:cs="Arial"/>
                <w:color w:val="292E36"/>
                <w:sz w:val="21"/>
                <w:szCs w:val="21"/>
              </w:rPr>
              <w:t>the EU General Data Protection Regulation (</w:t>
            </w:r>
            <w:r w:rsidRPr="0093613D">
              <w:rPr>
                <w:rFonts w:cs="Arial"/>
                <w:sz w:val="21"/>
                <w:szCs w:val="21"/>
              </w:rPr>
              <w:t xml:space="preserve">GDPR) and how it will impact upon the academy’s </w:t>
            </w:r>
            <w:r w:rsidR="0095462A" w:rsidRPr="0093613D">
              <w:rPr>
                <w:rFonts w:cs="Arial"/>
                <w:sz w:val="21"/>
                <w:szCs w:val="21"/>
              </w:rPr>
              <w:t>practices</w:t>
            </w:r>
          </w:p>
        </w:tc>
      </w:tr>
      <w:tr w:rsidR="00A445FE" w:rsidRPr="00280713" w14:paraId="0D8BEEAD" w14:textId="77777777" w:rsidTr="00631E41">
        <w:trPr>
          <w:trHeight w:val="461"/>
        </w:trPr>
        <w:tc>
          <w:tcPr>
            <w:tcW w:w="10774" w:type="dxa"/>
            <w:gridSpan w:val="5"/>
            <w:tcBorders>
              <w:top w:val="single" w:sz="4" w:space="0" w:color="auto"/>
              <w:bottom w:val="single" w:sz="4" w:space="0" w:color="auto"/>
            </w:tcBorders>
            <w:shd w:val="clear" w:color="auto" w:fill="auto"/>
          </w:tcPr>
          <w:p w14:paraId="0ABC8912" w14:textId="77777777" w:rsidR="00A445FE" w:rsidRPr="0093613D" w:rsidRDefault="00A445FE" w:rsidP="00A445FE">
            <w:pPr>
              <w:rPr>
                <w:rFonts w:cs="ArialMT"/>
                <w:color w:val="000000"/>
                <w:sz w:val="21"/>
                <w:szCs w:val="21"/>
              </w:rPr>
            </w:pPr>
            <w:r w:rsidRPr="0093613D">
              <w:rPr>
                <w:rFonts w:cs="ArialMT"/>
                <w:color w:val="000000"/>
                <w:sz w:val="21"/>
                <w:szCs w:val="21"/>
              </w:rPr>
              <w:t>The job holder may be required to undertake additional duties as could be reasonably required.</w:t>
            </w:r>
          </w:p>
          <w:p w14:paraId="7DE33BCC" w14:textId="77777777" w:rsidR="00A445FE" w:rsidRPr="0093613D" w:rsidRDefault="00A445FE" w:rsidP="00A445FE">
            <w:pPr>
              <w:rPr>
                <w:rFonts w:cs="ArialMT"/>
                <w:color w:val="000000"/>
                <w:sz w:val="21"/>
                <w:szCs w:val="21"/>
              </w:rPr>
            </w:pPr>
            <w:r w:rsidRPr="0093613D">
              <w:rPr>
                <w:rFonts w:cs="ArialMT"/>
                <w:color w:val="000000"/>
                <w:sz w:val="21"/>
                <w:szCs w:val="21"/>
              </w:rPr>
              <w:t>The job holder may be required to work across the academy group, including for Trust wide initiatives.</w:t>
            </w:r>
          </w:p>
          <w:p w14:paraId="57E4A900" w14:textId="77777777" w:rsidR="00A445FE" w:rsidRPr="0093613D" w:rsidRDefault="00A445FE" w:rsidP="00A445FE">
            <w:pPr>
              <w:rPr>
                <w:rFonts w:cs="ArialMT"/>
                <w:color w:val="000000"/>
                <w:sz w:val="21"/>
                <w:szCs w:val="21"/>
              </w:rPr>
            </w:pPr>
            <w:r w:rsidRPr="0093613D">
              <w:rPr>
                <w:rFonts w:cs="ArialMT"/>
                <w:color w:val="000000"/>
                <w:sz w:val="21"/>
                <w:szCs w:val="21"/>
              </w:rPr>
              <w:t>The job holder may be required to undertake additional training.</w:t>
            </w:r>
          </w:p>
          <w:p w14:paraId="1179ED29" w14:textId="162300DC" w:rsidR="001F015E" w:rsidRPr="0093613D" w:rsidRDefault="001F015E" w:rsidP="00A445FE">
            <w:pPr>
              <w:rPr>
                <w:rFonts w:cs="ArialMT"/>
                <w:color w:val="000000"/>
                <w:sz w:val="21"/>
                <w:szCs w:val="21"/>
              </w:rPr>
            </w:pPr>
          </w:p>
        </w:tc>
      </w:tr>
    </w:tbl>
    <w:p w14:paraId="1DC90580" w14:textId="45CA07EE" w:rsidR="0093613D" w:rsidRDefault="0093613D">
      <w:pPr>
        <w:rPr>
          <w:shd w:val="clear" w:color="auto" w:fill="A6A6A6" w:themeFill="background1" w:themeFillShade="A6"/>
        </w:rPr>
      </w:pPr>
    </w:p>
    <w:p w14:paraId="729F0688" w14:textId="418348E6" w:rsidR="0093613D" w:rsidRDefault="0093613D">
      <w:pPr>
        <w:rPr>
          <w:shd w:val="clear" w:color="auto" w:fill="A6A6A6" w:themeFill="background1" w:themeFillShade="A6"/>
        </w:rPr>
      </w:pPr>
    </w:p>
    <w:tbl>
      <w:tblPr>
        <w:tblStyle w:val="TableGrid1"/>
        <w:tblW w:w="10774" w:type="dxa"/>
        <w:tblInd w:w="-431" w:type="dxa"/>
        <w:tblLayout w:type="fixed"/>
        <w:tblLook w:val="04A0" w:firstRow="1" w:lastRow="0" w:firstColumn="1" w:lastColumn="0" w:noHBand="0" w:noVBand="1"/>
      </w:tblPr>
      <w:tblGrid>
        <w:gridCol w:w="9357"/>
        <w:gridCol w:w="1417"/>
      </w:tblGrid>
      <w:tr w:rsidR="00EB208C" w:rsidRPr="00EB208C" w14:paraId="490FE907" w14:textId="77777777" w:rsidTr="00631E41">
        <w:trPr>
          <w:trHeight w:val="483"/>
        </w:trPr>
        <w:tc>
          <w:tcPr>
            <w:tcW w:w="10774" w:type="dxa"/>
            <w:gridSpan w:val="2"/>
            <w:shd w:val="clear" w:color="auto" w:fill="4F81BD" w:themeFill="accent1"/>
          </w:tcPr>
          <w:p w14:paraId="2B32706E" w14:textId="166DC4F1" w:rsidR="00EB208C" w:rsidRPr="00EB208C" w:rsidRDefault="00EB208C" w:rsidP="00631E41">
            <w:pPr>
              <w:spacing w:line="276" w:lineRule="auto"/>
              <w:jc w:val="center"/>
              <w:rPr>
                <w:color w:val="FFFFFF" w:themeColor="background1"/>
                <w:sz w:val="36"/>
              </w:rPr>
            </w:pPr>
            <w:r w:rsidRPr="00EB208C">
              <w:rPr>
                <w:b/>
                <w:color w:val="FFFFFF" w:themeColor="background1"/>
                <w:sz w:val="36"/>
              </w:rPr>
              <w:t>PERSON SPECIFICATION</w:t>
            </w:r>
          </w:p>
        </w:tc>
      </w:tr>
      <w:tr w:rsidR="00EB208C" w:rsidRPr="00EB208C" w14:paraId="73059DD0" w14:textId="77777777" w:rsidTr="00631E41">
        <w:trPr>
          <w:trHeight w:val="182"/>
        </w:trPr>
        <w:tc>
          <w:tcPr>
            <w:tcW w:w="10774" w:type="dxa"/>
            <w:gridSpan w:val="2"/>
            <w:shd w:val="clear" w:color="auto" w:fill="F2F2F2" w:themeFill="background1" w:themeFillShade="F2"/>
          </w:tcPr>
          <w:p w14:paraId="026B8CCF" w14:textId="77777777" w:rsidR="00EB208C" w:rsidRPr="00EB208C" w:rsidRDefault="00EB208C" w:rsidP="00631E41">
            <w:pPr>
              <w:spacing w:line="276" w:lineRule="auto"/>
              <w:jc w:val="center"/>
              <w:rPr>
                <w:b/>
                <w:color w:val="FFFFFF" w:themeColor="background1"/>
                <w:sz w:val="20"/>
              </w:rPr>
            </w:pPr>
          </w:p>
        </w:tc>
      </w:tr>
      <w:tr w:rsidR="00EB208C" w:rsidRPr="00EB208C" w14:paraId="2DDADBE3" w14:textId="77777777" w:rsidTr="00631E41">
        <w:trPr>
          <w:trHeight w:val="336"/>
        </w:trPr>
        <w:tc>
          <w:tcPr>
            <w:tcW w:w="9357" w:type="dxa"/>
            <w:shd w:val="clear" w:color="auto" w:fill="4F81BD" w:themeFill="accent1"/>
          </w:tcPr>
          <w:p w14:paraId="398432BF" w14:textId="72182D77" w:rsidR="00EB208C" w:rsidRPr="00EB208C" w:rsidRDefault="006B403D" w:rsidP="00631E41">
            <w:pPr>
              <w:spacing w:line="276" w:lineRule="auto"/>
              <w:rPr>
                <w:rFonts w:cs="Arial"/>
                <w:sz w:val="28"/>
                <w:szCs w:val="28"/>
              </w:rPr>
            </w:pPr>
            <w:r>
              <w:rPr>
                <w:rFonts w:cs="ArialMT"/>
                <w:b/>
                <w:color w:val="FFFFFF" w:themeColor="background1"/>
                <w:sz w:val="36"/>
                <w:szCs w:val="36"/>
              </w:rPr>
              <w:t>QUALIFICATIONS</w:t>
            </w:r>
          </w:p>
        </w:tc>
        <w:tc>
          <w:tcPr>
            <w:tcW w:w="1417" w:type="dxa"/>
            <w:shd w:val="clear" w:color="auto" w:fill="4F81BD" w:themeFill="accent1"/>
          </w:tcPr>
          <w:p w14:paraId="1F9B8F72" w14:textId="77777777" w:rsidR="00EB208C" w:rsidRPr="00EB208C" w:rsidRDefault="00EB208C" w:rsidP="00EB208C">
            <w:pPr>
              <w:spacing w:after="200" w:line="276" w:lineRule="auto"/>
              <w:ind w:right="34"/>
              <w:jc w:val="center"/>
              <w:rPr>
                <w:rFonts w:cs="Arial"/>
                <w:b/>
                <w:sz w:val="24"/>
                <w:szCs w:val="24"/>
              </w:rPr>
            </w:pPr>
          </w:p>
        </w:tc>
      </w:tr>
      <w:tr w:rsidR="00EB208C" w:rsidRPr="00EB208C" w14:paraId="2B72CDA3" w14:textId="77777777" w:rsidTr="00631E41">
        <w:trPr>
          <w:trHeight w:val="279"/>
        </w:trPr>
        <w:tc>
          <w:tcPr>
            <w:tcW w:w="9357" w:type="dxa"/>
            <w:shd w:val="clear" w:color="auto" w:fill="auto"/>
          </w:tcPr>
          <w:p w14:paraId="40325447" w14:textId="18F69BFB" w:rsidR="00EB208C" w:rsidRPr="00EB208C" w:rsidRDefault="00F87EBC" w:rsidP="00631E41">
            <w:pPr>
              <w:spacing w:line="276" w:lineRule="auto"/>
            </w:pPr>
            <w:r>
              <w:t>Relevant formal qualification e.g. business management, administration, finance</w:t>
            </w:r>
          </w:p>
        </w:tc>
        <w:tc>
          <w:tcPr>
            <w:tcW w:w="1417" w:type="dxa"/>
            <w:shd w:val="clear" w:color="auto" w:fill="auto"/>
          </w:tcPr>
          <w:p w14:paraId="65D80633" w14:textId="77777777" w:rsidR="00EB208C" w:rsidRPr="00EB208C" w:rsidRDefault="00EB208C" w:rsidP="00631E41">
            <w:pPr>
              <w:spacing w:line="276" w:lineRule="auto"/>
              <w:ind w:right="34"/>
              <w:jc w:val="center"/>
              <w:rPr>
                <w:rFonts w:cs="Arial"/>
              </w:rPr>
            </w:pPr>
            <w:r w:rsidRPr="00EB208C">
              <w:rPr>
                <w:rFonts w:cs="Arial"/>
              </w:rPr>
              <w:t>E (1)</w:t>
            </w:r>
          </w:p>
        </w:tc>
      </w:tr>
      <w:tr w:rsidR="00F87EBC" w:rsidRPr="00EB208C" w14:paraId="767FDEBB" w14:textId="77777777" w:rsidTr="00631E41">
        <w:trPr>
          <w:trHeight w:val="336"/>
        </w:trPr>
        <w:tc>
          <w:tcPr>
            <w:tcW w:w="9357" w:type="dxa"/>
            <w:shd w:val="clear" w:color="auto" w:fill="auto"/>
          </w:tcPr>
          <w:p w14:paraId="22733037" w14:textId="5C883DEB" w:rsidR="00F87EBC" w:rsidRDefault="00F87EBC" w:rsidP="00631E41">
            <w:r>
              <w:t>Good standard of education in</w:t>
            </w:r>
            <w:r w:rsidR="003B3AD6">
              <w:t xml:space="preserve"> English and Maths (GCSE grade C</w:t>
            </w:r>
            <w:r>
              <w:t xml:space="preserve"> or above)</w:t>
            </w:r>
          </w:p>
        </w:tc>
        <w:tc>
          <w:tcPr>
            <w:tcW w:w="1417" w:type="dxa"/>
            <w:shd w:val="clear" w:color="auto" w:fill="auto"/>
          </w:tcPr>
          <w:p w14:paraId="380D6F9E" w14:textId="2768E0A2" w:rsidR="00F87EBC" w:rsidRPr="00EB208C" w:rsidRDefault="00F87EBC" w:rsidP="00631E41">
            <w:pPr>
              <w:ind w:right="34"/>
              <w:jc w:val="center"/>
              <w:rPr>
                <w:rFonts w:cs="Arial"/>
              </w:rPr>
            </w:pPr>
            <w:r w:rsidRPr="00EB208C">
              <w:rPr>
                <w:rFonts w:cs="Arial"/>
              </w:rPr>
              <w:t>E (2)</w:t>
            </w:r>
          </w:p>
        </w:tc>
      </w:tr>
      <w:tr w:rsidR="00EB208C" w:rsidRPr="00EB208C" w14:paraId="32907F29" w14:textId="77777777" w:rsidTr="00631E41">
        <w:trPr>
          <w:trHeight w:val="336"/>
        </w:trPr>
        <w:tc>
          <w:tcPr>
            <w:tcW w:w="9357" w:type="dxa"/>
            <w:shd w:val="clear" w:color="auto" w:fill="BFBFBF" w:themeFill="background1" w:themeFillShade="BF"/>
          </w:tcPr>
          <w:p w14:paraId="5A37430A" w14:textId="283AF1AA" w:rsidR="00EB208C" w:rsidRPr="00EB208C" w:rsidRDefault="00F87EBC" w:rsidP="00631E41">
            <w:pPr>
              <w:spacing w:line="276" w:lineRule="auto"/>
            </w:pPr>
            <w:r>
              <w:t>School Business Management qualification</w:t>
            </w:r>
          </w:p>
        </w:tc>
        <w:tc>
          <w:tcPr>
            <w:tcW w:w="1417" w:type="dxa"/>
            <w:shd w:val="clear" w:color="auto" w:fill="BFBFBF" w:themeFill="background1" w:themeFillShade="BF"/>
          </w:tcPr>
          <w:p w14:paraId="1513C59B" w14:textId="271CF5D4" w:rsidR="00EB208C" w:rsidRPr="00EB208C" w:rsidRDefault="00283274" w:rsidP="00631E41">
            <w:pPr>
              <w:spacing w:line="276" w:lineRule="auto"/>
              <w:ind w:right="34"/>
              <w:jc w:val="center"/>
              <w:rPr>
                <w:rFonts w:cs="Arial"/>
              </w:rPr>
            </w:pPr>
            <w:r>
              <w:rPr>
                <w:rFonts w:cs="Arial"/>
              </w:rPr>
              <w:t>D (1</w:t>
            </w:r>
            <w:r w:rsidR="00EB208C" w:rsidRPr="00EB208C">
              <w:rPr>
                <w:rFonts w:cs="Arial"/>
              </w:rPr>
              <w:t>)</w:t>
            </w:r>
          </w:p>
        </w:tc>
      </w:tr>
      <w:tr w:rsidR="00EB208C" w:rsidRPr="00EB208C" w14:paraId="7B601B0D" w14:textId="77777777" w:rsidTr="00631E41">
        <w:trPr>
          <w:trHeight w:val="336"/>
        </w:trPr>
        <w:tc>
          <w:tcPr>
            <w:tcW w:w="9357" w:type="dxa"/>
            <w:shd w:val="clear" w:color="auto" w:fill="4F81BD" w:themeFill="accent1"/>
          </w:tcPr>
          <w:p w14:paraId="4218A462" w14:textId="492AC31A" w:rsidR="00EB208C" w:rsidRPr="00EB208C" w:rsidRDefault="006B403D" w:rsidP="00631E41">
            <w:pPr>
              <w:spacing w:line="276" w:lineRule="auto"/>
              <w:ind w:right="34"/>
              <w:rPr>
                <w:rFonts w:cs="Arial"/>
                <w:b/>
                <w:sz w:val="36"/>
                <w:szCs w:val="36"/>
                <w:u w:val="single"/>
              </w:rPr>
            </w:pPr>
            <w:r>
              <w:rPr>
                <w:rFonts w:cs="Arial"/>
                <w:b/>
                <w:color w:val="FFFFFF" w:themeColor="background1"/>
                <w:sz w:val="36"/>
                <w:szCs w:val="36"/>
              </w:rPr>
              <w:t>EXPERIENCE</w:t>
            </w:r>
          </w:p>
        </w:tc>
        <w:tc>
          <w:tcPr>
            <w:tcW w:w="1417" w:type="dxa"/>
            <w:shd w:val="clear" w:color="auto" w:fill="4F81BD" w:themeFill="accent1"/>
          </w:tcPr>
          <w:p w14:paraId="46671366" w14:textId="77777777" w:rsidR="00EB208C" w:rsidRPr="00EB208C" w:rsidRDefault="00EB208C" w:rsidP="00EB208C">
            <w:pPr>
              <w:spacing w:after="200" w:line="276" w:lineRule="auto"/>
              <w:ind w:right="34"/>
              <w:jc w:val="center"/>
              <w:rPr>
                <w:rFonts w:cs="Arial"/>
                <w:b/>
                <w:sz w:val="24"/>
                <w:szCs w:val="24"/>
              </w:rPr>
            </w:pPr>
          </w:p>
        </w:tc>
      </w:tr>
      <w:tr w:rsidR="00E2219A" w:rsidRPr="00EB208C" w14:paraId="0151E3B4" w14:textId="77777777" w:rsidTr="00631E41">
        <w:trPr>
          <w:trHeight w:val="425"/>
        </w:trPr>
        <w:tc>
          <w:tcPr>
            <w:tcW w:w="9357" w:type="dxa"/>
            <w:shd w:val="clear" w:color="auto" w:fill="auto"/>
          </w:tcPr>
          <w:p w14:paraId="14E15F2D" w14:textId="0A608A60" w:rsidR="00E2219A" w:rsidRDefault="00E2219A" w:rsidP="00E2219A">
            <w:pPr>
              <w:rPr>
                <w:rFonts w:cs="Arial"/>
              </w:rPr>
            </w:pPr>
            <w:r>
              <w:rPr>
                <w:rFonts w:cs="Arial"/>
              </w:rPr>
              <w:t>Experience of using and maintaining a range of management information systems</w:t>
            </w:r>
          </w:p>
        </w:tc>
        <w:tc>
          <w:tcPr>
            <w:tcW w:w="1417" w:type="dxa"/>
            <w:shd w:val="clear" w:color="auto" w:fill="auto"/>
          </w:tcPr>
          <w:p w14:paraId="250D1100" w14:textId="1C97CCAC" w:rsidR="00E2219A" w:rsidRDefault="00E2219A" w:rsidP="00AB66F8">
            <w:pPr>
              <w:jc w:val="center"/>
              <w:rPr>
                <w:rFonts w:cs="Arial"/>
              </w:rPr>
            </w:pPr>
            <w:r>
              <w:rPr>
                <w:rFonts w:cs="Arial"/>
              </w:rPr>
              <w:t>E (3)</w:t>
            </w:r>
          </w:p>
        </w:tc>
      </w:tr>
      <w:tr w:rsidR="00AB66F8" w:rsidRPr="00EB208C" w14:paraId="4034AA83" w14:textId="77777777" w:rsidTr="00631E41">
        <w:trPr>
          <w:trHeight w:val="425"/>
        </w:trPr>
        <w:tc>
          <w:tcPr>
            <w:tcW w:w="9357" w:type="dxa"/>
            <w:shd w:val="clear" w:color="auto" w:fill="auto"/>
          </w:tcPr>
          <w:p w14:paraId="049463C5" w14:textId="6206484C" w:rsidR="00AB66F8" w:rsidRPr="00057718" w:rsidRDefault="00AB66F8" w:rsidP="00AB66F8">
            <w:pPr>
              <w:rPr>
                <w:rFonts w:cs="Arial"/>
                <w:highlight w:val="yellow"/>
              </w:rPr>
            </w:pPr>
            <w:r>
              <w:rPr>
                <w:rFonts w:cs="Arial"/>
              </w:rPr>
              <w:t xml:space="preserve">Experience of using finance systems such as </w:t>
            </w:r>
            <w:proofErr w:type="spellStart"/>
            <w:r>
              <w:rPr>
                <w:rFonts w:cs="Arial"/>
              </w:rPr>
              <w:t>Orovia</w:t>
            </w:r>
            <w:proofErr w:type="spellEnd"/>
            <w:r>
              <w:rPr>
                <w:rFonts w:cs="Arial"/>
              </w:rPr>
              <w:t xml:space="preserve"> BPS and PS Financials (purchasing)</w:t>
            </w:r>
          </w:p>
        </w:tc>
        <w:tc>
          <w:tcPr>
            <w:tcW w:w="1417" w:type="dxa"/>
            <w:shd w:val="clear" w:color="auto" w:fill="auto"/>
          </w:tcPr>
          <w:p w14:paraId="4BC42E65" w14:textId="12EFBCAD" w:rsidR="00AB66F8" w:rsidRPr="00057718" w:rsidRDefault="00614995" w:rsidP="00AB66F8">
            <w:pPr>
              <w:jc w:val="center"/>
              <w:rPr>
                <w:rFonts w:cs="Arial"/>
                <w:highlight w:val="yellow"/>
              </w:rPr>
            </w:pPr>
            <w:r>
              <w:rPr>
                <w:rFonts w:cs="Arial"/>
              </w:rPr>
              <w:t>E (4</w:t>
            </w:r>
            <w:r w:rsidR="00AB66F8">
              <w:rPr>
                <w:rFonts w:cs="Arial"/>
              </w:rPr>
              <w:t>)</w:t>
            </w:r>
          </w:p>
        </w:tc>
      </w:tr>
      <w:tr w:rsidR="00AB66F8" w:rsidRPr="00EB208C" w14:paraId="0067CA5B" w14:textId="77777777" w:rsidTr="00631E41">
        <w:trPr>
          <w:trHeight w:val="425"/>
        </w:trPr>
        <w:tc>
          <w:tcPr>
            <w:tcW w:w="9357" w:type="dxa"/>
            <w:shd w:val="clear" w:color="auto" w:fill="auto"/>
          </w:tcPr>
          <w:p w14:paraId="43982C10" w14:textId="77777777" w:rsidR="00AB66F8" w:rsidRDefault="00AB66F8" w:rsidP="00AB66F8">
            <w:pPr>
              <w:rPr>
                <w:rFonts w:cs="Arial"/>
              </w:rPr>
            </w:pPr>
            <w:r>
              <w:rPr>
                <w:rFonts w:cs="Arial"/>
              </w:rPr>
              <w:t>Experience of payroll system and processes</w:t>
            </w:r>
          </w:p>
          <w:p w14:paraId="00FE970D" w14:textId="0A81C479" w:rsidR="00AB66F8" w:rsidRPr="00057718" w:rsidRDefault="00AB66F8" w:rsidP="00AB66F8">
            <w:pPr>
              <w:spacing w:line="276" w:lineRule="auto"/>
              <w:rPr>
                <w:rFonts w:cs="Arial"/>
                <w:highlight w:val="yellow"/>
              </w:rPr>
            </w:pPr>
          </w:p>
        </w:tc>
        <w:tc>
          <w:tcPr>
            <w:tcW w:w="1417" w:type="dxa"/>
            <w:shd w:val="clear" w:color="auto" w:fill="auto"/>
          </w:tcPr>
          <w:p w14:paraId="41F573C9" w14:textId="351355A6" w:rsidR="00AB66F8" w:rsidRPr="00057718" w:rsidRDefault="00AB66F8" w:rsidP="00614995">
            <w:pPr>
              <w:spacing w:line="276" w:lineRule="auto"/>
              <w:jc w:val="center"/>
              <w:rPr>
                <w:rFonts w:cs="Arial"/>
                <w:highlight w:val="yellow"/>
              </w:rPr>
            </w:pPr>
            <w:r>
              <w:rPr>
                <w:rFonts w:cs="Arial"/>
              </w:rPr>
              <w:t>E (</w:t>
            </w:r>
            <w:r w:rsidR="00614995">
              <w:rPr>
                <w:rFonts w:cs="Arial"/>
              </w:rPr>
              <w:t>5</w:t>
            </w:r>
            <w:r>
              <w:rPr>
                <w:rFonts w:cs="Arial"/>
              </w:rPr>
              <w:t>)</w:t>
            </w:r>
          </w:p>
        </w:tc>
      </w:tr>
      <w:tr w:rsidR="00AB66F8" w:rsidRPr="00EB208C" w14:paraId="7191BB02" w14:textId="77777777" w:rsidTr="00631E41">
        <w:trPr>
          <w:trHeight w:val="545"/>
        </w:trPr>
        <w:tc>
          <w:tcPr>
            <w:tcW w:w="9357" w:type="dxa"/>
            <w:shd w:val="clear" w:color="auto" w:fill="auto"/>
          </w:tcPr>
          <w:p w14:paraId="15DC9DBC" w14:textId="77777777" w:rsidR="00AB66F8" w:rsidRDefault="00AB66F8" w:rsidP="00AB66F8">
            <w:pPr>
              <w:autoSpaceDE w:val="0"/>
              <w:autoSpaceDN w:val="0"/>
              <w:adjustRightInd w:val="0"/>
              <w:rPr>
                <w:rFonts w:cs="Arial"/>
              </w:rPr>
            </w:pPr>
            <w:r>
              <w:rPr>
                <w:rFonts w:cs="Arial"/>
              </w:rPr>
              <w:t>Experience of setting and managing budgets</w:t>
            </w:r>
          </w:p>
          <w:p w14:paraId="22E5368F" w14:textId="68B9CDC3" w:rsidR="00AB66F8" w:rsidRPr="00EB208C" w:rsidRDefault="00AB66F8" w:rsidP="00AB66F8">
            <w:pPr>
              <w:rPr>
                <w:rFonts w:cs="Arial"/>
              </w:rPr>
            </w:pPr>
          </w:p>
        </w:tc>
        <w:tc>
          <w:tcPr>
            <w:tcW w:w="1417" w:type="dxa"/>
            <w:shd w:val="clear" w:color="auto" w:fill="auto"/>
          </w:tcPr>
          <w:p w14:paraId="4E6AC844" w14:textId="6770AEE4" w:rsidR="00AB66F8" w:rsidRDefault="00AB66F8" w:rsidP="00614995">
            <w:pPr>
              <w:jc w:val="center"/>
              <w:rPr>
                <w:rFonts w:cs="Arial"/>
              </w:rPr>
            </w:pPr>
            <w:r>
              <w:t>E (</w:t>
            </w:r>
            <w:r w:rsidR="00614995">
              <w:t>6</w:t>
            </w:r>
            <w:r>
              <w:t>)</w:t>
            </w:r>
          </w:p>
        </w:tc>
      </w:tr>
      <w:tr w:rsidR="00AE3C21" w:rsidRPr="00EB208C" w14:paraId="571DDF06" w14:textId="77777777" w:rsidTr="00631E41">
        <w:trPr>
          <w:trHeight w:val="545"/>
        </w:trPr>
        <w:tc>
          <w:tcPr>
            <w:tcW w:w="9357" w:type="dxa"/>
            <w:shd w:val="clear" w:color="auto" w:fill="auto"/>
          </w:tcPr>
          <w:p w14:paraId="4D13D3C5" w14:textId="18064340" w:rsidR="00AE3C21" w:rsidRDefault="00AE3C21" w:rsidP="00AE3C21">
            <w:pPr>
              <w:rPr>
                <w:rFonts w:cs="Arial"/>
              </w:rPr>
            </w:pPr>
            <w:r>
              <w:rPr>
                <w:rFonts w:cs="Arial"/>
              </w:rPr>
              <w:t>Line management and supervisory experience of designated staff</w:t>
            </w:r>
          </w:p>
        </w:tc>
        <w:tc>
          <w:tcPr>
            <w:tcW w:w="1417" w:type="dxa"/>
            <w:shd w:val="clear" w:color="auto" w:fill="auto"/>
          </w:tcPr>
          <w:p w14:paraId="0CB000DD" w14:textId="2F2742E3" w:rsidR="00AE3C21" w:rsidRPr="00BB3AF2" w:rsidRDefault="00AE3C21" w:rsidP="00614995">
            <w:pPr>
              <w:jc w:val="center"/>
            </w:pPr>
            <w:r w:rsidRPr="00BB3AF2">
              <w:t>E</w:t>
            </w:r>
            <w:r>
              <w:t xml:space="preserve"> (</w:t>
            </w:r>
            <w:r w:rsidR="00614995">
              <w:t>7</w:t>
            </w:r>
            <w:r w:rsidRPr="00BB3AF2">
              <w:t>)</w:t>
            </w:r>
          </w:p>
        </w:tc>
      </w:tr>
      <w:tr w:rsidR="00AE3C21" w:rsidRPr="00EB208C" w14:paraId="471DFE52" w14:textId="77777777" w:rsidTr="00631E41">
        <w:trPr>
          <w:trHeight w:val="283"/>
        </w:trPr>
        <w:tc>
          <w:tcPr>
            <w:tcW w:w="9357" w:type="dxa"/>
            <w:shd w:val="clear" w:color="auto" w:fill="auto"/>
          </w:tcPr>
          <w:p w14:paraId="3A7BAE3E" w14:textId="08455DCB" w:rsidR="00AE3C21" w:rsidRDefault="00AE3C21" w:rsidP="00AE3C21">
            <w:pPr>
              <w:autoSpaceDE w:val="0"/>
              <w:autoSpaceDN w:val="0"/>
              <w:adjustRightInd w:val="0"/>
              <w:rPr>
                <w:rFonts w:cs="Arial"/>
              </w:rPr>
            </w:pPr>
            <w:r>
              <w:rPr>
                <w:rFonts w:cs="Arial"/>
              </w:rPr>
              <w:t xml:space="preserve">Experience of reporting to and working with senior leaders </w:t>
            </w:r>
          </w:p>
        </w:tc>
        <w:tc>
          <w:tcPr>
            <w:tcW w:w="1417" w:type="dxa"/>
            <w:shd w:val="clear" w:color="auto" w:fill="auto"/>
          </w:tcPr>
          <w:p w14:paraId="35D85412" w14:textId="21C3C9F9" w:rsidR="00AE3C21" w:rsidRPr="00BB3AF2" w:rsidRDefault="00AE3C21" w:rsidP="00614995">
            <w:pPr>
              <w:jc w:val="center"/>
            </w:pPr>
            <w:r w:rsidRPr="00BB3AF2">
              <w:t>E</w:t>
            </w:r>
            <w:r w:rsidR="00614995">
              <w:t xml:space="preserve"> (8)</w:t>
            </w:r>
          </w:p>
        </w:tc>
      </w:tr>
      <w:tr w:rsidR="00AE3C21" w:rsidRPr="00EB208C" w14:paraId="0BC6DFF5" w14:textId="77777777" w:rsidTr="00631E41">
        <w:trPr>
          <w:trHeight w:val="283"/>
        </w:trPr>
        <w:tc>
          <w:tcPr>
            <w:tcW w:w="9357" w:type="dxa"/>
            <w:shd w:val="clear" w:color="auto" w:fill="auto"/>
          </w:tcPr>
          <w:p w14:paraId="1FDF8EA5" w14:textId="73D4B17E" w:rsidR="00AE3C21" w:rsidRDefault="00AE3C21" w:rsidP="00AE3C21">
            <w:pPr>
              <w:autoSpaceDE w:val="0"/>
              <w:autoSpaceDN w:val="0"/>
              <w:adjustRightInd w:val="0"/>
              <w:rPr>
                <w:rFonts w:cs="Arial"/>
              </w:rPr>
            </w:pPr>
            <w:r>
              <w:rPr>
                <w:rFonts w:cs="Arial"/>
              </w:rPr>
              <w:t>Experience of working with a range of multi agencies</w:t>
            </w:r>
          </w:p>
        </w:tc>
        <w:tc>
          <w:tcPr>
            <w:tcW w:w="1417" w:type="dxa"/>
            <w:shd w:val="clear" w:color="auto" w:fill="auto"/>
          </w:tcPr>
          <w:p w14:paraId="5E700D9B" w14:textId="28E7E1C5" w:rsidR="00AE3C21" w:rsidRPr="00EB208C" w:rsidRDefault="00AE3C21" w:rsidP="00AE3C21">
            <w:pPr>
              <w:jc w:val="center"/>
              <w:rPr>
                <w:rFonts w:cs="Arial"/>
              </w:rPr>
            </w:pPr>
            <w:r w:rsidRPr="00BB3AF2">
              <w:t>E</w:t>
            </w:r>
            <w:r w:rsidR="00614995">
              <w:t xml:space="preserve"> (9)</w:t>
            </w:r>
          </w:p>
        </w:tc>
      </w:tr>
      <w:tr w:rsidR="00AE3C21" w:rsidRPr="00EB208C" w14:paraId="4A69220F" w14:textId="77777777" w:rsidTr="00631E41">
        <w:trPr>
          <w:trHeight w:val="283"/>
        </w:trPr>
        <w:tc>
          <w:tcPr>
            <w:tcW w:w="9357" w:type="dxa"/>
            <w:shd w:val="clear" w:color="auto" w:fill="auto"/>
          </w:tcPr>
          <w:p w14:paraId="4387D737" w14:textId="679D67A9" w:rsidR="00AE3C21" w:rsidRDefault="00AE3C21" w:rsidP="00AE3C21">
            <w:pPr>
              <w:autoSpaceDE w:val="0"/>
              <w:autoSpaceDN w:val="0"/>
              <w:adjustRightInd w:val="0"/>
              <w:rPr>
                <w:rFonts w:cs="Arial"/>
              </w:rPr>
            </w:pPr>
            <w:r>
              <w:rPr>
                <w:rFonts w:cs="Arial"/>
              </w:rPr>
              <w:t>Experience of managing a diverse workload and conflicting deadlines</w:t>
            </w:r>
          </w:p>
        </w:tc>
        <w:tc>
          <w:tcPr>
            <w:tcW w:w="1417" w:type="dxa"/>
            <w:shd w:val="clear" w:color="auto" w:fill="auto"/>
          </w:tcPr>
          <w:p w14:paraId="4D582AA7" w14:textId="7EA9A7B0" w:rsidR="00AE3C21" w:rsidRPr="00EB208C" w:rsidRDefault="00AE3C21" w:rsidP="00614995">
            <w:pPr>
              <w:jc w:val="center"/>
              <w:rPr>
                <w:rFonts w:cs="Arial"/>
              </w:rPr>
            </w:pPr>
            <w:r w:rsidRPr="00BB3AF2">
              <w:t>E</w:t>
            </w:r>
            <w:r>
              <w:t xml:space="preserve"> (</w:t>
            </w:r>
            <w:r w:rsidR="00614995">
              <w:t>10</w:t>
            </w:r>
            <w:r w:rsidRPr="00BB3AF2">
              <w:t>)</w:t>
            </w:r>
          </w:p>
        </w:tc>
      </w:tr>
      <w:tr w:rsidR="00AE3C21" w:rsidRPr="00EB208C" w14:paraId="5EC8776A" w14:textId="77777777" w:rsidTr="00631E41">
        <w:trPr>
          <w:trHeight w:val="253"/>
        </w:trPr>
        <w:tc>
          <w:tcPr>
            <w:tcW w:w="9357" w:type="dxa"/>
            <w:shd w:val="clear" w:color="auto" w:fill="BFBFBF" w:themeFill="background1" w:themeFillShade="BF"/>
          </w:tcPr>
          <w:p w14:paraId="5759300D" w14:textId="15DC4E94" w:rsidR="00AE3C21" w:rsidRPr="00AB66F8" w:rsidRDefault="00AE3C21" w:rsidP="00AE3C21">
            <w:pPr>
              <w:spacing w:line="276" w:lineRule="auto"/>
              <w:rPr>
                <w:rFonts w:cs="Arial"/>
              </w:rPr>
            </w:pPr>
            <w:r w:rsidRPr="00AB66F8">
              <w:rPr>
                <w:rFonts w:cs="Arial"/>
              </w:rPr>
              <w:t xml:space="preserve">Experience of working in an education setting </w:t>
            </w:r>
          </w:p>
        </w:tc>
        <w:tc>
          <w:tcPr>
            <w:tcW w:w="1417" w:type="dxa"/>
            <w:shd w:val="clear" w:color="auto" w:fill="BFBFBF" w:themeFill="background1" w:themeFillShade="BF"/>
          </w:tcPr>
          <w:p w14:paraId="1395396B" w14:textId="039F4488" w:rsidR="00AE3C21" w:rsidRPr="00AB66F8" w:rsidRDefault="00AE3C21" w:rsidP="00AE3C21">
            <w:pPr>
              <w:spacing w:after="200" w:line="276" w:lineRule="auto"/>
              <w:jc w:val="center"/>
              <w:rPr>
                <w:rFonts w:cs="Arial"/>
              </w:rPr>
            </w:pPr>
            <w:r>
              <w:rPr>
                <w:rFonts w:cs="Arial"/>
              </w:rPr>
              <w:t xml:space="preserve">D </w:t>
            </w:r>
            <w:r w:rsidRPr="00AB66F8">
              <w:rPr>
                <w:rFonts w:cs="Arial"/>
              </w:rPr>
              <w:t>(</w:t>
            </w:r>
            <w:r w:rsidR="00614995">
              <w:rPr>
                <w:rFonts w:cs="Arial"/>
              </w:rPr>
              <w:t>2</w:t>
            </w:r>
            <w:r w:rsidRPr="00AB66F8">
              <w:rPr>
                <w:rFonts w:cs="Arial"/>
              </w:rPr>
              <w:t>)</w:t>
            </w:r>
          </w:p>
        </w:tc>
      </w:tr>
      <w:tr w:rsidR="00AE3C21" w:rsidRPr="00EB208C" w14:paraId="1D758D4C" w14:textId="77777777" w:rsidTr="00631E41">
        <w:trPr>
          <w:trHeight w:val="253"/>
        </w:trPr>
        <w:tc>
          <w:tcPr>
            <w:tcW w:w="9357" w:type="dxa"/>
            <w:shd w:val="clear" w:color="auto" w:fill="BFBFBF" w:themeFill="background1" w:themeFillShade="BF"/>
          </w:tcPr>
          <w:p w14:paraId="32A001FC" w14:textId="379DDCAA" w:rsidR="00AE3C21" w:rsidRDefault="00AE3C21" w:rsidP="00AE3C21">
            <w:pPr>
              <w:rPr>
                <w:rFonts w:cs="Arial"/>
              </w:rPr>
            </w:pPr>
            <w:r>
              <w:rPr>
                <w:rFonts w:cs="Arial"/>
              </w:rPr>
              <w:t>Experience of managing organisational change</w:t>
            </w:r>
          </w:p>
        </w:tc>
        <w:tc>
          <w:tcPr>
            <w:tcW w:w="1417" w:type="dxa"/>
            <w:shd w:val="clear" w:color="auto" w:fill="BFBFBF" w:themeFill="background1" w:themeFillShade="BF"/>
          </w:tcPr>
          <w:p w14:paraId="3F78EEFF" w14:textId="551D6CFE" w:rsidR="00AE3C21" w:rsidRDefault="00614995" w:rsidP="00AE3C21">
            <w:pPr>
              <w:jc w:val="center"/>
              <w:rPr>
                <w:rFonts w:cs="Arial"/>
              </w:rPr>
            </w:pPr>
            <w:r>
              <w:rPr>
                <w:rFonts w:cs="Arial"/>
              </w:rPr>
              <w:t>D (3</w:t>
            </w:r>
            <w:r w:rsidR="00AE3C21">
              <w:rPr>
                <w:rFonts w:cs="Arial"/>
              </w:rPr>
              <w:t>)</w:t>
            </w:r>
          </w:p>
        </w:tc>
      </w:tr>
      <w:tr w:rsidR="00AE3C21" w:rsidRPr="00EB208C" w14:paraId="14425C0B" w14:textId="77777777" w:rsidTr="00631E41">
        <w:trPr>
          <w:trHeight w:val="253"/>
        </w:trPr>
        <w:tc>
          <w:tcPr>
            <w:tcW w:w="9357" w:type="dxa"/>
            <w:shd w:val="clear" w:color="auto" w:fill="BFBFBF" w:themeFill="background1" w:themeFillShade="BF"/>
          </w:tcPr>
          <w:p w14:paraId="29C13C4C" w14:textId="7CE7086E" w:rsidR="00AE3C21" w:rsidRDefault="00AE3C21" w:rsidP="00AE3C21">
            <w:pPr>
              <w:rPr>
                <w:rFonts w:cs="Arial"/>
              </w:rPr>
            </w:pPr>
            <w:r>
              <w:rPr>
                <w:rFonts w:cs="Arial"/>
              </w:rPr>
              <w:t>Experience of procurement including tenders and contracts</w:t>
            </w:r>
          </w:p>
          <w:p w14:paraId="7D1742A0" w14:textId="60EE1C51" w:rsidR="00AE3C21" w:rsidRDefault="00AE3C21" w:rsidP="00AE3C21">
            <w:pPr>
              <w:rPr>
                <w:rFonts w:cs="Arial"/>
              </w:rPr>
            </w:pPr>
          </w:p>
        </w:tc>
        <w:tc>
          <w:tcPr>
            <w:tcW w:w="1417" w:type="dxa"/>
            <w:shd w:val="clear" w:color="auto" w:fill="BFBFBF" w:themeFill="background1" w:themeFillShade="BF"/>
          </w:tcPr>
          <w:p w14:paraId="0063EB31" w14:textId="1F1FC081" w:rsidR="00AE3C21" w:rsidRDefault="00614995" w:rsidP="00AE3C21">
            <w:pPr>
              <w:jc w:val="center"/>
              <w:rPr>
                <w:rFonts w:cs="Arial"/>
              </w:rPr>
            </w:pPr>
            <w:r>
              <w:rPr>
                <w:rFonts w:cs="Arial"/>
              </w:rPr>
              <w:t>D (4</w:t>
            </w:r>
            <w:r w:rsidR="00AE3C21">
              <w:rPr>
                <w:rFonts w:cs="Arial"/>
              </w:rPr>
              <w:t>)</w:t>
            </w:r>
          </w:p>
        </w:tc>
      </w:tr>
      <w:tr w:rsidR="00AE3C21" w:rsidRPr="00EB208C" w14:paraId="374119E5" w14:textId="77777777" w:rsidTr="00631E41">
        <w:trPr>
          <w:trHeight w:val="336"/>
        </w:trPr>
        <w:tc>
          <w:tcPr>
            <w:tcW w:w="9357" w:type="dxa"/>
            <w:shd w:val="clear" w:color="auto" w:fill="4F81BD" w:themeFill="accent1"/>
          </w:tcPr>
          <w:p w14:paraId="2E7C3706" w14:textId="16BF61BE" w:rsidR="00AE3C21" w:rsidRPr="00EB208C" w:rsidRDefault="00AE3C21" w:rsidP="00AE3C21">
            <w:pPr>
              <w:spacing w:line="276" w:lineRule="auto"/>
              <w:ind w:right="34"/>
              <w:rPr>
                <w:rFonts w:cs="Arial"/>
                <w:sz w:val="36"/>
                <w:szCs w:val="36"/>
              </w:rPr>
            </w:pPr>
            <w:r>
              <w:rPr>
                <w:rFonts w:cs="Arial"/>
                <w:b/>
                <w:color w:val="FFFFFF" w:themeColor="background1"/>
                <w:sz w:val="36"/>
                <w:szCs w:val="36"/>
              </w:rPr>
              <w:t>KNOWLEDGE AND SKILLS</w:t>
            </w:r>
          </w:p>
        </w:tc>
        <w:tc>
          <w:tcPr>
            <w:tcW w:w="1417" w:type="dxa"/>
            <w:shd w:val="clear" w:color="auto" w:fill="4F81BD" w:themeFill="accent1"/>
          </w:tcPr>
          <w:p w14:paraId="6E57BED6" w14:textId="77777777" w:rsidR="00AE3C21" w:rsidRPr="00EB208C" w:rsidRDefault="00AE3C21" w:rsidP="00AE3C21">
            <w:pPr>
              <w:spacing w:after="200" w:line="276" w:lineRule="auto"/>
              <w:jc w:val="center"/>
            </w:pPr>
          </w:p>
        </w:tc>
      </w:tr>
      <w:tr w:rsidR="00AE3C21" w:rsidRPr="00EB208C" w14:paraId="1DA4527E" w14:textId="77777777" w:rsidTr="00631E41">
        <w:trPr>
          <w:trHeight w:val="336"/>
        </w:trPr>
        <w:tc>
          <w:tcPr>
            <w:tcW w:w="9357" w:type="dxa"/>
            <w:shd w:val="clear" w:color="auto" w:fill="FFFFFF" w:themeFill="background1"/>
          </w:tcPr>
          <w:p w14:paraId="578B2D4C" w14:textId="10C1AB7C" w:rsidR="00AE3C21" w:rsidRPr="00A50805" w:rsidRDefault="00AE3C21" w:rsidP="00AE3C21">
            <w:pPr>
              <w:spacing w:line="276" w:lineRule="auto"/>
              <w:ind w:right="34"/>
              <w:rPr>
                <w:rFonts w:cs="Arial"/>
              </w:rPr>
            </w:pPr>
            <w:r>
              <w:rPr>
                <w:rFonts w:cs="Arial"/>
              </w:rPr>
              <w:t>Budget management knowledge, ability to produce, analyse and evaluate financial information</w:t>
            </w:r>
          </w:p>
        </w:tc>
        <w:tc>
          <w:tcPr>
            <w:tcW w:w="1417" w:type="dxa"/>
            <w:shd w:val="clear" w:color="auto" w:fill="FFFFFF" w:themeFill="background1"/>
          </w:tcPr>
          <w:p w14:paraId="1155A4EA" w14:textId="1F6C156C" w:rsidR="00AE3C21" w:rsidRPr="00A50805" w:rsidRDefault="00AE3C21" w:rsidP="00AE3C21">
            <w:pPr>
              <w:spacing w:line="276" w:lineRule="auto"/>
              <w:jc w:val="center"/>
              <w:rPr>
                <w:rFonts w:cs="Arial"/>
              </w:rPr>
            </w:pPr>
            <w:r w:rsidRPr="00A50805">
              <w:rPr>
                <w:rFonts w:cs="Arial"/>
              </w:rPr>
              <w:t>E (1</w:t>
            </w:r>
            <w:r w:rsidR="00614995">
              <w:rPr>
                <w:rFonts w:cs="Arial"/>
              </w:rPr>
              <w:t>1</w:t>
            </w:r>
            <w:r>
              <w:rPr>
                <w:rFonts w:cs="Arial"/>
              </w:rPr>
              <w:t>)</w:t>
            </w:r>
          </w:p>
        </w:tc>
      </w:tr>
      <w:tr w:rsidR="00AE3C21" w:rsidRPr="00EB208C" w14:paraId="54E4CD04" w14:textId="77777777" w:rsidTr="00631E41">
        <w:trPr>
          <w:trHeight w:val="336"/>
        </w:trPr>
        <w:tc>
          <w:tcPr>
            <w:tcW w:w="9357" w:type="dxa"/>
            <w:shd w:val="clear" w:color="auto" w:fill="FFFFFF" w:themeFill="background1"/>
          </w:tcPr>
          <w:p w14:paraId="5BAF46AC" w14:textId="2D0950CA" w:rsidR="00AE3C21" w:rsidRDefault="00AE3C21" w:rsidP="00E2219A">
            <w:pPr>
              <w:ind w:right="34"/>
              <w:rPr>
                <w:rFonts w:eastAsia="Times New Roman" w:cs="Arial"/>
                <w:lang w:val="en-US"/>
              </w:rPr>
            </w:pPr>
            <w:r>
              <w:rPr>
                <w:rFonts w:cs="Arial"/>
              </w:rPr>
              <w:t xml:space="preserve">Ability to </w:t>
            </w:r>
            <w:r w:rsidR="00E2219A">
              <w:rPr>
                <w:rFonts w:cs="Arial"/>
              </w:rPr>
              <w:t>negotiate contracts with suppliers to secure best value</w:t>
            </w:r>
          </w:p>
        </w:tc>
        <w:tc>
          <w:tcPr>
            <w:tcW w:w="1417" w:type="dxa"/>
            <w:shd w:val="clear" w:color="auto" w:fill="FFFFFF" w:themeFill="background1"/>
          </w:tcPr>
          <w:p w14:paraId="6E37271F" w14:textId="2C25EBCB" w:rsidR="00AE3C21" w:rsidRDefault="00AE3C21" w:rsidP="00614995">
            <w:pPr>
              <w:jc w:val="center"/>
            </w:pPr>
            <w:r>
              <w:rPr>
                <w:rFonts w:cs="Arial"/>
              </w:rPr>
              <w:t>E (1</w:t>
            </w:r>
            <w:r w:rsidR="00614995">
              <w:rPr>
                <w:rFonts w:cs="Arial"/>
              </w:rPr>
              <w:t>2</w:t>
            </w:r>
            <w:r>
              <w:rPr>
                <w:rFonts w:cs="Arial"/>
              </w:rPr>
              <w:t>)</w:t>
            </w:r>
          </w:p>
        </w:tc>
      </w:tr>
      <w:tr w:rsidR="00E2219A" w:rsidRPr="00EB208C" w14:paraId="35F6F544" w14:textId="77777777" w:rsidTr="00631E41">
        <w:trPr>
          <w:trHeight w:val="336"/>
        </w:trPr>
        <w:tc>
          <w:tcPr>
            <w:tcW w:w="9357" w:type="dxa"/>
            <w:shd w:val="clear" w:color="auto" w:fill="FFFFFF" w:themeFill="background1"/>
          </w:tcPr>
          <w:p w14:paraId="60B58D35" w14:textId="3BA9964F" w:rsidR="00E2219A" w:rsidRDefault="00E2219A" w:rsidP="00AE3C21">
            <w:pPr>
              <w:ind w:right="34"/>
              <w:rPr>
                <w:rFonts w:eastAsia="Times New Roman" w:cs="Arial"/>
                <w:lang w:val="en-US"/>
              </w:rPr>
            </w:pPr>
            <w:r>
              <w:rPr>
                <w:rFonts w:eastAsia="Times New Roman" w:cs="Arial"/>
                <w:lang w:val="en-US"/>
              </w:rPr>
              <w:t>Knowledge and understanding of health and safety procedures</w:t>
            </w:r>
            <w:r w:rsidR="00C62772">
              <w:rPr>
                <w:rFonts w:eastAsia="Times New Roman" w:cs="Arial"/>
                <w:lang w:val="en-US"/>
              </w:rPr>
              <w:t>, premises management and compliance</w:t>
            </w:r>
          </w:p>
        </w:tc>
        <w:tc>
          <w:tcPr>
            <w:tcW w:w="1417" w:type="dxa"/>
            <w:shd w:val="clear" w:color="auto" w:fill="FFFFFF" w:themeFill="background1"/>
          </w:tcPr>
          <w:p w14:paraId="2FF71BEC" w14:textId="3F9F278B" w:rsidR="00E2219A" w:rsidRDefault="00614995" w:rsidP="00AE3C21">
            <w:pPr>
              <w:jc w:val="center"/>
            </w:pPr>
            <w:r>
              <w:t>E (13)</w:t>
            </w:r>
          </w:p>
        </w:tc>
      </w:tr>
      <w:tr w:rsidR="00C62772" w:rsidRPr="00EB208C" w14:paraId="32DD2B48" w14:textId="77777777" w:rsidTr="00631E41">
        <w:trPr>
          <w:trHeight w:val="336"/>
        </w:trPr>
        <w:tc>
          <w:tcPr>
            <w:tcW w:w="9357" w:type="dxa"/>
            <w:shd w:val="clear" w:color="auto" w:fill="FFFFFF" w:themeFill="background1"/>
          </w:tcPr>
          <w:p w14:paraId="600E313E" w14:textId="10A462AC" w:rsidR="00C62772" w:rsidRDefault="00C62772" w:rsidP="00AE3C21">
            <w:pPr>
              <w:ind w:right="34"/>
              <w:rPr>
                <w:rFonts w:cs="Arial"/>
              </w:rPr>
            </w:pPr>
            <w:r>
              <w:rPr>
                <w:rFonts w:cs="Arial"/>
              </w:rPr>
              <w:t>Knowledge and understanding of personnel systems and procedures</w:t>
            </w:r>
          </w:p>
        </w:tc>
        <w:tc>
          <w:tcPr>
            <w:tcW w:w="1417" w:type="dxa"/>
            <w:shd w:val="clear" w:color="auto" w:fill="FFFFFF" w:themeFill="background1"/>
          </w:tcPr>
          <w:p w14:paraId="1B8405BF" w14:textId="7711474B" w:rsidR="00C62772" w:rsidRDefault="00C62772" w:rsidP="00AE3C21">
            <w:pPr>
              <w:jc w:val="center"/>
            </w:pPr>
            <w:r>
              <w:t>E</w:t>
            </w:r>
            <w:r w:rsidR="00614995">
              <w:t xml:space="preserve"> (14)</w:t>
            </w:r>
          </w:p>
        </w:tc>
      </w:tr>
      <w:tr w:rsidR="00AE3C21" w:rsidRPr="00EB208C" w14:paraId="0CFA6F04" w14:textId="77777777" w:rsidTr="00631E41">
        <w:trPr>
          <w:trHeight w:val="336"/>
        </w:trPr>
        <w:tc>
          <w:tcPr>
            <w:tcW w:w="9357" w:type="dxa"/>
            <w:shd w:val="clear" w:color="auto" w:fill="FFFFFF" w:themeFill="background1"/>
          </w:tcPr>
          <w:p w14:paraId="75EF9571" w14:textId="60A79DB1" w:rsidR="00AE3C21" w:rsidRDefault="00AE3C21" w:rsidP="00AE3C21">
            <w:pPr>
              <w:ind w:right="34"/>
              <w:rPr>
                <w:rFonts w:eastAsia="Times New Roman" w:cs="Arial"/>
                <w:lang w:val="en-US"/>
              </w:rPr>
            </w:pPr>
            <w:r>
              <w:rPr>
                <w:rFonts w:cs="Arial"/>
              </w:rPr>
              <w:t>Confidently and efficiently lead a team to meet the academy’s strategic objectives</w:t>
            </w:r>
          </w:p>
        </w:tc>
        <w:tc>
          <w:tcPr>
            <w:tcW w:w="1417" w:type="dxa"/>
            <w:shd w:val="clear" w:color="auto" w:fill="FFFFFF" w:themeFill="background1"/>
          </w:tcPr>
          <w:p w14:paraId="034519C6" w14:textId="11881303" w:rsidR="00AE3C21" w:rsidRDefault="00614995" w:rsidP="00AE3C21">
            <w:pPr>
              <w:jc w:val="center"/>
            </w:pPr>
            <w:r>
              <w:t>E (15</w:t>
            </w:r>
            <w:r w:rsidR="00AE3C21">
              <w:t>)</w:t>
            </w:r>
          </w:p>
        </w:tc>
      </w:tr>
      <w:tr w:rsidR="00AE3C21" w:rsidRPr="00EB208C" w14:paraId="1ECE41BA" w14:textId="77777777" w:rsidTr="00631E41">
        <w:trPr>
          <w:trHeight w:val="336"/>
        </w:trPr>
        <w:tc>
          <w:tcPr>
            <w:tcW w:w="9357" w:type="dxa"/>
            <w:shd w:val="clear" w:color="auto" w:fill="FFFFFF" w:themeFill="background1"/>
          </w:tcPr>
          <w:p w14:paraId="106CDC12" w14:textId="0D0E3294" w:rsidR="00AE3C21" w:rsidRDefault="00AE3C21" w:rsidP="00AE3C21">
            <w:pPr>
              <w:ind w:right="34"/>
              <w:rPr>
                <w:rFonts w:eastAsia="Times New Roman" w:cs="Arial"/>
                <w:lang w:val="en-US"/>
              </w:rPr>
            </w:pPr>
            <w:r>
              <w:rPr>
                <w:rFonts w:eastAsia="Times New Roman" w:cs="Arial"/>
                <w:lang w:val="en-US"/>
              </w:rPr>
              <w:t>Excellent communication interpersonal skills</w:t>
            </w:r>
          </w:p>
        </w:tc>
        <w:tc>
          <w:tcPr>
            <w:tcW w:w="1417" w:type="dxa"/>
            <w:shd w:val="clear" w:color="auto" w:fill="FFFFFF" w:themeFill="background1"/>
          </w:tcPr>
          <w:p w14:paraId="3B434581" w14:textId="36738537" w:rsidR="00AE3C21" w:rsidRDefault="00614995" w:rsidP="00AE3C21">
            <w:pPr>
              <w:jc w:val="center"/>
            </w:pPr>
            <w:r>
              <w:t>E (16</w:t>
            </w:r>
            <w:r w:rsidR="00AE3C21">
              <w:t>)</w:t>
            </w:r>
          </w:p>
        </w:tc>
      </w:tr>
      <w:tr w:rsidR="00AE3C21" w:rsidRPr="00EB208C" w14:paraId="0D862F24" w14:textId="77777777" w:rsidTr="00631E41">
        <w:trPr>
          <w:trHeight w:val="336"/>
        </w:trPr>
        <w:tc>
          <w:tcPr>
            <w:tcW w:w="9357" w:type="dxa"/>
            <w:shd w:val="clear" w:color="auto" w:fill="FFFFFF" w:themeFill="background1"/>
          </w:tcPr>
          <w:p w14:paraId="64E6555A" w14:textId="25B496B0" w:rsidR="00AE3C21" w:rsidRDefault="00AE3C21" w:rsidP="00AE3C21">
            <w:pPr>
              <w:ind w:right="34"/>
              <w:rPr>
                <w:rFonts w:eastAsia="Times New Roman" w:cs="Arial"/>
                <w:lang w:val="en-US"/>
              </w:rPr>
            </w:pPr>
            <w:r>
              <w:rPr>
                <w:rFonts w:eastAsia="Times New Roman" w:cs="Arial"/>
                <w:lang w:val="en-US"/>
              </w:rPr>
              <w:t xml:space="preserve">Excellent time management and </w:t>
            </w:r>
            <w:proofErr w:type="spellStart"/>
            <w:r>
              <w:rPr>
                <w:rFonts w:eastAsia="Times New Roman" w:cs="Arial"/>
                <w:lang w:val="en-US"/>
              </w:rPr>
              <w:t>organisational</w:t>
            </w:r>
            <w:proofErr w:type="spellEnd"/>
            <w:r>
              <w:rPr>
                <w:rFonts w:eastAsia="Times New Roman" w:cs="Arial"/>
                <w:lang w:val="en-US"/>
              </w:rPr>
              <w:t xml:space="preserve"> skills</w:t>
            </w:r>
          </w:p>
        </w:tc>
        <w:tc>
          <w:tcPr>
            <w:tcW w:w="1417" w:type="dxa"/>
            <w:shd w:val="clear" w:color="auto" w:fill="FFFFFF" w:themeFill="background1"/>
          </w:tcPr>
          <w:p w14:paraId="73653A9B" w14:textId="37BF052F" w:rsidR="00AE3C21" w:rsidRDefault="00614995" w:rsidP="00AE3C21">
            <w:pPr>
              <w:jc w:val="center"/>
            </w:pPr>
            <w:r>
              <w:t>E (17</w:t>
            </w:r>
            <w:r w:rsidR="00AE3C21">
              <w:t>)</w:t>
            </w:r>
          </w:p>
        </w:tc>
      </w:tr>
      <w:tr w:rsidR="00AE3C21" w:rsidRPr="00EB208C" w14:paraId="3ACD587C" w14:textId="77777777" w:rsidTr="00631E41">
        <w:trPr>
          <w:trHeight w:val="156"/>
        </w:trPr>
        <w:tc>
          <w:tcPr>
            <w:tcW w:w="9357" w:type="dxa"/>
            <w:shd w:val="clear" w:color="auto" w:fill="BFBFBF" w:themeFill="background1" w:themeFillShade="BF"/>
          </w:tcPr>
          <w:p w14:paraId="7A5D288D" w14:textId="4511DB13" w:rsidR="00AE3C21" w:rsidRPr="00EB208C" w:rsidRDefault="00AE3C21" w:rsidP="00AE3C21">
            <w:pPr>
              <w:rPr>
                <w:rFonts w:eastAsia="Times New Roman" w:cs="Arial"/>
                <w:lang w:val="en-US"/>
              </w:rPr>
            </w:pPr>
            <w:r>
              <w:rPr>
                <w:rFonts w:eastAsia="Times New Roman" w:cs="Arial"/>
                <w:lang w:val="en-US"/>
              </w:rPr>
              <w:t>Under</w:t>
            </w:r>
            <w:r w:rsidR="00C62772">
              <w:rPr>
                <w:rFonts w:eastAsia="Times New Roman" w:cs="Arial"/>
                <w:lang w:val="en-US"/>
              </w:rPr>
              <w:t xml:space="preserve">stand safeguarding in relation to </w:t>
            </w:r>
            <w:r w:rsidR="0083788F">
              <w:rPr>
                <w:rFonts w:eastAsia="Times New Roman" w:cs="Arial"/>
                <w:lang w:val="en-US"/>
              </w:rPr>
              <w:t>the Business Manager’s role in an education setting</w:t>
            </w:r>
          </w:p>
        </w:tc>
        <w:tc>
          <w:tcPr>
            <w:tcW w:w="1417" w:type="dxa"/>
            <w:shd w:val="clear" w:color="auto" w:fill="BFBFBF" w:themeFill="background1" w:themeFillShade="BF"/>
          </w:tcPr>
          <w:p w14:paraId="62E9B4E3" w14:textId="29D71F6B" w:rsidR="00AE3C21" w:rsidRPr="00EB208C" w:rsidRDefault="00AE3C21" w:rsidP="00AE3C21">
            <w:pPr>
              <w:jc w:val="center"/>
              <w:rPr>
                <w:rFonts w:cs="Arial"/>
              </w:rPr>
            </w:pPr>
            <w:r>
              <w:rPr>
                <w:rFonts w:cs="Arial"/>
              </w:rPr>
              <w:t>D (5)</w:t>
            </w:r>
          </w:p>
        </w:tc>
      </w:tr>
    </w:tbl>
    <w:p w14:paraId="3BC5A357" w14:textId="0BC82200" w:rsidR="0075559A" w:rsidRDefault="0075559A"/>
    <w:tbl>
      <w:tblPr>
        <w:tblStyle w:val="TableGrid1"/>
        <w:tblW w:w="10774" w:type="dxa"/>
        <w:tblInd w:w="-431" w:type="dxa"/>
        <w:tblLayout w:type="fixed"/>
        <w:tblLook w:val="04A0" w:firstRow="1" w:lastRow="0" w:firstColumn="1" w:lastColumn="0" w:noHBand="0" w:noVBand="1"/>
      </w:tblPr>
      <w:tblGrid>
        <w:gridCol w:w="9357"/>
        <w:gridCol w:w="1417"/>
      </w:tblGrid>
      <w:tr w:rsidR="006B403D" w:rsidRPr="00EB208C" w14:paraId="5008BDFA" w14:textId="77777777" w:rsidTr="003E7DFB">
        <w:trPr>
          <w:trHeight w:val="336"/>
        </w:trPr>
        <w:tc>
          <w:tcPr>
            <w:tcW w:w="9357" w:type="dxa"/>
            <w:shd w:val="clear" w:color="auto" w:fill="4F81BD" w:themeFill="accent1"/>
          </w:tcPr>
          <w:p w14:paraId="2592E8DC" w14:textId="3DDBFEAA" w:rsidR="006B403D" w:rsidRPr="00EB208C" w:rsidRDefault="006B403D" w:rsidP="003E7DFB">
            <w:pPr>
              <w:spacing w:line="276" w:lineRule="auto"/>
              <w:ind w:right="34"/>
              <w:rPr>
                <w:rFonts w:cs="Arial"/>
                <w:sz w:val="36"/>
                <w:szCs w:val="36"/>
              </w:rPr>
            </w:pPr>
            <w:r>
              <w:rPr>
                <w:rFonts w:cs="Arial"/>
                <w:b/>
                <w:color w:val="FFFFFF" w:themeColor="background1"/>
                <w:sz w:val="36"/>
                <w:szCs w:val="36"/>
              </w:rPr>
              <w:t>QUALITIES</w:t>
            </w:r>
          </w:p>
        </w:tc>
        <w:tc>
          <w:tcPr>
            <w:tcW w:w="1417" w:type="dxa"/>
            <w:shd w:val="clear" w:color="auto" w:fill="4F81BD" w:themeFill="accent1"/>
          </w:tcPr>
          <w:p w14:paraId="0FFBF593" w14:textId="77777777" w:rsidR="006B403D" w:rsidRPr="00EB208C" w:rsidRDefault="006B403D" w:rsidP="003E7DFB">
            <w:pPr>
              <w:spacing w:after="200" w:line="276" w:lineRule="auto"/>
              <w:jc w:val="center"/>
            </w:pPr>
          </w:p>
        </w:tc>
      </w:tr>
      <w:tr w:rsidR="0075559A" w:rsidRPr="00EB208C" w14:paraId="3E00E90A" w14:textId="77777777" w:rsidTr="003E7DFB">
        <w:trPr>
          <w:trHeight w:val="336"/>
        </w:trPr>
        <w:tc>
          <w:tcPr>
            <w:tcW w:w="9357" w:type="dxa"/>
            <w:shd w:val="clear" w:color="auto" w:fill="FFFFFF" w:themeFill="background1"/>
          </w:tcPr>
          <w:p w14:paraId="0DCDFAC8" w14:textId="65B09149" w:rsidR="0075559A" w:rsidRDefault="0075559A" w:rsidP="003E7DFB">
            <w:pPr>
              <w:ind w:right="34"/>
              <w:rPr>
                <w:rFonts w:eastAsia="Times New Roman" w:cs="Arial"/>
                <w:lang w:val="en-US"/>
              </w:rPr>
            </w:pPr>
            <w:r>
              <w:rPr>
                <w:rFonts w:eastAsia="Times New Roman" w:cs="Arial"/>
                <w:lang w:val="en-US"/>
              </w:rPr>
              <w:t xml:space="preserve">Ability to work as part </w:t>
            </w:r>
            <w:r w:rsidR="005772C9">
              <w:rPr>
                <w:rFonts w:eastAsia="Times New Roman" w:cs="Arial"/>
                <w:lang w:val="en-US"/>
              </w:rPr>
              <w:t>of a team and independently</w:t>
            </w:r>
          </w:p>
        </w:tc>
        <w:tc>
          <w:tcPr>
            <w:tcW w:w="1417" w:type="dxa"/>
            <w:shd w:val="clear" w:color="auto" w:fill="FFFFFF" w:themeFill="background1"/>
          </w:tcPr>
          <w:p w14:paraId="321A822E" w14:textId="18354D36" w:rsidR="0075559A" w:rsidRDefault="005772C9" w:rsidP="0072326A">
            <w:pPr>
              <w:jc w:val="center"/>
            </w:pPr>
            <w:r>
              <w:t>E (1</w:t>
            </w:r>
            <w:r w:rsidR="00614995">
              <w:t>8</w:t>
            </w:r>
            <w:r>
              <w:t>)</w:t>
            </w:r>
          </w:p>
        </w:tc>
      </w:tr>
      <w:tr w:rsidR="003B3AD6" w:rsidRPr="00EB208C" w14:paraId="104444E2" w14:textId="77777777" w:rsidTr="003E7DFB">
        <w:trPr>
          <w:trHeight w:val="336"/>
        </w:trPr>
        <w:tc>
          <w:tcPr>
            <w:tcW w:w="9357" w:type="dxa"/>
            <w:shd w:val="clear" w:color="auto" w:fill="FFFFFF" w:themeFill="background1"/>
          </w:tcPr>
          <w:p w14:paraId="27B2DAEF" w14:textId="0CF199F4" w:rsidR="003B3AD6" w:rsidRDefault="003B3AD6" w:rsidP="003E7DFB">
            <w:pPr>
              <w:ind w:right="34"/>
              <w:rPr>
                <w:rFonts w:eastAsia="Times New Roman" w:cs="Arial"/>
                <w:lang w:val="en-US"/>
              </w:rPr>
            </w:pPr>
            <w:r>
              <w:rPr>
                <w:rFonts w:eastAsia="Times New Roman" w:cs="Arial"/>
                <w:lang w:val="en-US"/>
              </w:rPr>
              <w:t xml:space="preserve">Ability to work accurately and methodically </w:t>
            </w:r>
            <w:r w:rsidR="00A50805">
              <w:rPr>
                <w:rFonts w:eastAsia="Times New Roman" w:cs="Arial"/>
                <w:lang w:val="en-US"/>
              </w:rPr>
              <w:t>with attention to detail</w:t>
            </w:r>
          </w:p>
        </w:tc>
        <w:tc>
          <w:tcPr>
            <w:tcW w:w="1417" w:type="dxa"/>
            <w:shd w:val="clear" w:color="auto" w:fill="FFFFFF" w:themeFill="background1"/>
          </w:tcPr>
          <w:p w14:paraId="1385D4E0" w14:textId="351553A0" w:rsidR="003B3AD6" w:rsidRDefault="00F43FCE" w:rsidP="00614995">
            <w:pPr>
              <w:jc w:val="center"/>
            </w:pPr>
            <w:r>
              <w:t>E</w:t>
            </w:r>
            <w:r w:rsidR="005772C9">
              <w:t xml:space="preserve"> (1</w:t>
            </w:r>
            <w:r w:rsidR="00614995">
              <w:t>9</w:t>
            </w:r>
            <w:r w:rsidR="005772C9">
              <w:t>)</w:t>
            </w:r>
          </w:p>
        </w:tc>
      </w:tr>
      <w:tr w:rsidR="00D40BEF" w:rsidRPr="00EB208C" w14:paraId="606AFD03" w14:textId="77777777" w:rsidTr="003E7DFB">
        <w:trPr>
          <w:trHeight w:val="336"/>
        </w:trPr>
        <w:tc>
          <w:tcPr>
            <w:tcW w:w="9357" w:type="dxa"/>
            <w:shd w:val="clear" w:color="auto" w:fill="FFFFFF" w:themeFill="background1"/>
          </w:tcPr>
          <w:p w14:paraId="62970CE5" w14:textId="0C4D84B3" w:rsidR="00D40BEF" w:rsidRDefault="00D40BEF" w:rsidP="00D40BEF">
            <w:pPr>
              <w:ind w:right="34"/>
              <w:rPr>
                <w:rFonts w:eastAsia="Times New Roman" w:cs="Arial"/>
                <w:lang w:val="en-US"/>
              </w:rPr>
            </w:pPr>
            <w:r>
              <w:rPr>
                <w:rFonts w:eastAsia="Times New Roman" w:cs="Arial"/>
                <w:lang w:val="en-US"/>
              </w:rPr>
              <w:t>Professionally assertive and ability to remain calm under pressure</w:t>
            </w:r>
          </w:p>
        </w:tc>
        <w:tc>
          <w:tcPr>
            <w:tcW w:w="1417" w:type="dxa"/>
            <w:shd w:val="clear" w:color="auto" w:fill="FFFFFF" w:themeFill="background1"/>
          </w:tcPr>
          <w:p w14:paraId="57D6A454" w14:textId="459B2E7A" w:rsidR="00D40BEF" w:rsidRDefault="00614995" w:rsidP="00D40BEF">
            <w:pPr>
              <w:jc w:val="center"/>
            </w:pPr>
            <w:r>
              <w:t>E (20</w:t>
            </w:r>
            <w:r w:rsidR="00D40BEF">
              <w:t>)</w:t>
            </w:r>
          </w:p>
        </w:tc>
      </w:tr>
      <w:tr w:rsidR="00D40BEF" w:rsidRPr="00EB208C" w14:paraId="1F544400" w14:textId="77777777" w:rsidTr="003E7DFB">
        <w:trPr>
          <w:trHeight w:val="336"/>
        </w:trPr>
        <w:tc>
          <w:tcPr>
            <w:tcW w:w="9357" w:type="dxa"/>
            <w:shd w:val="clear" w:color="auto" w:fill="FFFFFF" w:themeFill="background1"/>
          </w:tcPr>
          <w:p w14:paraId="1799DF92" w14:textId="48CCEC13" w:rsidR="00D40BEF" w:rsidRDefault="00D40BEF" w:rsidP="00D40BEF">
            <w:pPr>
              <w:ind w:right="34"/>
              <w:rPr>
                <w:rFonts w:eastAsia="Times New Roman" w:cs="Arial"/>
                <w:lang w:val="en-US"/>
              </w:rPr>
            </w:pPr>
            <w:r>
              <w:rPr>
                <w:rFonts w:eastAsia="Times New Roman" w:cs="Arial"/>
                <w:lang w:val="en-US"/>
              </w:rPr>
              <w:t xml:space="preserve">Proactive, enthusiastic and has a positive mindset and attitude </w:t>
            </w:r>
          </w:p>
        </w:tc>
        <w:tc>
          <w:tcPr>
            <w:tcW w:w="1417" w:type="dxa"/>
            <w:shd w:val="clear" w:color="auto" w:fill="FFFFFF" w:themeFill="background1"/>
          </w:tcPr>
          <w:p w14:paraId="0522B3B1" w14:textId="42C1FD8A" w:rsidR="00D40BEF" w:rsidRDefault="00614995" w:rsidP="00D40BEF">
            <w:pPr>
              <w:jc w:val="center"/>
            </w:pPr>
            <w:r>
              <w:t>E (21)</w:t>
            </w:r>
          </w:p>
        </w:tc>
      </w:tr>
      <w:tr w:rsidR="00D40BEF" w:rsidRPr="00EB208C" w14:paraId="7B2FA4DA" w14:textId="77777777" w:rsidTr="003E7DFB">
        <w:trPr>
          <w:trHeight w:val="336"/>
        </w:trPr>
        <w:tc>
          <w:tcPr>
            <w:tcW w:w="9357" w:type="dxa"/>
            <w:shd w:val="clear" w:color="auto" w:fill="FFFFFF" w:themeFill="background1"/>
          </w:tcPr>
          <w:p w14:paraId="4227454D" w14:textId="4261A34B" w:rsidR="00D40BEF" w:rsidRDefault="00D40BEF" w:rsidP="00D40BEF">
            <w:pPr>
              <w:ind w:right="34"/>
              <w:rPr>
                <w:rFonts w:eastAsia="Times New Roman" w:cs="Arial"/>
                <w:lang w:val="en-US"/>
              </w:rPr>
            </w:pPr>
            <w:r>
              <w:rPr>
                <w:rFonts w:eastAsia="Times New Roman" w:cs="Arial"/>
                <w:lang w:val="en-US"/>
              </w:rPr>
              <w:t>Friendly with a ‘can do’ and solution focused attitude</w:t>
            </w:r>
          </w:p>
        </w:tc>
        <w:tc>
          <w:tcPr>
            <w:tcW w:w="1417" w:type="dxa"/>
            <w:shd w:val="clear" w:color="auto" w:fill="FFFFFF" w:themeFill="background1"/>
          </w:tcPr>
          <w:p w14:paraId="779A72B6" w14:textId="53778356" w:rsidR="00D40BEF" w:rsidRDefault="00614995" w:rsidP="00D40BEF">
            <w:pPr>
              <w:jc w:val="center"/>
            </w:pPr>
            <w:r>
              <w:t>E (22)</w:t>
            </w:r>
          </w:p>
        </w:tc>
      </w:tr>
      <w:tr w:rsidR="00D40BEF" w:rsidRPr="00EB208C" w14:paraId="5A0F55A8" w14:textId="77777777" w:rsidTr="003E7DFB">
        <w:trPr>
          <w:trHeight w:val="336"/>
        </w:trPr>
        <w:tc>
          <w:tcPr>
            <w:tcW w:w="9357" w:type="dxa"/>
            <w:shd w:val="clear" w:color="auto" w:fill="FFFFFF" w:themeFill="background1"/>
          </w:tcPr>
          <w:p w14:paraId="38BF2A42" w14:textId="7F72737C" w:rsidR="00D40BEF" w:rsidRDefault="00D40BEF" w:rsidP="00D40BEF">
            <w:pPr>
              <w:ind w:right="34"/>
              <w:rPr>
                <w:rFonts w:eastAsia="Times New Roman" w:cs="Arial"/>
                <w:lang w:val="en-US"/>
              </w:rPr>
            </w:pPr>
            <w:r>
              <w:rPr>
                <w:rFonts w:eastAsia="Times New Roman" w:cs="Arial"/>
                <w:lang w:val="en-US"/>
              </w:rPr>
              <w:t>Ability to maintain confidentiality and integrity</w:t>
            </w:r>
          </w:p>
        </w:tc>
        <w:tc>
          <w:tcPr>
            <w:tcW w:w="1417" w:type="dxa"/>
            <w:shd w:val="clear" w:color="auto" w:fill="FFFFFF" w:themeFill="background1"/>
          </w:tcPr>
          <w:p w14:paraId="18C509A2" w14:textId="4CA05C52" w:rsidR="00D40BEF" w:rsidRDefault="00614995" w:rsidP="00D40BEF">
            <w:pPr>
              <w:jc w:val="center"/>
            </w:pPr>
            <w:r>
              <w:t>E (23</w:t>
            </w:r>
            <w:r w:rsidR="00D40BEF">
              <w:t>)</w:t>
            </w:r>
          </w:p>
        </w:tc>
      </w:tr>
      <w:tr w:rsidR="00D40BEF" w:rsidRPr="00EB208C" w14:paraId="4B3F6D5A" w14:textId="77777777" w:rsidTr="003E7DFB">
        <w:trPr>
          <w:trHeight w:val="336"/>
        </w:trPr>
        <w:tc>
          <w:tcPr>
            <w:tcW w:w="9357" w:type="dxa"/>
            <w:shd w:val="clear" w:color="auto" w:fill="FFFFFF" w:themeFill="background1"/>
          </w:tcPr>
          <w:p w14:paraId="6D9F0859" w14:textId="784292BA" w:rsidR="00D40BEF" w:rsidRDefault="00D40BEF" w:rsidP="00D40BEF">
            <w:pPr>
              <w:ind w:right="34"/>
              <w:rPr>
                <w:rFonts w:eastAsia="Times New Roman" w:cs="Arial"/>
                <w:lang w:val="en-US"/>
              </w:rPr>
            </w:pPr>
            <w:r>
              <w:rPr>
                <w:rFonts w:eastAsia="Times New Roman" w:cs="Arial"/>
                <w:lang w:val="en-US"/>
              </w:rPr>
              <w:t>Committed to equality and diversity</w:t>
            </w:r>
          </w:p>
        </w:tc>
        <w:tc>
          <w:tcPr>
            <w:tcW w:w="1417" w:type="dxa"/>
            <w:shd w:val="clear" w:color="auto" w:fill="FFFFFF" w:themeFill="background1"/>
          </w:tcPr>
          <w:p w14:paraId="091023F0" w14:textId="38067B47" w:rsidR="00D40BEF" w:rsidRDefault="00614995" w:rsidP="00614995">
            <w:pPr>
              <w:jc w:val="center"/>
            </w:pPr>
            <w:r>
              <w:t>E (24</w:t>
            </w:r>
            <w:r w:rsidR="00D40BEF">
              <w:t>)</w:t>
            </w:r>
          </w:p>
        </w:tc>
      </w:tr>
      <w:tr w:rsidR="00D40BEF" w:rsidRPr="00EB208C" w14:paraId="5A5D8464" w14:textId="77777777" w:rsidTr="00D40BEF">
        <w:trPr>
          <w:trHeight w:val="156"/>
        </w:trPr>
        <w:tc>
          <w:tcPr>
            <w:tcW w:w="9357" w:type="dxa"/>
            <w:shd w:val="clear" w:color="auto" w:fill="auto"/>
          </w:tcPr>
          <w:p w14:paraId="2C7BC8DE" w14:textId="19BC5138" w:rsidR="00D40BEF" w:rsidRPr="00D40BEF" w:rsidRDefault="00D40BEF" w:rsidP="00D40BEF">
            <w:pPr>
              <w:ind w:right="34"/>
              <w:rPr>
                <w:rFonts w:eastAsia="Times New Roman" w:cs="Arial"/>
                <w:lang w:val="en-US"/>
              </w:rPr>
            </w:pPr>
            <w:r w:rsidRPr="00D40BEF">
              <w:rPr>
                <w:rFonts w:eastAsia="Times New Roman" w:cs="Arial"/>
                <w:lang w:val="en-US"/>
              </w:rPr>
              <w:lastRenderedPageBreak/>
              <w:t>Committed to CPD</w:t>
            </w:r>
          </w:p>
        </w:tc>
        <w:tc>
          <w:tcPr>
            <w:tcW w:w="1417" w:type="dxa"/>
            <w:shd w:val="clear" w:color="auto" w:fill="auto"/>
          </w:tcPr>
          <w:p w14:paraId="23D5C118" w14:textId="629CFE55" w:rsidR="00D40BEF" w:rsidRPr="00D40BEF" w:rsidRDefault="00D40BEF" w:rsidP="00614995">
            <w:pPr>
              <w:ind w:right="34"/>
              <w:jc w:val="center"/>
              <w:rPr>
                <w:rFonts w:eastAsia="Times New Roman" w:cs="Arial"/>
                <w:lang w:val="en-US"/>
              </w:rPr>
            </w:pPr>
            <w:r>
              <w:rPr>
                <w:rFonts w:eastAsia="Times New Roman" w:cs="Arial"/>
                <w:lang w:val="en-US"/>
              </w:rPr>
              <w:t xml:space="preserve">E </w:t>
            </w:r>
            <w:r w:rsidRPr="00D40BEF">
              <w:rPr>
                <w:rFonts w:eastAsia="Times New Roman" w:cs="Arial"/>
                <w:lang w:val="en-US"/>
              </w:rPr>
              <w:t>(</w:t>
            </w:r>
            <w:r w:rsidR="00614995">
              <w:rPr>
                <w:rFonts w:eastAsia="Times New Roman" w:cs="Arial"/>
                <w:lang w:val="en-US"/>
              </w:rPr>
              <w:t>25</w:t>
            </w:r>
            <w:r w:rsidRPr="00D40BEF">
              <w:rPr>
                <w:rFonts w:eastAsia="Times New Roman" w:cs="Arial"/>
                <w:lang w:val="en-US"/>
              </w:rPr>
              <w:t>)</w:t>
            </w:r>
          </w:p>
        </w:tc>
      </w:tr>
    </w:tbl>
    <w:p w14:paraId="54E43DB2" w14:textId="146183DF" w:rsidR="00AA34F7" w:rsidRDefault="00275659" w:rsidP="00275659">
      <w:pPr>
        <w:rPr>
          <w:rStyle w:val="HTMLCite"/>
          <w:rFonts w:ascii="Arial" w:hAnsi="Arial" w:cs="Arial"/>
          <w:i w:val="0"/>
          <w:color w:val="666666"/>
        </w:rPr>
      </w:pPr>
      <w:r w:rsidRPr="00C543D4">
        <w:t xml:space="preserve">E – </w:t>
      </w:r>
      <w:r>
        <w:t>E</w:t>
      </w:r>
      <w:r w:rsidRPr="00C543D4">
        <w:t xml:space="preserve">ssential            </w:t>
      </w:r>
      <w:r w:rsidRPr="00976AD4">
        <w:rPr>
          <w:highlight w:val="lightGray"/>
        </w:rPr>
        <w:t xml:space="preserve">D </w:t>
      </w:r>
      <w:r>
        <w:rPr>
          <w:highlight w:val="lightGray"/>
        </w:rPr>
        <w:t>–</w:t>
      </w:r>
      <w:r w:rsidRPr="00976AD4">
        <w:rPr>
          <w:highlight w:val="lightGray"/>
        </w:rPr>
        <w:t xml:space="preserve"> Desirable</w:t>
      </w:r>
    </w:p>
    <w:p w14:paraId="79B48CE0" w14:textId="70A21392" w:rsidR="00275659" w:rsidRPr="007E167B" w:rsidRDefault="00275659" w:rsidP="00275659">
      <w:pPr>
        <w:rPr>
          <w:rStyle w:val="HTMLCite"/>
          <w:rFonts w:ascii="Arial" w:hAnsi="Arial" w:cs="Arial"/>
          <w:i w:val="0"/>
          <w:color w:val="666666"/>
        </w:rPr>
      </w:pPr>
      <w:r>
        <w:rPr>
          <w:noProof/>
          <w:lang w:eastAsia="en-GB"/>
        </w:rPr>
        <mc:AlternateContent>
          <mc:Choice Requires="wps">
            <w:drawing>
              <wp:anchor distT="0" distB="0" distL="0" distR="0" simplePos="0" relativeHeight="251683840" behindDoc="0" locked="0" layoutInCell="1" allowOverlap="1" wp14:anchorId="14D5AB2C" wp14:editId="7598FD72">
                <wp:simplePos x="0" y="0"/>
                <wp:positionH relativeFrom="page">
                  <wp:posOffset>381000</wp:posOffset>
                </wp:positionH>
                <wp:positionV relativeFrom="paragraph">
                  <wp:posOffset>316230</wp:posOffset>
                </wp:positionV>
                <wp:extent cx="6819900" cy="108585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85850"/>
                        </a:xfrm>
                        <a:prstGeom prst="rect">
                          <a:avLst/>
                        </a:prstGeom>
                        <a:solidFill>
                          <a:srgbClr val="DBE4F0"/>
                        </a:solidFill>
                        <a:ln w="6097">
                          <a:solidFill>
                            <a:srgbClr val="000000"/>
                          </a:solidFill>
                          <a:prstDash val="solid"/>
                          <a:miter lim="800000"/>
                          <a:headEnd/>
                          <a:tailEnd/>
                        </a:ln>
                      </wps:spPr>
                      <wps:txbx>
                        <w:txbxContent>
                          <w:p w14:paraId="151AE585" w14:textId="77777777" w:rsidR="00275659" w:rsidRDefault="00275659" w:rsidP="00275659">
                            <w:pPr>
                              <w:spacing w:before="2"/>
                              <w:ind w:left="103" w:right="225"/>
                              <w:rPr>
                                <w:sz w:val="24"/>
                              </w:rPr>
                            </w:pPr>
                            <w:r>
                              <w:rPr>
                                <w:b/>
                                <w:sz w:val="24"/>
                              </w:rPr>
                              <w:t xml:space="preserve">Important: </w:t>
                            </w:r>
                            <w:r>
                              <w:rPr>
                                <w:sz w:val="24"/>
                              </w:rPr>
                              <w:t xml:space="preserve">In the first instance, applications are assessed against the criteria listed above, in addition to overall presentation, use of </w:t>
                            </w:r>
                            <w:proofErr w:type="gramStart"/>
                            <w:r>
                              <w:rPr>
                                <w:sz w:val="24"/>
                              </w:rPr>
                              <w:t>standard</w:t>
                            </w:r>
                            <w:proofErr w:type="gramEnd"/>
                            <w:r>
                              <w:rPr>
                                <w:sz w:val="24"/>
                              </w:rPr>
                              <w:t xml:space="preserve"> English and grammatical accuracy.</w:t>
                            </w:r>
                          </w:p>
                          <w:p w14:paraId="43E3EDFE" w14:textId="77777777" w:rsidR="00275659" w:rsidRDefault="00275659" w:rsidP="00275659">
                            <w:pPr>
                              <w:ind w:left="103" w:right="111"/>
                              <w:rPr>
                                <w:sz w:val="24"/>
                              </w:rPr>
                            </w:pPr>
                            <w:r>
                              <w:rPr>
                                <w:sz w:val="24"/>
                              </w:rPr>
                              <w:t>Where applications do not meet the expected standard, they will be rejected before being matched to the 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AB2C" id="_x0000_t202" coordsize="21600,21600" o:spt="202" path="m,l,21600r21600,l21600,xe">
                <v:stroke joinstyle="miter"/>
                <v:path gradientshapeok="t" o:connecttype="rect"/>
              </v:shapetype>
              <v:shape id="Text Box 5" o:spid="_x0000_s1026" type="#_x0000_t202" style="position:absolute;margin-left:30pt;margin-top:24.9pt;width:537pt;height:85.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" fillcolor="#dbe4f0" strokeweight=".16936mm">
                <v:textbox inset="0,0,0,0">
                  <w:txbxContent>
                    <w:p w14:paraId="151AE585" w14:textId="77777777" w:rsidR="00275659" w:rsidRDefault="00275659" w:rsidP="00275659">
                      <w:pPr>
                        <w:spacing w:before="2"/>
                        <w:ind w:left="103" w:right="225"/>
                        <w:rPr>
                          <w:sz w:val="24"/>
                        </w:rPr>
                      </w:pPr>
                      <w:r>
                        <w:rPr>
                          <w:b/>
                          <w:sz w:val="24"/>
                        </w:rPr>
                        <w:t xml:space="preserve">Important: </w:t>
                      </w:r>
                      <w:r>
                        <w:rPr>
                          <w:sz w:val="24"/>
                        </w:rPr>
                        <w:t xml:space="preserve">In the first instance, applications are assessed against the criteria listed above, in addition to overall presentation, use of </w:t>
                      </w:r>
                      <w:proofErr w:type="gramStart"/>
                      <w:r>
                        <w:rPr>
                          <w:sz w:val="24"/>
                        </w:rPr>
                        <w:t>standard</w:t>
                      </w:r>
                      <w:proofErr w:type="gramEnd"/>
                      <w:r>
                        <w:rPr>
                          <w:sz w:val="24"/>
                        </w:rPr>
                        <w:t xml:space="preserve"> English and grammatical accuracy.</w:t>
                      </w:r>
                    </w:p>
                    <w:p w14:paraId="43E3EDFE" w14:textId="77777777" w:rsidR="00275659" w:rsidRDefault="00275659" w:rsidP="00275659">
                      <w:pPr>
                        <w:ind w:left="103" w:right="111"/>
                        <w:rPr>
                          <w:sz w:val="24"/>
                        </w:rPr>
                      </w:pPr>
                      <w:r>
                        <w:rPr>
                          <w:sz w:val="24"/>
                        </w:rPr>
                        <w:t>Where applications do not meet the expected standard, they will be rejected before being matched to the person specification.</w:t>
                      </w:r>
                    </w:p>
                  </w:txbxContent>
                </v:textbox>
                <w10:wrap type="topAndBottom" anchorx="page"/>
              </v:shape>
            </w:pict>
          </mc:Fallback>
        </mc:AlternateContent>
      </w:r>
    </w:p>
    <w:sectPr w:rsidR="00275659" w:rsidRPr="007E167B" w:rsidSect="00C21C3D">
      <w:footerReference w:type="default" r:id="rId17"/>
      <w:pgSz w:w="11906" w:h="16838"/>
      <w:pgMar w:top="567" w:right="707" w:bottom="851" w:left="993"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28D8" w14:textId="77777777" w:rsidR="00B24C52" w:rsidRDefault="00B24C52" w:rsidP="002B3402">
      <w:pPr>
        <w:spacing w:after="0" w:line="240" w:lineRule="auto"/>
      </w:pPr>
      <w:r>
        <w:separator/>
      </w:r>
    </w:p>
  </w:endnote>
  <w:endnote w:type="continuationSeparator" w:id="0">
    <w:p w14:paraId="2F5D4E65" w14:textId="77777777" w:rsidR="00B24C52" w:rsidRDefault="00B24C52" w:rsidP="002B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4571"/>
      <w:docPartObj>
        <w:docPartGallery w:val="Page Numbers (Bottom of Page)"/>
        <w:docPartUnique/>
      </w:docPartObj>
    </w:sdtPr>
    <w:sdtEndPr>
      <w:rPr>
        <w:color w:val="7F7F7F" w:themeColor="background1" w:themeShade="7F"/>
        <w:spacing w:val="60"/>
      </w:rPr>
    </w:sdtEndPr>
    <w:sdtContent>
      <w:p w14:paraId="5E139987" w14:textId="60FDECC3" w:rsidR="00B24C52" w:rsidRDefault="00B24C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613D">
          <w:rPr>
            <w:noProof/>
          </w:rPr>
          <w:t>6</w:t>
        </w:r>
        <w:r>
          <w:rPr>
            <w:noProof/>
          </w:rPr>
          <w:fldChar w:fldCharType="end"/>
        </w:r>
        <w:r>
          <w:t xml:space="preserve"> | </w:t>
        </w:r>
        <w:r>
          <w:rPr>
            <w:color w:val="7F7F7F" w:themeColor="background1" w:themeShade="7F"/>
            <w:spacing w:val="60"/>
          </w:rPr>
          <w:t>Page</w:t>
        </w:r>
      </w:p>
    </w:sdtContent>
  </w:sdt>
  <w:p w14:paraId="30F5C1B6" w14:textId="77777777" w:rsidR="00B24C52" w:rsidRDefault="00B2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2660" w14:textId="77777777" w:rsidR="00B24C52" w:rsidRDefault="00B24C52" w:rsidP="002B3402">
      <w:pPr>
        <w:spacing w:after="0" w:line="240" w:lineRule="auto"/>
      </w:pPr>
      <w:r>
        <w:separator/>
      </w:r>
    </w:p>
  </w:footnote>
  <w:footnote w:type="continuationSeparator" w:id="0">
    <w:p w14:paraId="15248906" w14:textId="77777777" w:rsidR="00B24C52" w:rsidRDefault="00B24C52" w:rsidP="002B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B"/>
    <w:multiLevelType w:val="hybridMultilevel"/>
    <w:tmpl w:val="5C9E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95E"/>
    <w:multiLevelType w:val="hybridMultilevel"/>
    <w:tmpl w:val="30CC5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7023B"/>
    <w:multiLevelType w:val="hybridMultilevel"/>
    <w:tmpl w:val="9BAEC9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D64B5"/>
    <w:multiLevelType w:val="hybridMultilevel"/>
    <w:tmpl w:val="5F4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132F5"/>
    <w:multiLevelType w:val="hybridMultilevel"/>
    <w:tmpl w:val="187C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512C8"/>
    <w:multiLevelType w:val="hybridMultilevel"/>
    <w:tmpl w:val="7B68DA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4800"/>
    <w:multiLevelType w:val="hybridMultilevel"/>
    <w:tmpl w:val="96EC738C"/>
    <w:lvl w:ilvl="0" w:tplc="7DE64FC0">
      <w:start w:val="1"/>
      <w:numFmt w:val="bullet"/>
      <w:lvlText w:val=""/>
      <w:lvlJc w:val="left"/>
      <w:pPr>
        <w:tabs>
          <w:tab w:val="num" w:pos="816"/>
        </w:tabs>
        <w:ind w:left="816" w:hanging="45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83704"/>
    <w:multiLevelType w:val="hybridMultilevel"/>
    <w:tmpl w:val="95D4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10F26"/>
    <w:multiLevelType w:val="hybridMultilevel"/>
    <w:tmpl w:val="2324845C"/>
    <w:lvl w:ilvl="0" w:tplc="7DE64FC0">
      <w:start w:val="1"/>
      <w:numFmt w:val="bullet"/>
      <w:lvlText w:val=""/>
      <w:lvlJc w:val="left"/>
      <w:pPr>
        <w:tabs>
          <w:tab w:val="num" w:pos="816"/>
        </w:tabs>
        <w:ind w:left="816" w:hanging="45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B72F7"/>
    <w:multiLevelType w:val="multilevel"/>
    <w:tmpl w:val="6E4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D63CC"/>
    <w:multiLevelType w:val="hybridMultilevel"/>
    <w:tmpl w:val="966A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9471A"/>
    <w:multiLevelType w:val="hybridMultilevel"/>
    <w:tmpl w:val="04C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350C"/>
    <w:multiLevelType w:val="hybridMultilevel"/>
    <w:tmpl w:val="A0987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C59AC"/>
    <w:multiLevelType w:val="hybridMultilevel"/>
    <w:tmpl w:val="A91E80A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4" w15:restartNumberingAfterBreak="0">
    <w:nsid w:val="312F02BE"/>
    <w:multiLevelType w:val="hybridMultilevel"/>
    <w:tmpl w:val="AD10B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22FD"/>
    <w:multiLevelType w:val="multilevel"/>
    <w:tmpl w:val="0D6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5669F"/>
    <w:multiLevelType w:val="hybridMultilevel"/>
    <w:tmpl w:val="801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F7BFE"/>
    <w:multiLevelType w:val="hybridMultilevel"/>
    <w:tmpl w:val="E5A4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9B2BBF"/>
    <w:multiLevelType w:val="hybridMultilevel"/>
    <w:tmpl w:val="0DCC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176B9"/>
    <w:multiLevelType w:val="hybridMultilevel"/>
    <w:tmpl w:val="3FBE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8D0AF9"/>
    <w:multiLevelType w:val="hybridMultilevel"/>
    <w:tmpl w:val="96D6F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7A7A5A"/>
    <w:multiLevelType w:val="hybridMultilevel"/>
    <w:tmpl w:val="327C1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411C2"/>
    <w:multiLevelType w:val="hybridMultilevel"/>
    <w:tmpl w:val="A4340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22F62"/>
    <w:multiLevelType w:val="hybridMultilevel"/>
    <w:tmpl w:val="433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872812"/>
    <w:multiLevelType w:val="hybridMultilevel"/>
    <w:tmpl w:val="CE6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2459B"/>
    <w:multiLevelType w:val="hybridMultilevel"/>
    <w:tmpl w:val="DE3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341C2"/>
    <w:multiLevelType w:val="hybridMultilevel"/>
    <w:tmpl w:val="0B9CA5CE"/>
    <w:lvl w:ilvl="0" w:tplc="7DE64FC0">
      <w:start w:val="1"/>
      <w:numFmt w:val="bullet"/>
      <w:lvlText w:val=""/>
      <w:lvlJc w:val="left"/>
      <w:pPr>
        <w:tabs>
          <w:tab w:val="num" w:pos="816"/>
        </w:tabs>
        <w:ind w:left="816" w:hanging="45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B669A"/>
    <w:multiLevelType w:val="hybridMultilevel"/>
    <w:tmpl w:val="01B6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C4AA1"/>
    <w:multiLevelType w:val="hybridMultilevel"/>
    <w:tmpl w:val="8E2A853C"/>
    <w:lvl w:ilvl="0" w:tplc="EA3CB6A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42B24"/>
    <w:multiLevelType w:val="hybridMultilevel"/>
    <w:tmpl w:val="B9846AC8"/>
    <w:lvl w:ilvl="0" w:tplc="ACEC67D4">
      <w:start w:val="3"/>
      <w:numFmt w:val="decimal"/>
      <w:lvlText w:val="%1."/>
      <w:lvlJc w:val="left"/>
      <w:pPr>
        <w:ind w:left="720" w:hanging="360"/>
      </w:pPr>
      <w:rPr>
        <w:rFonts w:ascii="Calibri" w:eastAsia="Calibri" w:hAnsi="Calibri"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786734"/>
    <w:multiLevelType w:val="hybridMultilevel"/>
    <w:tmpl w:val="A4B89EA2"/>
    <w:lvl w:ilvl="0" w:tplc="2492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A49D6"/>
    <w:multiLevelType w:val="hybridMultilevel"/>
    <w:tmpl w:val="9A9A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02778"/>
    <w:multiLevelType w:val="hybridMultilevel"/>
    <w:tmpl w:val="B65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22358"/>
    <w:multiLevelType w:val="hybridMultilevel"/>
    <w:tmpl w:val="1D3263D8"/>
    <w:lvl w:ilvl="0" w:tplc="08090001">
      <w:start w:val="1"/>
      <w:numFmt w:val="bullet"/>
      <w:lvlText w:val=""/>
      <w:lvlJc w:val="left"/>
      <w:pPr>
        <w:ind w:left="720" w:hanging="360"/>
      </w:pPr>
      <w:rPr>
        <w:rFonts w:ascii="Symbol" w:hAnsi="Symbol" w:hint="default"/>
      </w:rPr>
    </w:lvl>
    <w:lvl w:ilvl="1" w:tplc="A20C43B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D4B70"/>
    <w:multiLevelType w:val="hybridMultilevel"/>
    <w:tmpl w:val="88C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67EE6"/>
    <w:multiLevelType w:val="hybridMultilevel"/>
    <w:tmpl w:val="0BC27E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A068C"/>
    <w:multiLevelType w:val="hybridMultilevel"/>
    <w:tmpl w:val="C556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37479"/>
    <w:multiLevelType w:val="hybridMultilevel"/>
    <w:tmpl w:val="E4DC5CF0"/>
    <w:lvl w:ilvl="0" w:tplc="BC64CE4E">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547E40"/>
    <w:multiLevelType w:val="hybridMultilevel"/>
    <w:tmpl w:val="63A65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37"/>
  </w:num>
  <w:num w:numId="4">
    <w:abstractNumId w:val="39"/>
  </w:num>
  <w:num w:numId="5">
    <w:abstractNumId w:val="35"/>
  </w:num>
  <w:num w:numId="6">
    <w:abstractNumId w:val="38"/>
  </w:num>
  <w:num w:numId="7">
    <w:abstractNumId w:val="5"/>
  </w:num>
  <w:num w:numId="8">
    <w:abstractNumId w:val="13"/>
  </w:num>
  <w:num w:numId="9">
    <w:abstractNumId w:val="20"/>
  </w:num>
  <w:num w:numId="10">
    <w:abstractNumId w:val="27"/>
  </w:num>
  <w:num w:numId="11">
    <w:abstractNumId w:val="29"/>
  </w:num>
  <w:num w:numId="12">
    <w:abstractNumId w:val="4"/>
  </w:num>
  <w:num w:numId="13">
    <w:abstractNumId w:val="32"/>
  </w:num>
  <w:num w:numId="14">
    <w:abstractNumId w:val="12"/>
  </w:num>
  <w:num w:numId="15">
    <w:abstractNumId w:val="14"/>
  </w:num>
  <w:num w:numId="16">
    <w:abstractNumId w:val="23"/>
  </w:num>
  <w:num w:numId="17">
    <w:abstractNumId w:val="1"/>
  </w:num>
  <w:num w:numId="18">
    <w:abstractNumId w:val="2"/>
  </w:num>
  <w:num w:numId="19">
    <w:abstractNumId w:val="9"/>
  </w:num>
  <w:num w:numId="20">
    <w:abstractNumId w:val="15"/>
  </w:num>
  <w:num w:numId="21">
    <w:abstractNumId w:val="7"/>
  </w:num>
  <w:num w:numId="22">
    <w:abstractNumId w:val="41"/>
  </w:num>
  <w:num w:numId="23">
    <w:abstractNumId w:val="40"/>
  </w:num>
  <w:num w:numId="24">
    <w:abstractNumId w:val="17"/>
  </w:num>
  <w:num w:numId="25">
    <w:abstractNumId w:val="22"/>
  </w:num>
  <w:num w:numId="26">
    <w:abstractNumId w:val="33"/>
  </w:num>
  <w:num w:numId="27">
    <w:abstractNumId w:val="6"/>
  </w:num>
  <w:num w:numId="28">
    <w:abstractNumId w:val="8"/>
  </w:num>
  <w:num w:numId="29">
    <w:abstractNumId w:val="28"/>
  </w:num>
  <w:num w:numId="30">
    <w:abstractNumId w:val="24"/>
  </w:num>
  <w:num w:numId="31">
    <w:abstractNumId w:val="30"/>
  </w:num>
  <w:num w:numId="32">
    <w:abstractNumId w:val="34"/>
  </w:num>
  <w:num w:numId="33">
    <w:abstractNumId w:val="42"/>
  </w:num>
  <w:num w:numId="34">
    <w:abstractNumId w:val="19"/>
  </w:num>
  <w:num w:numId="35">
    <w:abstractNumId w:val="25"/>
  </w:num>
  <w:num w:numId="36">
    <w:abstractNumId w:val="10"/>
  </w:num>
  <w:num w:numId="37">
    <w:abstractNumId w:val="26"/>
  </w:num>
  <w:num w:numId="38">
    <w:abstractNumId w:val="0"/>
  </w:num>
  <w:num w:numId="39">
    <w:abstractNumId w:val="18"/>
  </w:num>
  <w:num w:numId="40">
    <w:abstractNumId w:val="36"/>
  </w:num>
  <w:num w:numId="41">
    <w:abstractNumId w:val="16"/>
  </w:num>
  <w:num w:numId="42">
    <w:abstractNumId w:val="11"/>
  </w:num>
  <w:num w:numId="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02"/>
    <w:rsid w:val="00000294"/>
    <w:rsid w:val="00001B6E"/>
    <w:rsid w:val="000021B1"/>
    <w:rsid w:val="00014C2C"/>
    <w:rsid w:val="0002056F"/>
    <w:rsid w:val="00027829"/>
    <w:rsid w:val="00035758"/>
    <w:rsid w:val="000376B9"/>
    <w:rsid w:val="00037B7C"/>
    <w:rsid w:val="00057718"/>
    <w:rsid w:val="0006136E"/>
    <w:rsid w:val="000626A5"/>
    <w:rsid w:val="000647C3"/>
    <w:rsid w:val="00065991"/>
    <w:rsid w:val="00067708"/>
    <w:rsid w:val="00077D17"/>
    <w:rsid w:val="0008222D"/>
    <w:rsid w:val="00092890"/>
    <w:rsid w:val="00092D76"/>
    <w:rsid w:val="000A3CA4"/>
    <w:rsid w:val="000A7C58"/>
    <w:rsid w:val="000B5B90"/>
    <w:rsid w:val="000B7D2D"/>
    <w:rsid w:val="000C4459"/>
    <w:rsid w:val="000D1A8E"/>
    <w:rsid w:val="000D1F5D"/>
    <w:rsid w:val="000D23DF"/>
    <w:rsid w:val="000F1DB3"/>
    <w:rsid w:val="000F739B"/>
    <w:rsid w:val="00110572"/>
    <w:rsid w:val="00110C64"/>
    <w:rsid w:val="00116FE7"/>
    <w:rsid w:val="00117B67"/>
    <w:rsid w:val="00117C25"/>
    <w:rsid w:val="0012110C"/>
    <w:rsid w:val="00121342"/>
    <w:rsid w:val="00130184"/>
    <w:rsid w:val="001315F3"/>
    <w:rsid w:val="00131BAF"/>
    <w:rsid w:val="00136C95"/>
    <w:rsid w:val="00142781"/>
    <w:rsid w:val="00143E86"/>
    <w:rsid w:val="00144AF3"/>
    <w:rsid w:val="00144E57"/>
    <w:rsid w:val="00152883"/>
    <w:rsid w:val="00155D53"/>
    <w:rsid w:val="00160BCD"/>
    <w:rsid w:val="0016112B"/>
    <w:rsid w:val="00175D9E"/>
    <w:rsid w:val="0017661D"/>
    <w:rsid w:val="001802E7"/>
    <w:rsid w:val="00182578"/>
    <w:rsid w:val="00182720"/>
    <w:rsid w:val="00182CD7"/>
    <w:rsid w:val="00187E43"/>
    <w:rsid w:val="00192E32"/>
    <w:rsid w:val="001B1040"/>
    <w:rsid w:val="001B1ACC"/>
    <w:rsid w:val="001B36EE"/>
    <w:rsid w:val="001B6E7F"/>
    <w:rsid w:val="001C3A7B"/>
    <w:rsid w:val="001C654B"/>
    <w:rsid w:val="001C7B3E"/>
    <w:rsid w:val="001D47F0"/>
    <w:rsid w:val="001D77DD"/>
    <w:rsid w:val="001E5673"/>
    <w:rsid w:val="001E597F"/>
    <w:rsid w:val="001F015E"/>
    <w:rsid w:val="00200001"/>
    <w:rsid w:val="00210607"/>
    <w:rsid w:val="00215BBC"/>
    <w:rsid w:val="00217007"/>
    <w:rsid w:val="002304FA"/>
    <w:rsid w:val="00234096"/>
    <w:rsid w:val="0023683D"/>
    <w:rsid w:val="002416CB"/>
    <w:rsid w:val="002509ED"/>
    <w:rsid w:val="00250A99"/>
    <w:rsid w:val="00260217"/>
    <w:rsid w:val="00263F4D"/>
    <w:rsid w:val="00275659"/>
    <w:rsid w:val="00276E02"/>
    <w:rsid w:val="00283274"/>
    <w:rsid w:val="00284EAF"/>
    <w:rsid w:val="002A1130"/>
    <w:rsid w:val="002A1EB0"/>
    <w:rsid w:val="002A2E37"/>
    <w:rsid w:val="002B1D9E"/>
    <w:rsid w:val="002B2ECC"/>
    <w:rsid w:val="002B3402"/>
    <w:rsid w:val="002B5A90"/>
    <w:rsid w:val="002C3675"/>
    <w:rsid w:val="002C5729"/>
    <w:rsid w:val="002C60E8"/>
    <w:rsid w:val="002C7855"/>
    <w:rsid w:val="002D0351"/>
    <w:rsid w:val="002D1C13"/>
    <w:rsid w:val="002D6F56"/>
    <w:rsid w:val="002E084E"/>
    <w:rsid w:val="002E2859"/>
    <w:rsid w:val="002F05AA"/>
    <w:rsid w:val="002F07FB"/>
    <w:rsid w:val="002F0CC6"/>
    <w:rsid w:val="002F418F"/>
    <w:rsid w:val="002F6650"/>
    <w:rsid w:val="00320699"/>
    <w:rsid w:val="00321263"/>
    <w:rsid w:val="003240F0"/>
    <w:rsid w:val="0032478A"/>
    <w:rsid w:val="00330007"/>
    <w:rsid w:val="00336127"/>
    <w:rsid w:val="003372B5"/>
    <w:rsid w:val="00346397"/>
    <w:rsid w:val="00354365"/>
    <w:rsid w:val="0035589A"/>
    <w:rsid w:val="00360FD8"/>
    <w:rsid w:val="003700C8"/>
    <w:rsid w:val="00373866"/>
    <w:rsid w:val="003769DA"/>
    <w:rsid w:val="00384EE0"/>
    <w:rsid w:val="00385B43"/>
    <w:rsid w:val="00395C42"/>
    <w:rsid w:val="003A7D6E"/>
    <w:rsid w:val="003B2498"/>
    <w:rsid w:val="003B3AD6"/>
    <w:rsid w:val="003C079C"/>
    <w:rsid w:val="003C60BB"/>
    <w:rsid w:val="003D2312"/>
    <w:rsid w:val="003D3542"/>
    <w:rsid w:val="003D7EC8"/>
    <w:rsid w:val="003E083B"/>
    <w:rsid w:val="003E10CF"/>
    <w:rsid w:val="003E366B"/>
    <w:rsid w:val="003E5031"/>
    <w:rsid w:val="003E5FB5"/>
    <w:rsid w:val="003E6774"/>
    <w:rsid w:val="003F53A4"/>
    <w:rsid w:val="003F5B38"/>
    <w:rsid w:val="003F5D18"/>
    <w:rsid w:val="00402D8E"/>
    <w:rsid w:val="00406C2D"/>
    <w:rsid w:val="00410F48"/>
    <w:rsid w:val="00411593"/>
    <w:rsid w:val="00413562"/>
    <w:rsid w:val="00413E92"/>
    <w:rsid w:val="0041759F"/>
    <w:rsid w:val="004228DE"/>
    <w:rsid w:val="00422CE6"/>
    <w:rsid w:val="00423424"/>
    <w:rsid w:val="00423EC5"/>
    <w:rsid w:val="00424150"/>
    <w:rsid w:val="004247E8"/>
    <w:rsid w:val="004344F4"/>
    <w:rsid w:val="004362A3"/>
    <w:rsid w:val="00436C9D"/>
    <w:rsid w:val="00450220"/>
    <w:rsid w:val="0045531F"/>
    <w:rsid w:val="00456C55"/>
    <w:rsid w:val="004570DC"/>
    <w:rsid w:val="00460592"/>
    <w:rsid w:val="004622A4"/>
    <w:rsid w:val="00463E3D"/>
    <w:rsid w:val="00464662"/>
    <w:rsid w:val="00465676"/>
    <w:rsid w:val="00472186"/>
    <w:rsid w:val="00476695"/>
    <w:rsid w:val="00477D3B"/>
    <w:rsid w:val="00484A19"/>
    <w:rsid w:val="00493AE8"/>
    <w:rsid w:val="00497EBD"/>
    <w:rsid w:val="004A2C31"/>
    <w:rsid w:val="004A4DA8"/>
    <w:rsid w:val="004A52DE"/>
    <w:rsid w:val="004B0D65"/>
    <w:rsid w:val="004B1A25"/>
    <w:rsid w:val="004B500E"/>
    <w:rsid w:val="004B6DA2"/>
    <w:rsid w:val="004C45D5"/>
    <w:rsid w:val="004E0B1D"/>
    <w:rsid w:val="004F183C"/>
    <w:rsid w:val="00502F51"/>
    <w:rsid w:val="00503AFD"/>
    <w:rsid w:val="00507708"/>
    <w:rsid w:val="00520026"/>
    <w:rsid w:val="005425B7"/>
    <w:rsid w:val="00542B24"/>
    <w:rsid w:val="00543376"/>
    <w:rsid w:val="00543B02"/>
    <w:rsid w:val="0054735F"/>
    <w:rsid w:val="0055219C"/>
    <w:rsid w:val="0055317E"/>
    <w:rsid w:val="005564D2"/>
    <w:rsid w:val="00560C4B"/>
    <w:rsid w:val="0057422C"/>
    <w:rsid w:val="005772C9"/>
    <w:rsid w:val="00580362"/>
    <w:rsid w:val="005854E9"/>
    <w:rsid w:val="00593168"/>
    <w:rsid w:val="00593FD8"/>
    <w:rsid w:val="00596132"/>
    <w:rsid w:val="005A1BA6"/>
    <w:rsid w:val="005B37F5"/>
    <w:rsid w:val="005B50AE"/>
    <w:rsid w:val="005C2C1C"/>
    <w:rsid w:val="005C61CE"/>
    <w:rsid w:val="005C6765"/>
    <w:rsid w:val="005E01D3"/>
    <w:rsid w:val="005E433F"/>
    <w:rsid w:val="00606D75"/>
    <w:rsid w:val="0061017F"/>
    <w:rsid w:val="006111A0"/>
    <w:rsid w:val="00613A66"/>
    <w:rsid w:val="00614995"/>
    <w:rsid w:val="00615424"/>
    <w:rsid w:val="0062450F"/>
    <w:rsid w:val="00625A6C"/>
    <w:rsid w:val="00631E41"/>
    <w:rsid w:val="00634E90"/>
    <w:rsid w:val="00636A0E"/>
    <w:rsid w:val="006404EB"/>
    <w:rsid w:val="00641893"/>
    <w:rsid w:val="00642304"/>
    <w:rsid w:val="006432C9"/>
    <w:rsid w:val="00645CEA"/>
    <w:rsid w:val="00651E0B"/>
    <w:rsid w:val="00680B6C"/>
    <w:rsid w:val="00684CFA"/>
    <w:rsid w:val="00685D30"/>
    <w:rsid w:val="006877EA"/>
    <w:rsid w:val="00692F51"/>
    <w:rsid w:val="00696787"/>
    <w:rsid w:val="006A4745"/>
    <w:rsid w:val="006B403D"/>
    <w:rsid w:val="006C3A9E"/>
    <w:rsid w:val="006C6490"/>
    <w:rsid w:val="006D25D6"/>
    <w:rsid w:val="006D3A37"/>
    <w:rsid w:val="006D56B4"/>
    <w:rsid w:val="006E1DC1"/>
    <w:rsid w:val="006E6739"/>
    <w:rsid w:val="006E79BC"/>
    <w:rsid w:val="006F6F97"/>
    <w:rsid w:val="007004D7"/>
    <w:rsid w:val="0070137B"/>
    <w:rsid w:val="00701BF0"/>
    <w:rsid w:val="00702B75"/>
    <w:rsid w:val="007037DE"/>
    <w:rsid w:val="007052DE"/>
    <w:rsid w:val="00707B04"/>
    <w:rsid w:val="0071694B"/>
    <w:rsid w:val="0072326A"/>
    <w:rsid w:val="007307E6"/>
    <w:rsid w:val="00732B8C"/>
    <w:rsid w:val="00734383"/>
    <w:rsid w:val="00736C12"/>
    <w:rsid w:val="00736F83"/>
    <w:rsid w:val="007518A7"/>
    <w:rsid w:val="0075559A"/>
    <w:rsid w:val="0075670A"/>
    <w:rsid w:val="007637A4"/>
    <w:rsid w:val="00764165"/>
    <w:rsid w:val="00794C65"/>
    <w:rsid w:val="00794FE2"/>
    <w:rsid w:val="00797A51"/>
    <w:rsid w:val="007A1415"/>
    <w:rsid w:val="007B2D4E"/>
    <w:rsid w:val="007B3736"/>
    <w:rsid w:val="007B398E"/>
    <w:rsid w:val="007B6459"/>
    <w:rsid w:val="007B70C1"/>
    <w:rsid w:val="007C0868"/>
    <w:rsid w:val="007D236D"/>
    <w:rsid w:val="007D4461"/>
    <w:rsid w:val="007D607B"/>
    <w:rsid w:val="007E167B"/>
    <w:rsid w:val="007F3463"/>
    <w:rsid w:val="007F5037"/>
    <w:rsid w:val="00805AE6"/>
    <w:rsid w:val="0080650D"/>
    <w:rsid w:val="00806EFC"/>
    <w:rsid w:val="00807A8A"/>
    <w:rsid w:val="008125A1"/>
    <w:rsid w:val="0082506F"/>
    <w:rsid w:val="00834351"/>
    <w:rsid w:val="0083788F"/>
    <w:rsid w:val="0084501D"/>
    <w:rsid w:val="0085451A"/>
    <w:rsid w:val="00862298"/>
    <w:rsid w:val="00862C70"/>
    <w:rsid w:val="00865A80"/>
    <w:rsid w:val="0087167A"/>
    <w:rsid w:val="008779B7"/>
    <w:rsid w:val="00885FC2"/>
    <w:rsid w:val="008862DB"/>
    <w:rsid w:val="008867D4"/>
    <w:rsid w:val="008A5F2F"/>
    <w:rsid w:val="008A5FC6"/>
    <w:rsid w:val="008B1F4B"/>
    <w:rsid w:val="008B290C"/>
    <w:rsid w:val="008B2FE1"/>
    <w:rsid w:val="008B3031"/>
    <w:rsid w:val="008B3C52"/>
    <w:rsid w:val="008B5187"/>
    <w:rsid w:val="008C26ED"/>
    <w:rsid w:val="008C6EAC"/>
    <w:rsid w:val="008D1B73"/>
    <w:rsid w:val="008D3FEB"/>
    <w:rsid w:val="008D57A5"/>
    <w:rsid w:val="008E312C"/>
    <w:rsid w:val="008E7520"/>
    <w:rsid w:val="009002D3"/>
    <w:rsid w:val="00900EAE"/>
    <w:rsid w:val="00900F17"/>
    <w:rsid w:val="00906CF8"/>
    <w:rsid w:val="00910D5C"/>
    <w:rsid w:val="0093613D"/>
    <w:rsid w:val="00936FC7"/>
    <w:rsid w:val="0095462A"/>
    <w:rsid w:val="009617B9"/>
    <w:rsid w:val="00961B79"/>
    <w:rsid w:val="00964506"/>
    <w:rsid w:val="00965792"/>
    <w:rsid w:val="00976AD4"/>
    <w:rsid w:val="0098039D"/>
    <w:rsid w:val="0099467C"/>
    <w:rsid w:val="00996C4B"/>
    <w:rsid w:val="009A3CE9"/>
    <w:rsid w:val="009A4257"/>
    <w:rsid w:val="009A52A8"/>
    <w:rsid w:val="009B0660"/>
    <w:rsid w:val="009B1F92"/>
    <w:rsid w:val="009B5B2A"/>
    <w:rsid w:val="009D5A6E"/>
    <w:rsid w:val="009D6B98"/>
    <w:rsid w:val="009E0315"/>
    <w:rsid w:val="009E2497"/>
    <w:rsid w:val="009E3DF1"/>
    <w:rsid w:val="009E6EE6"/>
    <w:rsid w:val="009E7073"/>
    <w:rsid w:val="009F3D69"/>
    <w:rsid w:val="009F7331"/>
    <w:rsid w:val="00A000F9"/>
    <w:rsid w:val="00A05238"/>
    <w:rsid w:val="00A14706"/>
    <w:rsid w:val="00A15DD5"/>
    <w:rsid w:val="00A16B7F"/>
    <w:rsid w:val="00A27083"/>
    <w:rsid w:val="00A32FC9"/>
    <w:rsid w:val="00A33089"/>
    <w:rsid w:val="00A43716"/>
    <w:rsid w:val="00A445FE"/>
    <w:rsid w:val="00A4490A"/>
    <w:rsid w:val="00A46CED"/>
    <w:rsid w:val="00A47F79"/>
    <w:rsid w:val="00A50590"/>
    <w:rsid w:val="00A50805"/>
    <w:rsid w:val="00A51E3C"/>
    <w:rsid w:val="00A52EF2"/>
    <w:rsid w:val="00A533F2"/>
    <w:rsid w:val="00A6342B"/>
    <w:rsid w:val="00A65307"/>
    <w:rsid w:val="00A704F8"/>
    <w:rsid w:val="00A77D83"/>
    <w:rsid w:val="00A77F31"/>
    <w:rsid w:val="00A910F9"/>
    <w:rsid w:val="00A92104"/>
    <w:rsid w:val="00A933E4"/>
    <w:rsid w:val="00A93BA2"/>
    <w:rsid w:val="00AA34F7"/>
    <w:rsid w:val="00AA7BF3"/>
    <w:rsid w:val="00AA7D43"/>
    <w:rsid w:val="00AB66F8"/>
    <w:rsid w:val="00AD7163"/>
    <w:rsid w:val="00AE3C21"/>
    <w:rsid w:val="00AF00CF"/>
    <w:rsid w:val="00AF5947"/>
    <w:rsid w:val="00AF6EB3"/>
    <w:rsid w:val="00B04187"/>
    <w:rsid w:val="00B151B1"/>
    <w:rsid w:val="00B172F2"/>
    <w:rsid w:val="00B23A0F"/>
    <w:rsid w:val="00B24C52"/>
    <w:rsid w:val="00B259B1"/>
    <w:rsid w:val="00B30257"/>
    <w:rsid w:val="00B333B9"/>
    <w:rsid w:val="00B33D6C"/>
    <w:rsid w:val="00B34207"/>
    <w:rsid w:val="00B34E3C"/>
    <w:rsid w:val="00B42BE7"/>
    <w:rsid w:val="00B44BA0"/>
    <w:rsid w:val="00B5010A"/>
    <w:rsid w:val="00B549C8"/>
    <w:rsid w:val="00B66430"/>
    <w:rsid w:val="00B76A56"/>
    <w:rsid w:val="00B76BA3"/>
    <w:rsid w:val="00B82686"/>
    <w:rsid w:val="00B933CC"/>
    <w:rsid w:val="00B94184"/>
    <w:rsid w:val="00B96B02"/>
    <w:rsid w:val="00BA46B6"/>
    <w:rsid w:val="00BB7E9E"/>
    <w:rsid w:val="00BD23D6"/>
    <w:rsid w:val="00BD3848"/>
    <w:rsid w:val="00BD4785"/>
    <w:rsid w:val="00BD6F70"/>
    <w:rsid w:val="00BE3335"/>
    <w:rsid w:val="00BE5F37"/>
    <w:rsid w:val="00BE77DE"/>
    <w:rsid w:val="00BE7FA3"/>
    <w:rsid w:val="00BF0A3C"/>
    <w:rsid w:val="00BF13C1"/>
    <w:rsid w:val="00BF6BF5"/>
    <w:rsid w:val="00C00D20"/>
    <w:rsid w:val="00C05EFD"/>
    <w:rsid w:val="00C101CD"/>
    <w:rsid w:val="00C211E9"/>
    <w:rsid w:val="00C216B4"/>
    <w:rsid w:val="00C21C3D"/>
    <w:rsid w:val="00C262BD"/>
    <w:rsid w:val="00C2712D"/>
    <w:rsid w:val="00C30206"/>
    <w:rsid w:val="00C3196D"/>
    <w:rsid w:val="00C33548"/>
    <w:rsid w:val="00C43E61"/>
    <w:rsid w:val="00C46775"/>
    <w:rsid w:val="00C53D53"/>
    <w:rsid w:val="00C543D4"/>
    <w:rsid w:val="00C56274"/>
    <w:rsid w:val="00C57428"/>
    <w:rsid w:val="00C57EBD"/>
    <w:rsid w:val="00C62772"/>
    <w:rsid w:val="00C75A67"/>
    <w:rsid w:val="00C7729B"/>
    <w:rsid w:val="00C92032"/>
    <w:rsid w:val="00C938E0"/>
    <w:rsid w:val="00C96791"/>
    <w:rsid w:val="00C96905"/>
    <w:rsid w:val="00C9742A"/>
    <w:rsid w:val="00C97908"/>
    <w:rsid w:val="00CA44BA"/>
    <w:rsid w:val="00CB18EE"/>
    <w:rsid w:val="00CB5253"/>
    <w:rsid w:val="00CC3FFF"/>
    <w:rsid w:val="00CC4BB1"/>
    <w:rsid w:val="00CC718D"/>
    <w:rsid w:val="00CD0A97"/>
    <w:rsid w:val="00CE062A"/>
    <w:rsid w:val="00CE28F6"/>
    <w:rsid w:val="00CE3B27"/>
    <w:rsid w:val="00CF1668"/>
    <w:rsid w:val="00D00298"/>
    <w:rsid w:val="00D0401C"/>
    <w:rsid w:val="00D0415C"/>
    <w:rsid w:val="00D15D4D"/>
    <w:rsid w:val="00D17AB7"/>
    <w:rsid w:val="00D2328F"/>
    <w:rsid w:val="00D30F18"/>
    <w:rsid w:val="00D40BEF"/>
    <w:rsid w:val="00D433E5"/>
    <w:rsid w:val="00D45730"/>
    <w:rsid w:val="00D52BCA"/>
    <w:rsid w:val="00D56001"/>
    <w:rsid w:val="00D64CE5"/>
    <w:rsid w:val="00D651B3"/>
    <w:rsid w:val="00D763AE"/>
    <w:rsid w:val="00D76BA8"/>
    <w:rsid w:val="00D850A8"/>
    <w:rsid w:val="00D85398"/>
    <w:rsid w:val="00D92128"/>
    <w:rsid w:val="00D921A5"/>
    <w:rsid w:val="00D950F7"/>
    <w:rsid w:val="00DA782D"/>
    <w:rsid w:val="00DB7D20"/>
    <w:rsid w:val="00DC339A"/>
    <w:rsid w:val="00DC3FDC"/>
    <w:rsid w:val="00DC7D9B"/>
    <w:rsid w:val="00DD426D"/>
    <w:rsid w:val="00DD706A"/>
    <w:rsid w:val="00DD7A6E"/>
    <w:rsid w:val="00DD7AF9"/>
    <w:rsid w:val="00DE2E61"/>
    <w:rsid w:val="00DE3D06"/>
    <w:rsid w:val="00DF129F"/>
    <w:rsid w:val="00DF2BA4"/>
    <w:rsid w:val="00DF44E9"/>
    <w:rsid w:val="00E0168A"/>
    <w:rsid w:val="00E155B7"/>
    <w:rsid w:val="00E159C7"/>
    <w:rsid w:val="00E21883"/>
    <w:rsid w:val="00E21DA6"/>
    <w:rsid w:val="00E2219A"/>
    <w:rsid w:val="00E2265F"/>
    <w:rsid w:val="00E22786"/>
    <w:rsid w:val="00E33C3A"/>
    <w:rsid w:val="00E34373"/>
    <w:rsid w:val="00E41DD3"/>
    <w:rsid w:val="00E47627"/>
    <w:rsid w:val="00E5058F"/>
    <w:rsid w:val="00E55EF3"/>
    <w:rsid w:val="00E56B07"/>
    <w:rsid w:val="00E62346"/>
    <w:rsid w:val="00E65B1F"/>
    <w:rsid w:val="00E74014"/>
    <w:rsid w:val="00E76870"/>
    <w:rsid w:val="00E7752E"/>
    <w:rsid w:val="00E832BB"/>
    <w:rsid w:val="00E8426A"/>
    <w:rsid w:val="00E85683"/>
    <w:rsid w:val="00EA0FA9"/>
    <w:rsid w:val="00EA6CB1"/>
    <w:rsid w:val="00EB208C"/>
    <w:rsid w:val="00EB3F24"/>
    <w:rsid w:val="00EC0DA3"/>
    <w:rsid w:val="00EC2781"/>
    <w:rsid w:val="00ED4F22"/>
    <w:rsid w:val="00ED516B"/>
    <w:rsid w:val="00EE0350"/>
    <w:rsid w:val="00EE5637"/>
    <w:rsid w:val="00EF2C60"/>
    <w:rsid w:val="00F0154B"/>
    <w:rsid w:val="00F11DA5"/>
    <w:rsid w:val="00F124B3"/>
    <w:rsid w:val="00F23287"/>
    <w:rsid w:val="00F25778"/>
    <w:rsid w:val="00F36AD3"/>
    <w:rsid w:val="00F43FCE"/>
    <w:rsid w:val="00F45A0C"/>
    <w:rsid w:val="00F474FF"/>
    <w:rsid w:val="00F52B84"/>
    <w:rsid w:val="00F563E9"/>
    <w:rsid w:val="00F60DD3"/>
    <w:rsid w:val="00F63F6A"/>
    <w:rsid w:val="00F71569"/>
    <w:rsid w:val="00F82C8F"/>
    <w:rsid w:val="00F87EBC"/>
    <w:rsid w:val="00F9175E"/>
    <w:rsid w:val="00F92BA6"/>
    <w:rsid w:val="00F95AD9"/>
    <w:rsid w:val="00FA0BC1"/>
    <w:rsid w:val="00FA1446"/>
    <w:rsid w:val="00FA3A5E"/>
    <w:rsid w:val="00FA5FC1"/>
    <w:rsid w:val="00FB11F4"/>
    <w:rsid w:val="00FB185E"/>
    <w:rsid w:val="00FB64D9"/>
    <w:rsid w:val="00FC10E6"/>
    <w:rsid w:val="00FD09BA"/>
    <w:rsid w:val="00FD480D"/>
    <w:rsid w:val="00FF1377"/>
    <w:rsid w:val="00FF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49758D"/>
  <w15:docId w15:val="{9A76E03E-1740-4127-9793-74238E8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EE"/>
  </w:style>
  <w:style w:type="paragraph" w:styleId="Heading4">
    <w:name w:val="heading 4"/>
    <w:basedOn w:val="Normal"/>
    <w:next w:val="Normal"/>
    <w:link w:val="Heading4Char"/>
    <w:qFormat/>
    <w:rsid w:val="007B398E"/>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02"/>
    <w:rPr>
      <w:rFonts w:ascii="Tahoma" w:hAnsi="Tahoma" w:cs="Tahoma"/>
      <w:sz w:val="16"/>
      <w:szCs w:val="16"/>
    </w:rPr>
  </w:style>
  <w:style w:type="paragraph" w:styleId="Header">
    <w:name w:val="header"/>
    <w:basedOn w:val="Normal"/>
    <w:link w:val="HeaderChar"/>
    <w:uiPriority w:val="99"/>
    <w:unhideWhenUsed/>
    <w:rsid w:val="002B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402"/>
  </w:style>
  <w:style w:type="paragraph" w:styleId="Footer">
    <w:name w:val="footer"/>
    <w:basedOn w:val="Normal"/>
    <w:link w:val="FooterChar"/>
    <w:uiPriority w:val="99"/>
    <w:unhideWhenUsed/>
    <w:rsid w:val="002B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402"/>
  </w:style>
  <w:style w:type="table" w:styleId="TableGrid">
    <w:name w:val="Table Grid"/>
    <w:basedOn w:val="TableNormal"/>
    <w:uiPriority w:val="59"/>
    <w:rsid w:val="00E1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F1DB3"/>
    <w:pPr>
      <w:ind w:left="720"/>
      <w:contextualSpacing/>
    </w:pPr>
  </w:style>
  <w:style w:type="character" w:styleId="Hyperlink">
    <w:name w:val="Hyperlink"/>
    <w:basedOn w:val="DefaultParagraphFont"/>
    <w:uiPriority w:val="99"/>
    <w:unhideWhenUsed/>
    <w:rsid w:val="00BD23D6"/>
    <w:rPr>
      <w:color w:val="0000FF" w:themeColor="hyperlink"/>
      <w:u w:val="single"/>
    </w:rPr>
  </w:style>
  <w:style w:type="paragraph" w:styleId="NoSpacing">
    <w:name w:val="No Spacing"/>
    <w:uiPriority w:val="1"/>
    <w:qFormat/>
    <w:rsid w:val="009617B9"/>
    <w:pPr>
      <w:spacing w:after="0" w:line="240" w:lineRule="auto"/>
    </w:pPr>
  </w:style>
  <w:style w:type="character" w:customStyle="1" w:styleId="Heading4Char">
    <w:name w:val="Heading 4 Char"/>
    <w:basedOn w:val="DefaultParagraphFont"/>
    <w:link w:val="Heading4"/>
    <w:rsid w:val="007B398E"/>
    <w:rPr>
      <w:rFonts w:ascii="Arial" w:eastAsia="Symbol" w:hAnsi="Arial" w:cs="Times New Roman"/>
      <w:b/>
      <w:bCs/>
      <w:sz w:val="32"/>
      <w:szCs w:val="20"/>
      <w:u w:val="single"/>
    </w:rPr>
  </w:style>
  <w:style w:type="paragraph" w:customStyle="1" w:styleId="DfESBullets">
    <w:name w:val="DfESBullets"/>
    <w:basedOn w:val="Normal"/>
    <w:rsid w:val="00B172F2"/>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efault">
    <w:name w:val="Default"/>
    <w:rsid w:val="002F6650"/>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AA34F7"/>
    <w:rPr>
      <w:i/>
      <w:iCs/>
    </w:rPr>
  </w:style>
  <w:style w:type="paragraph" w:customStyle="1" w:styleId="p2">
    <w:name w:val="p2"/>
    <w:basedOn w:val="Normal"/>
    <w:rsid w:val="00E5058F"/>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customStyle="1" w:styleId="p7">
    <w:name w:val="p7"/>
    <w:basedOn w:val="Normal"/>
    <w:rsid w:val="00E5058F"/>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rPr>
  </w:style>
  <w:style w:type="paragraph" w:customStyle="1" w:styleId="p4">
    <w:name w:val="p4"/>
    <w:basedOn w:val="Normal"/>
    <w:rsid w:val="007D4461"/>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035758"/>
    <w:rPr>
      <w:sz w:val="16"/>
      <w:szCs w:val="16"/>
    </w:rPr>
  </w:style>
  <w:style w:type="paragraph" w:styleId="CommentText">
    <w:name w:val="annotation text"/>
    <w:basedOn w:val="Normal"/>
    <w:link w:val="CommentTextChar"/>
    <w:uiPriority w:val="99"/>
    <w:semiHidden/>
    <w:unhideWhenUsed/>
    <w:rsid w:val="00035758"/>
    <w:pPr>
      <w:spacing w:line="240" w:lineRule="auto"/>
    </w:pPr>
    <w:rPr>
      <w:sz w:val="20"/>
      <w:szCs w:val="20"/>
    </w:rPr>
  </w:style>
  <w:style w:type="character" w:customStyle="1" w:styleId="CommentTextChar">
    <w:name w:val="Comment Text Char"/>
    <w:basedOn w:val="DefaultParagraphFont"/>
    <w:link w:val="CommentText"/>
    <w:uiPriority w:val="99"/>
    <w:semiHidden/>
    <w:rsid w:val="00035758"/>
    <w:rPr>
      <w:sz w:val="20"/>
      <w:szCs w:val="20"/>
    </w:rPr>
  </w:style>
  <w:style w:type="paragraph" w:styleId="CommentSubject">
    <w:name w:val="annotation subject"/>
    <w:basedOn w:val="CommentText"/>
    <w:next w:val="CommentText"/>
    <w:link w:val="CommentSubjectChar"/>
    <w:uiPriority w:val="99"/>
    <w:semiHidden/>
    <w:unhideWhenUsed/>
    <w:rsid w:val="00035758"/>
    <w:rPr>
      <w:b/>
      <w:bCs/>
    </w:rPr>
  </w:style>
  <w:style w:type="character" w:customStyle="1" w:styleId="CommentSubjectChar">
    <w:name w:val="Comment Subject Char"/>
    <w:basedOn w:val="CommentTextChar"/>
    <w:link w:val="CommentSubject"/>
    <w:uiPriority w:val="99"/>
    <w:semiHidden/>
    <w:rsid w:val="00035758"/>
    <w:rPr>
      <w:b/>
      <w:bCs/>
      <w:sz w:val="20"/>
      <w:szCs w:val="20"/>
    </w:rPr>
  </w:style>
  <w:style w:type="character" w:customStyle="1" w:styleId="warning">
    <w:name w:val="warning"/>
    <w:basedOn w:val="DefaultParagraphFont"/>
    <w:rsid w:val="007307E6"/>
  </w:style>
  <w:style w:type="paragraph" w:styleId="Revision">
    <w:name w:val="Revision"/>
    <w:hidden/>
    <w:uiPriority w:val="99"/>
    <w:semiHidden/>
    <w:rsid w:val="008D1B73"/>
    <w:pPr>
      <w:spacing w:after="0" w:line="240" w:lineRule="auto"/>
    </w:pPr>
  </w:style>
  <w:style w:type="table" w:customStyle="1" w:styleId="TableGrid1">
    <w:name w:val="Table Grid1"/>
    <w:basedOn w:val="TableNormal"/>
    <w:next w:val="TableGrid"/>
    <w:uiPriority w:val="59"/>
    <w:rsid w:val="00EB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661">
      <w:bodyDiv w:val="1"/>
      <w:marLeft w:val="0"/>
      <w:marRight w:val="0"/>
      <w:marTop w:val="0"/>
      <w:marBottom w:val="0"/>
      <w:divBdr>
        <w:top w:val="none" w:sz="0" w:space="0" w:color="auto"/>
        <w:left w:val="none" w:sz="0" w:space="0" w:color="auto"/>
        <w:bottom w:val="none" w:sz="0" w:space="0" w:color="auto"/>
        <w:right w:val="none" w:sz="0" w:space="0" w:color="auto"/>
      </w:divBdr>
      <w:divsChild>
        <w:div w:id="1892500233">
          <w:marLeft w:val="0"/>
          <w:marRight w:val="0"/>
          <w:marTop w:val="0"/>
          <w:marBottom w:val="0"/>
          <w:divBdr>
            <w:top w:val="none" w:sz="0" w:space="0" w:color="auto"/>
            <w:left w:val="none" w:sz="0" w:space="0" w:color="auto"/>
            <w:bottom w:val="none" w:sz="0" w:space="0" w:color="auto"/>
            <w:right w:val="none" w:sz="0" w:space="0" w:color="auto"/>
          </w:divBdr>
        </w:div>
      </w:divsChild>
    </w:div>
    <w:div w:id="216166997">
      <w:bodyDiv w:val="1"/>
      <w:marLeft w:val="0"/>
      <w:marRight w:val="0"/>
      <w:marTop w:val="0"/>
      <w:marBottom w:val="0"/>
      <w:divBdr>
        <w:top w:val="none" w:sz="0" w:space="0" w:color="auto"/>
        <w:left w:val="none" w:sz="0" w:space="0" w:color="auto"/>
        <w:bottom w:val="none" w:sz="0" w:space="0" w:color="auto"/>
        <w:right w:val="none" w:sz="0" w:space="0" w:color="auto"/>
      </w:divBdr>
    </w:div>
    <w:div w:id="474219133">
      <w:bodyDiv w:val="1"/>
      <w:marLeft w:val="0"/>
      <w:marRight w:val="0"/>
      <w:marTop w:val="0"/>
      <w:marBottom w:val="0"/>
      <w:divBdr>
        <w:top w:val="none" w:sz="0" w:space="0" w:color="auto"/>
        <w:left w:val="none" w:sz="0" w:space="0" w:color="auto"/>
        <w:bottom w:val="none" w:sz="0" w:space="0" w:color="auto"/>
        <w:right w:val="none" w:sz="0" w:space="0" w:color="auto"/>
      </w:divBdr>
      <w:divsChild>
        <w:div w:id="1659185232">
          <w:marLeft w:val="0"/>
          <w:marRight w:val="0"/>
          <w:marTop w:val="1050"/>
          <w:marBottom w:val="0"/>
          <w:divBdr>
            <w:top w:val="none" w:sz="0" w:space="0" w:color="auto"/>
            <w:left w:val="none" w:sz="0" w:space="0" w:color="auto"/>
            <w:bottom w:val="none" w:sz="0" w:space="0" w:color="auto"/>
            <w:right w:val="none" w:sz="0" w:space="0" w:color="auto"/>
          </w:divBdr>
          <w:divsChild>
            <w:div w:id="13459732">
              <w:marLeft w:val="0"/>
              <w:marRight w:val="0"/>
              <w:marTop w:val="0"/>
              <w:marBottom w:val="0"/>
              <w:divBdr>
                <w:top w:val="none" w:sz="0" w:space="0" w:color="auto"/>
                <w:left w:val="none" w:sz="0" w:space="0" w:color="auto"/>
                <w:bottom w:val="none" w:sz="0" w:space="0" w:color="auto"/>
                <w:right w:val="none" w:sz="0" w:space="0" w:color="auto"/>
              </w:divBdr>
              <w:divsChild>
                <w:div w:id="15484467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87477414">
      <w:bodyDiv w:val="1"/>
      <w:marLeft w:val="0"/>
      <w:marRight w:val="0"/>
      <w:marTop w:val="0"/>
      <w:marBottom w:val="0"/>
      <w:divBdr>
        <w:top w:val="none" w:sz="0" w:space="0" w:color="auto"/>
        <w:left w:val="none" w:sz="0" w:space="0" w:color="auto"/>
        <w:bottom w:val="none" w:sz="0" w:space="0" w:color="auto"/>
        <w:right w:val="none" w:sz="0" w:space="0" w:color="auto"/>
      </w:divBdr>
    </w:div>
    <w:div w:id="595745547">
      <w:bodyDiv w:val="1"/>
      <w:marLeft w:val="0"/>
      <w:marRight w:val="0"/>
      <w:marTop w:val="0"/>
      <w:marBottom w:val="0"/>
      <w:divBdr>
        <w:top w:val="none" w:sz="0" w:space="0" w:color="auto"/>
        <w:left w:val="none" w:sz="0" w:space="0" w:color="auto"/>
        <w:bottom w:val="none" w:sz="0" w:space="0" w:color="auto"/>
        <w:right w:val="none" w:sz="0" w:space="0" w:color="auto"/>
      </w:divBdr>
    </w:div>
    <w:div w:id="999120637">
      <w:bodyDiv w:val="1"/>
      <w:marLeft w:val="0"/>
      <w:marRight w:val="0"/>
      <w:marTop w:val="0"/>
      <w:marBottom w:val="0"/>
      <w:divBdr>
        <w:top w:val="none" w:sz="0" w:space="0" w:color="auto"/>
        <w:left w:val="none" w:sz="0" w:space="0" w:color="auto"/>
        <w:bottom w:val="none" w:sz="0" w:space="0" w:color="auto"/>
        <w:right w:val="none" w:sz="0" w:space="0" w:color="auto"/>
      </w:divBdr>
      <w:divsChild>
        <w:div w:id="810319622">
          <w:marLeft w:val="0"/>
          <w:marRight w:val="0"/>
          <w:marTop w:val="0"/>
          <w:marBottom w:val="0"/>
          <w:divBdr>
            <w:top w:val="none" w:sz="0" w:space="0" w:color="auto"/>
            <w:left w:val="none" w:sz="0" w:space="0" w:color="auto"/>
            <w:bottom w:val="none" w:sz="0" w:space="0" w:color="auto"/>
            <w:right w:val="none" w:sz="0" w:space="0" w:color="auto"/>
          </w:divBdr>
        </w:div>
      </w:divsChild>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595240701">
      <w:bodyDiv w:val="1"/>
      <w:marLeft w:val="0"/>
      <w:marRight w:val="0"/>
      <w:marTop w:val="0"/>
      <w:marBottom w:val="0"/>
      <w:divBdr>
        <w:top w:val="none" w:sz="0" w:space="0" w:color="auto"/>
        <w:left w:val="none" w:sz="0" w:space="0" w:color="auto"/>
        <w:bottom w:val="none" w:sz="0" w:space="0" w:color="auto"/>
        <w:right w:val="none" w:sz="0" w:space="0" w:color="auto"/>
      </w:divBdr>
    </w:div>
    <w:div w:id="1704868946">
      <w:bodyDiv w:val="1"/>
      <w:marLeft w:val="0"/>
      <w:marRight w:val="0"/>
      <w:marTop w:val="0"/>
      <w:marBottom w:val="0"/>
      <w:divBdr>
        <w:top w:val="none" w:sz="0" w:space="0" w:color="auto"/>
        <w:left w:val="none" w:sz="0" w:space="0" w:color="auto"/>
        <w:bottom w:val="none" w:sz="0" w:space="0" w:color="auto"/>
        <w:right w:val="none" w:sz="0" w:space="0" w:color="auto"/>
      </w:divBdr>
    </w:div>
    <w:div w:id="1733308867">
      <w:bodyDiv w:val="1"/>
      <w:marLeft w:val="0"/>
      <w:marRight w:val="0"/>
      <w:marTop w:val="0"/>
      <w:marBottom w:val="0"/>
      <w:divBdr>
        <w:top w:val="none" w:sz="0" w:space="0" w:color="auto"/>
        <w:left w:val="none" w:sz="0" w:space="0" w:color="auto"/>
        <w:bottom w:val="none" w:sz="0" w:space="0" w:color="auto"/>
        <w:right w:val="none" w:sz="0" w:space="0" w:color="auto"/>
      </w:divBdr>
    </w:div>
    <w:div w:id="2045517043">
      <w:bodyDiv w:val="1"/>
      <w:marLeft w:val="0"/>
      <w:marRight w:val="0"/>
      <w:marTop w:val="0"/>
      <w:marBottom w:val="0"/>
      <w:divBdr>
        <w:top w:val="none" w:sz="0" w:space="0" w:color="auto"/>
        <w:left w:val="none" w:sz="0" w:space="0" w:color="auto"/>
        <w:bottom w:val="none" w:sz="0" w:space="0" w:color="auto"/>
        <w:right w:val="none" w:sz="0" w:space="0" w:color="auto"/>
      </w:divBdr>
    </w:div>
    <w:div w:id="2069986950">
      <w:bodyDiv w:val="1"/>
      <w:marLeft w:val="0"/>
      <w:marRight w:val="0"/>
      <w:marTop w:val="0"/>
      <w:marBottom w:val="0"/>
      <w:divBdr>
        <w:top w:val="none" w:sz="0" w:space="0" w:color="auto"/>
        <w:left w:val="none" w:sz="0" w:space="0" w:color="auto"/>
        <w:bottom w:val="none" w:sz="0" w:space="0" w:color="auto"/>
        <w:right w:val="none" w:sz="0" w:space="0" w:color="auto"/>
      </w:divBdr>
    </w:div>
    <w:div w:id="21466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esvalleyeducati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ruth.hunter@tv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9BC5-A755-48CA-BBC8-2FF27E48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Offline</dc:creator>
  <cp:lastModifiedBy>Ruth Hunter</cp:lastModifiedBy>
  <cp:revision>3</cp:revision>
  <cp:lastPrinted>2019-01-11T14:01:00Z</cp:lastPrinted>
  <dcterms:created xsi:type="dcterms:W3CDTF">2019-03-05T15:17:00Z</dcterms:created>
  <dcterms:modified xsi:type="dcterms:W3CDTF">2019-03-07T10:18:00Z</dcterms:modified>
</cp:coreProperties>
</file>