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B0" w:rsidRPr="00556DB0" w:rsidRDefault="006948B0" w:rsidP="006948B0">
      <w:pPr>
        <w:pStyle w:val="Heading1"/>
        <w:jc w:val="center"/>
        <w:rPr>
          <w:rFonts w:ascii="Arial" w:hAnsi="Arial" w:cs="Arial"/>
          <w:sz w:val="22"/>
          <w:szCs w:val="22"/>
        </w:rPr>
      </w:pPr>
      <w:r w:rsidRPr="00556DB0">
        <w:rPr>
          <w:rFonts w:ascii="Arial" w:hAnsi="Arial" w:cs="Arial"/>
          <w:sz w:val="22"/>
          <w:szCs w:val="22"/>
        </w:rPr>
        <w:t>DARLINGTON BOROUGH COUNCIL</w:t>
      </w:r>
    </w:p>
    <w:p w:rsidR="006948B0" w:rsidRPr="00556DB0" w:rsidRDefault="006948B0" w:rsidP="006948B0">
      <w:pPr>
        <w:jc w:val="center"/>
        <w:rPr>
          <w:rFonts w:ascii="Arial" w:hAnsi="Arial" w:cs="Arial"/>
          <w:b/>
          <w:sz w:val="22"/>
          <w:szCs w:val="22"/>
        </w:rPr>
      </w:pPr>
    </w:p>
    <w:p w:rsidR="006948B0" w:rsidRPr="00556DB0" w:rsidRDefault="006948B0" w:rsidP="006948B0">
      <w:pPr>
        <w:jc w:val="center"/>
        <w:rPr>
          <w:rFonts w:ascii="Arial" w:hAnsi="Arial" w:cs="Arial"/>
          <w:b/>
          <w:sz w:val="22"/>
          <w:szCs w:val="22"/>
        </w:rPr>
      </w:pPr>
      <w:r w:rsidRPr="00556DB0">
        <w:rPr>
          <w:rFonts w:ascii="Arial" w:hAnsi="Arial" w:cs="Arial"/>
          <w:b/>
          <w:sz w:val="22"/>
          <w:szCs w:val="22"/>
        </w:rPr>
        <w:fldChar w:fldCharType="begin"/>
      </w:r>
      <w:r w:rsidRPr="00556DB0">
        <w:rPr>
          <w:rFonts w:ascii="Arial" w:hAnsi="Arial" w:cs="Arial"/>
          <w:b/>
          <w:sz w:val="22"/>
          <w:szCs w:val="22"/>
        </w:rPr>
        <w:instrText xml:space="preserve">  </w:instrText>
      </w:r>
      <w:r w:rsidRPr="00556DB0">
        <w:rPr>
          <w:rFonts w:ascii="Arial" w:hAnsi="Arial" w:cs="Arial"/>
          <w:b/>
          <w:sz w:val="22"/>
          <w:szCs w:val="22"/>
        </w:rPr>
        <w:fldChar w:fldCharType="end"/>
      </w:r>
      <w:r w:rsidRPr="00556DB0">
        <w:rPr>
          <w:rFonts w:ascii="Arial" w:hAnsi="Arial" w:cs="Arial"/>
          <w:b/>
          <w:sz w:val="22"/>
          <w:szCs w:val="22"/>
        </w:rPr>
        <w:t xml:space="preserve"> </w:t>
      </w:r>
      <w:r w:rsidR="00E52C5C" w:rsidRPr="00556DB0">
        <w:rPr>
          <w:rFonts w:ascii="Arial" w:hAnsi="Arial" w:cs="Arial"/>
          <w:b/>
          <w:sz w:val="22"/>
          <w:szCs w:val="22"/>
        </w:rPr>
        <w:t>ADULT</w:t>
      </w:r>
      <w:r w:rsidR="00556DB0" w:rsidRPr="00556DB0">
        <w:rPr>
          <w:rFonts w:ascii="Arial" w:hAnsi="Arial" w:cs="Arial"/>
          <w:b/>
          <w:sz w:val="22"/>
          <w:szCs w:val="22"/>
        </w:rPr>
        <w:t>’S</w:t>
      </w:r>
      <w:r w:rsidR="00E52C5C" w:rsidRPr="00556DB0">
        <w:rPr>
          <w:rFonts w:ascii="Arial" w:hAnsi="Arial" w:cs="Arial"/>
          <w:b/>
          <w:sz w:val="22"/>
          <w:szCs w:val="22"/>
        </w:rPr>
        <w:t xml:space="preserve"> </w:t>
      </w:r>
      <w:r w:rsidR="00556DB0" w:rsidRPr="00556DB0">
        <w:rPr>
          <w:rFonts w:ascii="Arial" w:hAnsi="Arial" w:cs="Arial"/>
          <w:b/>
          <w:sz w:val="22"/>
          <w:szCs w:val="22"/>
        </w:rPr>
        <w:t>SERVICES</w:t>
      </w:r>
    </w:p>
    <w:p w:rsidR="006948B0" w:rsidRPr="00556DB0" w:rsidRDefault="006948B0" w:rsidP="006948B0">
      <w:pPr>
        <w:jc w:val="center"/>
        <w:rPr>
          <w:rFonts w:ascii="Arial" w:hAnsi="Arial" w:cs="Arial"/>
          <w:b/>
          <w:sz w:val="22"/>
          <w:szCs w:val="22"/>
        </w:rPr>
      </w:pPr>
    </w:p>
    <w:p w:rsidR="006948B0" w:rsidRPr="00556DB0" w:rsidRDefault="006948B0" w:rsidP="006948B0">
      <w:pPr>
        <w:jc w:val="center"/>
        <w:rPr>
          <w:rFonts w:ascii="Arial" w:hAnsi="Arial" w:cs="Arial"/>
          <w:b/>
          <w:sz w:val="22"/>
          <w:szCs w:val="22"/>
        </w:rPr>
      </w:pPr>
      <w:r w:rsidRPr="00556DB0">
        <w:rPr>
          <w:rFonts w:ascii="Arial" w:hAnsi="Arial" w:cs="Arial"/>
          <w:b/>
          <w:sz w:val="22"/>
          <w:szCs w:val="22"/>
        </w:rPr>
        <w:t>JOB DESCRIPTION</w:t>
      </w:r>
    </w:p>
    <w:p w:rsidR="006948B0" w:rsidRPr="00556DB0" w:rsidRDefault="006948B0" w:rsidP="006948B0">
      <w:pPr>
        <w:jc w:val="center"/>
        <w:rPr>
          <w:rFonts w:ascii="Arial" w:hAnsi="Arial" w:cs="Arial"/>
          <w:b/>
          <w:sz w:val="22"/>
          <w:szCs w:val="22"/>
        </w:rPr>
      </w:pPr>
    </w:p>
    <w:tbl>
      <w:tblPr>
        <w:tblW w:w="0" w:type="auto"/>
        <w:tblInd w:w="108" w:type="dxa"/>
        <w:tblLayout w:type="fixed"/>
        <w:tblLook w:val="0000" w:firstRow="0" w:lastRow="0" w:firstColumn="0" w:lastColumn="0" w:noHBand="0" w:noVBand="0"/>
      </w:tblPr>
      <w:tblGrid>
        <w:gridCol w:w="3402"/>
        <w:gridCol w:w="5670"/>
      </w:tblGrid>
      <w:tr w:rsidR="006948B0" w:rsidRPr="00556DB0" w:rsidTr="00F109BC">
        <w:tc>
          <w:tcPr>
            <w:tcW w:w="3402" w:type="dxa"/>
            <w:tcBorders>
              <w:top w:val="nil"/>
              <w:left w:val="nil"/>
              <w:bottom w:val="nil"/>
              <w:right w:val="nil"/>
            </w:tcBorders>
          </w:tcPr>
          <w:p w:rsidR="006948B0" w:rsidRPr="00556DB0" w:rsidRDefault="006948B0" w:rsidP="00F109BC">
            <w:pPr>
              <w:rPr>
                <w:rFonts w:ascii="Arial" w:hAnsi="Arial" w:cs="Arial"/>
                <w:b/>
                <w:sz w:val="22"/>
                <w:szCs w:val="22"/>
              </w:rPr>
            </w:pPr>
            <w:r w:rsidRPr="00556DB0">
              <w:rPr>
                <w:rFonts w:ascii="Arial" w:hAnsi="Arial" w:cs="Arial"/>
                <w:b/>
                <w:sz w:val="22"/>
                <w:szCs w:val="22"/>
                <w:u w:val="single"/>
              </w:rPr>
              <w:t xml:space="preserve">POST TITLE : </w:t>
            </w:r>
            <w:r w:rsidRPr="00556DB0">
              <w:rPr>
                <w:rFonts w:ascii="Arial" w:hAnsi="Arial" w:cs="Arial"/>
                <w:b/>
                <w:sz w:val="22"/>
                <w:szCs w:val="22"/>
              </w:rPr>
              <w:t xml:space="preserve"> </w:t>
            </w:r>
          </w:p>
          <w:p w:rsidR="006948B0" w:rsidRPr="00556DB0" w:rsidRDefault="006948B0" w:rsidP="00F109BC">
            <w:pPr>
              <w:rPr>
                <w:rFonts w:ascii="Arial" w:hAnsi="Arial" w:cs="Arial"/>
                <w:b/>
                <w:sz w:val="22"/>
                <w:szCs w:val="22"/>
              </w:rPr>
            </w:pPr>
          </w:p>
        </w:tc>
        <w:tc>
          <w:tcPr>
            <w:tcW w:w="5670" w:type="dxa"/>
            <w:tcBorders>
              <w:top w:val="nil"/>
              <w:left w:val="nil"/>
              <w:bottom w:val="nil"/>
              <w:right w:val="nil"/>
            </w:tcBorders>
          </w:tcPr>
          <w:p w:rsidR="006948B0" w:rsidRPr="00556DB0" w:rsidRDefault="006948B0" w:rsidP="00F109BC">
            <w:pPr>
              <w:rPr>
                <w:rFonts w:ascii="Arial" w:hAnsi="Arial" w:cs="Arial"/>
                <w:b/>
                <w:sz w:val="22"/>
                <w:szCs w:val="22"/>
              </w:rPr>
            </w:pPr>
            <w:r w:rsidRPr="00556DB0">
              <w:rPr>
                <w:rFonts w:ascii="Arial" w:hAnsi="Arial" w:cs="Arial"/>
                <w:b/>
                <w:sz w:val="22"/>
                <w:szCs w:val="22"/>
              </w:rPr>
              <w:t>Social Worker</w:t>
            </w:r>
            <w:r w:rsidR="00793896" w:rsidRPr="00556DB0">
              <w:rPr>
                <w:rFonts w:ascii="Arial" w:hAnsi="Arial" w:cs="Arial"/>
                <w:b/>
                <w:sz w:val="22"/>
                <w:szCs w:val="22"/>
              </w:rPr>
              <w:t>/AMHP</w:t>
            </w:r>
          </w:p>
          <w:p w:rsidR="006948B0" w:rsidRPr="00556DB0" w:rsidRDefault="006948B0" w:rsidP="00F109BC">
            <w:pPr>
              <w:rPr>
                <w:rFonts w:ascii="Arial" w:hAnsi="Arial" w:cs="Arial"/>
                <w:sz w:val="22"/>
                <w:szCs w:val="22"/>
              </w:rPr>
            </w:pPr>
            <w:r w:rsidRPr="00556DB0">
              <w:rPr>
                <w:rFonts w:ascii="Arial" w:hAnsi="Arial" w:cs="Arial"/>
                <w:sz w:val="22"/>
                <w:szCs w:val="22"/>
              </w:rPr>
              <w:fldChar w:fldCharType="begin"/>
            </w:r>
            <w:r w:rsidRPr="00556DB0">
              <w:rPr>
                <w:rFonts w:ascii="Arial" w:hAnsi="Arial" w:cs="Arial"/>
                <w:sz w:val="22"/>
                <w:szCs w:val="22"/>
              </w:rPr>
              <w:instrText xml:space="preserve">  </w:instrText>
            </w:r>
            <w:r w:rsidRPr="00556DB0">
              <w:rPr>
                <w:rFonts w:ascii="Arial" w:hAnsi="Arial" w:cs="Arial"/>
                <w:sz w:val="22"/>
                <w:szCs w:val="22"/>
              </w:rPr>
              <w:fldChar w:fldCharType="end"/>
            </w:r>
          </w:p>
        </w:tc>
      </w:tr>
      <w:tr w:rsidR="006948B0" w:rsidRPr="00556DB0" w:rsidTr="00F109BC">
        <w:tc>
          <w:tcPr>
            <w:tcW w:w="3402" w:type="dxa"/>
            <w:tcBorders>
              <w:top w:val="nil"/>
              <w:left w:val="nil"/>
              <w:bottom w:val="nil"/>
              <w:right w:val="nil"/>
            </w:tcBorders>
          </w:tcPr>
          <w:p w:rsidR="006948B0" w:rsidRPr="00556DB0" w:rsidRDefault="006948B0" w:rsidP="00F109BC">
            <w:pPr>
              <w:rPr>
                <w:rFonts w:ascii="Arial" w:hAnsi="Arial" w:cs="Arial"/>
                <w:b/>
                <w:sz w:val="22"/>
                <w:szCs w:val="22"/>
                <w:u w:val="single"/>
              </w:rPr>
            </w:pPr>
            <w:r w:rsidRPr="00556DB0">
              <w:rPr>
                <w:rFonts w:ascii="Arial" w:hAnsi="Arial" w:cs="Arial"/>
                <w:b/>
                <w:sz w:val="22"/>
                <w:szCs w:val="22"/>
                <w:u w:val="single"/>
              </w:rPr>
              <w:t>GRADE :</w:t>
            </w:r>
          </w:p>
          <w:p w:rsidR="006948B0" w:rsidRPr="00556DB0" w:rsidRDefault="006948B0" w:rsidP="00F109BC">
            <w:pPr>
              <w:rPr>
                <w:rFonts w:ascii="Arial" w:hAnsi="Arial" w:cs="Arial"/>
                <w:b/>
                <w:sz w:val="22"/>
                <w:szCs w:val="22"/>
                <w:u w:val="single"/>
              </w:rPr>
            </w:pPr>
          </w:p>
          <w:p w:rsidR="006948B0" w:rsidRPr="00556DB0" w:rsidRDefault="006948B0" w:rsidP="00F109BC">
            <w:pPr>
              <w:rPr>
                <w:rFonts w:ascii="Arial" w:hAnsi="Arial" w:cs="Arial"/>
                <w:b/>
                <w:sz w:val="22"/>
                <w:szCs w:val="22"/>
                <w:u w:val="single"/>
              </w:rPr>
            </w:pPr>
          </w:p>
          <w:p w:rsidR="006948B0" w:rsidRPr="00556DB0" w:rsidRDefault="006948B0" w:rsidP="00F109BC">
            <w:pPr>
              <w:rPr>
                <w:rFonts w:ascii="Arial" w:hAnsi="Arial" w:cs="Arial"/>
                <w:b/>
                <w:sz w:val="22"/>
                <w:szCs w:val="22"/>
                <w:u w:val="single"/>
              </w:rPr>
            </w:pPr>
          </w:p>
          <w:p w:rsidR="006948B0" w:rsidRPr="00556DB0" w:rsidRDefault="006948B0" w:rsidP="00F109BC">
            <w:pPr>
              <w:rPr>
                <w:rFonts w:ascii="Arial" w:hAnsi="Arial" w:cs="Arial"/>
                <w:b/>
                <w:sz w:val="22"/>
                <w:szCs w:val="22"/>
                <w:u w:val="single"/>
              </w:rPr>
            </w:pPr>
          </w:p>
          <w:p w:rsidR="003E4A02" w:rsidRPr="00556DB0" w:rsidRDefault="003E4A02" w:rsidP="00F109BC">
            <w:pPr>
              <w:rPr>
                <w:rFonts w:ascii="Arial" w:hAnsi="Arial" w:cs="Arial"/>
                <w:b/>
                <w:sz w:val="22"/>
                <w:szCs w:val="22"/>
                <w:u w:val="single"/>
              </w:rPr>
            </w:pPr>
          </w:p>
          <w:p w:rsidR="003E4A02" w:rsidRPr="00556DB0" w:rsidRDefault="003E4A02" w:rsidP="00F109BC">
            <w:pPr>
              <w:rPr>
                <w:rFonts w:ascii="Arial" w:hAnsi="Arial" w:cs="Arial"/>
                <w:b/>
                <w:sz w:val="22"/>
                <w:szCs w:val="22"/>
                <w:u w:val="single"/>
              </w:rPr>
            </w:pPr>
          </w:p>
          <w:p w:rsidR="00466491" w:rsidRPr="00556DB0" w:rsidRDefault="00466491" w:rsidP="00F109BC">
            <w:pPr>
              <w:rPr>
                <w:rFonts w:ascii="Arial" w:hAnsi="Arial" w:cs="Arial"/>
                <w:b/>
                <w:sz w:val="22"/>
                <w:szCs w:val="22"/>
                <w:u w:val="single"/>
              </w:rPr>
            </w:pPr>
          </w:p>
          <w:p w:rsidR="00466491" w:rsidRPr="00556DB0" w:rsidRDefault="00466491" w:rsidP="00F109BC">
            <w:pPr>
              <w:rPr>
                <w:rFonts w:ascii="Arial" w:hAnsi="Arial" w:cs="Arial"/>
                <w:b/>
                <w:sz w:val="22"/>
                <w:szCs w:val="22"/>
                <w:u w:val="single"/>
              </w:rPr>
            </w:pPr>
          </w:p>
          <w:p w:rsidR="003E4A02" w:rsidRPr="00556DB0" w:rsidRDefault="003E4A02" w:rsidP="00F109BC">
            <w:pPr>
              <w:rPr>
                <w:rFonts w:ascii="Arial" w:hAnsi="Arial" w:cs="Arial"/>
                <w:b/>
                <w:sz w:val="22"/>
                <w:szCs w:val="22"/>
                <w:u w:val="single"/>
              </w:rPr>
            </w:pPr>
          </w:p>
          <w:p w:rsidR="006948B0" w:rsidRPr="00556DB0" w:rsidRDefault="006948B0" w:rsidP="00F109BC">
            <w:pPr>
              <w:rPr>
                <w:rFonts w:ascii="Arial" w:hAnsi="Arial" w:cs="Arial"/>
                <w:b/>
                <w:sz w:val="22"/>
                <w:szCs w:val="22"/>
                <w:u w:val="single"/>
              </w:rPr>
            </w:pPr>
            <w:r w:rsidRPr="00556DB0">
              <w:rPr>
                <w:rFonts w:ascii="Arial" w:hAnsi="Arial" w:cs="Arial"/>
                <w:b/>
                <w:sz w:val="22"/>
                <w:szCs w:val="22"/>
                <w:u w:val="single"/>
              </w:rPr>
              <w:t>JOB EVALUATION NO.</w:t>
            </w:r>
          </w:p>
          <w:p w:rsidR="006948B0" w:rsidRPr="00556DB0" w:rsidRDefault="006948B0" w:rsidP="00F109BC">
            <w:pPr>
              <w:rPr>
                <w:rFonts w:ascii="Arial" w:hAnsi="Arial" w:cs="Arial"/>
                <w:b/>
                <w:sz w:val="22"/>
                <w:szCs w:val="22"/>
              </w:rPr>
            </w:pPr>
          </w:p>
        </w:tc>
        <w:tc>
          <w:tcPr>
            <w:tcW w:w="5670" w:type="dxa"/>
            <w:tcBorders>
              <w:top w:val="nil"/>
              <w:left w:val="nil"/>
              <w:bottom w:val="nil"/>
              <w:right w:val="nil"/>
            </w:tcBorders>
          </w:tcPr>
          <w:p w:rsidR="003E4A02" w:rsidRPr="00556DB0" w:rsidRDefault="003E4A02" w:rsidP="003E4A02">
            <w:pPr>
              <w:rPr>
                <w:rFonts w:ascii="Arial" w:hAnsi="Arial" w:cs="Arial"/>
                <w:sz w:val="22"/>
                <w:szCs w:val="22"/>
              </w:rPr>
            </w:pPr>
            <w:r w:rsidRPr="00556DB0">
              <w:rPr>
                <w:rFonts w:ascii="Arial" w:hAnsi="Arial" w:cs="Arial"/>
                <w:sz w:val="22"/>
                <w:szCs w:val="22"/>
              </w:rPr>
              <w:t>Grade N</w:t>
            </w:r>
          </w:p>
          <w:p w:rsidR="00BF5494" w:rsidRDefault="003E4A02" w:rsidP="003E4A02">
            <w:pPr>
              <w:rPr>
                <w:rFonts w:ascii="Arial" w:hAnsi="Arial" w:cs="Arial"/>
                <w:sz w:val="22"/>
                <w:szCs w:val="22"/>
              </w:rPr>
            </w:pPr>
            <w:r w:rsidRPr="00556DB0">
              <w:rPr>
                <w:rFonts w:ascii="Arial" w:hAnsi="Arial" w:cs="Arial"/>
                <w:sz w:val="22"/>
                <w:szCs w:val="22"/>
              </w:rPr>
              <w:t>Grade O</w:t>
            </w:r>
          </w:p>
          <w:p w:rsidR="00BF5494" w:rsidRPr="00556DB0" w:rsidRDefault="00BF5494" w:rsidP="003E4A02">
            <w:pPr>
              <w:rPr>
                <w:rFonts w:ascii="Arial" w:hAnsi="Arial" w:cs="Arial"/>
                <w:sz w:val="22"/>
                <w:szCs w:val="22"/>
              </w:rPr>
            </w:pPr>
            <w:r>
              <w:rPr>
                <w:rFonts w:ascii="Arial" w:hAnsi="Arial" w:cs="Arial"/>
                <w:sz w:val="22"/>
                <w:szCs w:val="22"/>
              </w:rPr>
              <w:t>Grade N/O – New Pay Band with effect from 1.4.19 will be Band 9/10</w:t>
            </w:r>
          </w:p>
          <w:p w:rsidR="003E4A02" w:rsidRPr="00556DB0" w:rsidRDefault="003E4A02" w:rsidP="003E4A02">
            <w:pPr>
              <w:rPr>
                <w:rFonts w:ascii="Arial" w:hAnsi="Arial" w:cs="Arial"/>
                <w:b/>
                <w:sz w:val="22"/>
                <w:szCs w:val="22"/>
              </w:rPr>
            </w:pPr>
            <w:r w:rsidRPr="00556DB0">
              <w:rPr>
                <w:rFonts w:ascii="Arial" w:hAnsi="Arial" w:cs="Arial"/>
                <w:b/>
                <w:sz w:val="22"/>
                <w:szCs w:val="22"/>
              </w:rPr>
              <w:t>Grade P (Approved Mental Health Professionals (AMHP))</w:t>
            </w:r>
          </w:p>
          <w:p w:rsidR="003E4A02" w:rsidRPr="00556DB0" w:rsidRDefault="003E4A02" w:rsidP="00F109BC">
            <w:pPr>
              <w:rPr>
                <w:rFonts w:ascii="Arial" w:hAnsi="Arial" w:cs="Arial"/>
                <w:b/>
                <w:sz w:val="22"/>
                <w:szCs w:val="22"/>
              </w:rPr>
            </w:pPr>
            <w:r w:rsidRPr="00556DB0">
              <w:rPr>
                <w:rFonts w:ascii="Arial" w:hAnsi="Arial" w:cs="Arial"/>
                <w:sz w:val="22"/>
                <w:szCs w:val="22"/>
              </w:rPr>
              <w:t>Subject to progression scheme in operation within the Council</w:t>
            </w:r>
          </w:p>
          <w:p w:rsidR="00466491" w:rsidRPr="00BF5494" w:rsidRDefault="00466491" w:rsidP="00466491">
            <w:pPr>
              <w:jc w:val="both"/>
              <w:rPr>
                <w:rFonts w:ascii="Arial" w:hAnsi="Arial" w:cs="Arial"/>
                <w:b/>
                <w:bCs/>
                <w:sz w:val="22"/>
                <w:szCs w:val="22"/>
              </w:rPr>
            </w:pPr>
            <w:r w:rsidRPr="00BF5494">
              <w:rPr>
                <w:rFonts w:ascii="Arial" w:hAnsi="Arial" w:cs="Arial"/>
                <w:b/>
                <w:bCs/>
                <w:sz w:val="22"/>
                <w:szCs w:val="22"/>
              </w:rPr>
              <w:t>Grade P - New Pay Band with effect from 1.4.19 will be Band 11</w:t>
            </w:r>
          </w:p>
          <w:p w:rsidR="00466491" w:rsidRPr="00556DB0" w:rsidRDefault="00466491" w:rsidP="00466491">
            <w:pPr>
              <w:jc w:val="both"/>
              <w:rPr>
                <w:rFonts w:ascii="Arial" w:hAnsi="Arial" w:cs="Arial"/>
                <w:bCs/>
                <w:sz w:val="22"/>
                <w:szCs w:val="22"/>
              </w:rPr>
            </w:pPr>
          </w:p>
          <w:p w:rsidR="00466491" w:rsidRPr="00556DB0" w:rsidRDefault="00466491" w:rsidP="00F109BC">
            <w:pPr>
              <w:rPr>
                <w:rFonts w:ascii="Arial" w:hAnsi="Arial" w:cs="Arial"/>
                <w:b/>
                <w:sz w:val="22"/>
                <w:szCs w:val="22"/>
              </w:rPr>
            </w:pPr>
          </w:p>
          <w:p w:rsidR="003E4A02" w:rsidRPr="00556DB0" w:rsidRDefault="003E4A02" w:rsidP="003E4A02">
            <w:pPr>
              <w:rPr>
                <w:rFonts w:ascii="Arial" w:hAnsi="Arial" w:cs="Arial"/>
                <w:sz w:val="22"/>
                <w:szCs w:val="22"/>
              </w:rPr>
            </w:pPr>
            <w:r w:rsidRPr="00556DB0">
              <w:rPr>
                <w:rFonts w:ascii="Arial" w:hAnsi="Arial" w:cs="Arial"/>
                <w:sz w:val="22"/>
                <w:szCs w:val="22"/>
              </w:rPr>
              <w:t>Grade N – E3330</w:t>
            </w:r>
          </w:p>
          <w:p w:rsidR="003E4A02" w:rsidRPr="00556DB0" w:rsidRDefault="003E4A02" w:rsidP="003E4A02">
            <w:pPr>
              <w:rPr>
                <w:rFonts w:ascii="Arial" w:hAnsi="Arial" w:cs="Arial"/>
                <w:sz w:val="22"/>
                <w:szCs w:val="22"/>
              </w:rPr>
            </w:pPr>
            <w:r w:rsidRPr="00556DB0">
              <w:rPr>
                <w:rFonts w:ascii="Arial" w:hAnsi="Arial" w:cs="Arial"/>
                <w:sz w:val="22"/>
                <w:szCs w:val="22"/>
              </w:rPr>
              <w:t>Grade O – E3331</w:t>
            </w:r>
          </w:p>
          <w:p w:rsidR="003E4A02" w:rsidRPr="00556DB0" w:rsidRDefault="003E4A02" w:rsidP="003E4A02">
            <w:pPr>
              <w:rPr>
                <w:rFonts w:ascii="Arial" w:hAnsi="Arial" w:cs="Arial"/>
                <w:sz w:val="22"/>
                <w:szCs w:val="22"/>
              </w:rPr>
            </w:pPr>
            <w:r w:rsidRPr="00556DB0">
              <w:rPr>
                <w:rFonts w:ascii="Arial" w:hAnsi="Arial" w:cs="Arial"/>
                <w:b/>
                <w:sz w:val="22"/>
                <w:szCs w:val="22"/>
              </w:rPr>
              <w:t>Grade P – E3333</w:t>
            </w:r>
            <w:r w:rsidRPr="00556DB0">
              <w:rPr>
                <w:rFonts w:ascii="Arial" w:hAnsi="Arial" w:cs="Arial"/>
                <w:sz w:val="22"/>
                <w:szCs w:val="22"/>
              </w:rPr>
              <w:t xml:space="preserve"> </w:t>
            </w:r>
            <w:r w:rsidRPr="00556DB0">
              <w:rPr>
                <w:rFonts w:ascii="Arial" w:hAnsi="Arial" w:cs="Arial"/>
                <w:b/>
                <w:sz w:val="22"/>
                <w:szCs w:val="22"/>
              </w:rPr>
              <w:t>(Approved Mental Health Professionals)</w:t>
            </w:r>
          </w:p>
          <w:p w:rsidR="006948B0" w:rsidRPr="00556DB0" w:rsidRDefault="006948B0" w:rsidP="003E4A02">
            <w:pPr>
              <w:rPr>
                <w:rFonts w:ascii="Arial" w:hAnsi="Arial" w:cs="Arial"/>
                <w:sz w:val="22"/>
                <w:szCs w:val="22"/>
              </w:rPr>
            </w:pPr>
          </w:p>
        </w:tc>
      </w:tr>
      <w:tr w:rsidR="006948B0" w:rsidRPr="00556DB0" w:rsidTr="00F109BC">
        <w:tc>
          <w:tcPr>
            <w:tcW w:w="3402" w:type="dxa"/>
            <w:tcBorders>
              <w:top w:val="nil"/>
              <w:left w:val="nil"/>
              <w:bottom w:val="nil"/>
              <w:right w:val="nil"/>
            </w:tcBorders>
          </w:tcPr>
          <w:p w:rsidR="006948B0" w:rsidRPr="00556DB0" w:rsidRDefault="006948B0" w:rsidP="00F109BC">
            <w:pPr>
              <w:rPr>
                <w:rFonts w:ascii="Arial" w:hAnsi="Arial" w:cs="Arial"/>
                <w:b/>
                <w:sz w:val="22"/>
                <w:szCs w:val="22"/>
                <w:u w:val="single"/>
              </w:rPr>
            </w:pPr>
            <w:r w:rsidRPr="00556DB0">
              <w:rPr>
                <w:rFonts w:ascii="Arial" w:hAnsi="Arial" w:cs="Arial"/>
                <w:b/>
                <w:sz w:val="22"/>
                <w:szCs w:val="22"/>
                <w:u w:val="single"/>
              </w:rPr>
              <w:t>REPORTING RELATIONSHIP</w:t>
            </w:r>
          </w:p>
          <w:p w:rsidR="006948B0" w:rsidRPr="00556DB0" w:rsidRDefault="006948B0" w:rsidP="00F109BC">
            <w:pPr>
              <w:rPr>
                <w:rFonts w:ascii="Arial" w:hAnsi="Arial" w:cs="Arial"/>
                <w:sz w:val="22"/>
                <w:szCs w:val="22"/>
                <w:u w:val="single"/>
              </w:rPr>
            </w:pPr>
          </w:p>
        </w:tc>
        <w:tc>
          <w:tcPr>
            <w:tcW w:w="5670" w:type="dxa"/>
            <w:tcBorders>
              <w:top w:val="nil"/>
              <w:left w:val="nil"/>
              <w:bottom w:val="nil"/>
              <w:right w:val="nil"/>
            </w:tcBorders>
          </w:tcPr>
          <w:p w:rsidR="006948B0" w:rsidRPr="00556DB0" w:rsidRDefault="006948B0" w:rsidP="00F109BC">
            <w:pPr>
              <w:rPr>
                <w:rFonts w:ascii="Arial" w:hAnsi="Arial" w:cs="Arial"/>
                <w:sz w:val="22"/>
                <w:szCs w:val="22"/>
              </w:rPr>
            </w:pPr>
            <w:r w:rsidRPr="00556DB0">
              <w:rPr>
                <w:rFonts w:ascii="Arial" w:hAnsi="Arial" w:cs="Arial"/>
                <w:sz w:val="22"/>
                <w:szCs w:val="22"/>
              </w:rPr>
              <w:t>Team Manager</w:t>
            </w:r>
            <w:r w:rsidRPr="00556DB0">
              <w:rPr>
                <w:rFonts w:ascii="Arial" w:hAnsi="Arial" w:cs="Arial"/>
                <w:sz w:val="22"/>
                <w:szCs w:val="22"/>
              </w:rPr>
              <w:fldChar w:fldCharType="begin"/>
            </w:r>
            <w:r w:rsidRPr="00556DB0">
              <w:rPr>
                <w:rFonts w:ascii="Arial" w:hAnsi="Arial" w:cs="Arial"/>
                <w:sz w:val="22"/>
                <w:szCs w:val="22"/>
              </w:rPr>
              <w:instrText xml:space="preserve">  </w:instrText>
            </w:r>
            <w:r w:rsidRPr="00556DB0">
              <w:rPr>
                <w:rFonts w:ascii="Arial" w:hAnsi="Arial" w:cs="Arial"/>
                <w:sz w:val="22"/>
                <w:szCs w:val="22"/>
              </w:rPr>
              <w:fldChar w:fldCharType="end"/>
            </w:r>
          </w:p>
        </w:tc>
      </w:tr>
      <w:tr w:rsidR="006948B0" w:rsidRPr="00556DB0" w:rsidTr="00594603">
        <w:trPr>
          <w:trHeight w:val="4144"/>
        </w:trPr>
        <w:tc>
          <w:tcPr>
            <w:tcW w:w="3402" w:type="dxa"/>
            <w:tcBorders>
              <w:top w:val="nil"/>
              <w:left w:val="nil"/>
              <w:bottom w:val="nil"/>
              <w:right w:val="nil"/>
            </w:tcBorders>
          </w:tcPr>
          <w:p w:rsidR="006948B0" w:rsidRPr="00556DB0" w:rsidRDefault="006948B0" w:rsidP="00F109BC">
            <w:pPr>
              <w:rPr>
                <w:rFonts w:ascii="Arial" w:hAnsi="Arial" w:cs="Arial"/>
                <w:b/>
                <w:sz w:val="22"/>
                <w:szCs w:val="22"/>
                <w:u w:val="single"/>
              </w:rPr>
            </w:pPr>
            <w:r w:rsidRPr="00556DB0">
              <w:rPr>
                <w:rFonts w:ascii="Arial" w:hAnsi="Arial" w:cs="Arial"/>
                <w:b/>
                <w:sz w:val="22"/>
                <w:szCs w:val="22"/>
                <w:u w:val="single"/>
              </w:rPr>
              <w:t>JOB PURPOSE :</w:t>
            </w:r>
          </w:p>
          <w:p w:rsidR="006948B0" w:rsidRPr="00556DB0" w:rsidRDefault="006948B0" w:rsidP="00F109BC">
            <w:pPr>
              <w:rPr>
                <w:rFonts w:ascii="Arial" w:hAnsi="Arial" w:cs="Arial"/>
                <w:b/>
                <w:sz w:val="22"/>
                <w:szCs w:val="22"/>
                <w:u w:val="single"/>
              </w:rPr>
            </w:pPr>
          </w:p>
          <w:p w:rsidR="006948B0" w:rsidRPr="00556DB0" w:rsidRDefault="006948B0" w:rsidP="00F109BC">
            <w:pPr>
              <w:rPr>
                <w:rFonts w:ascii="Arial" w:hAnsi="Arial" w:cs="Arial"/>
                <w:sz w:val="22"/>
                <w:szCs w:val="22"/>
              </w:rPr>
            </w:pPr>
          </w:p>
          <w:p w:rsidR="006948B0" w:rsidRPr="00556DB0" w:rsidRDefault="006948B0" w:rsidP="00F109BC">
            <w:pPr>
              <w:rPr>
                <w:rFonts w:ascii="Arial" w:hAnsi="Arial" w:cs="Arial"/>
                <w:sz w:val="22"/>
                <w:szCs w:val="22"/>
              </w:rPr>
            </w:pPr>
          </w:p>
          <w:p w:rsidR="006948B0" w:rsidRPr="00556DB0" w:rsidRDefault="006948B0" w:rsidP="00F109BC">
            <w:pPr>
              <w:tabs>
                <w:tab w:val="left" w:pos="945"/>
              </w:tabs>
              <w:rPr>
                <w:rFonts w:ascii="Arial" w:hAnsi="Arial" w:cs="Arial"/>
                <w:sz w:val="22"/>
                <w:szCs w:val="22"/>
              </w:rPr>
            </w:pPr>
            <w:bookmarkStart w:id="0" w:name="_GoBack"/>
            <w:bookmarkEnd w:id="0"/>
          </w:p>
          <w:p w:rsidR="006948B0" w:rsidRPr="00556DB0" w:rsidRDefault="006948B0" w:rsidP="00F109BC">
            <w:pPr>
              <w:tabs>
                <w:tab w:val="left" w:pos="945"/>
              </w:tabs>
              <w:rPr>
                <w:rFonts w:ascii="Arial" w:hAnsi="Arial" w:cs="Arial"/>
                <w:sz w:val="22"/>
                <w:szCs w:val="22"/>
              </w:rPr>
            </w:pPr>
          </w:p>
        </w:tc>
        <w:tc>
          <w:tcPr>
            <w:tcW w:w="5670" w:type="dxa"/>
            <w:tcBorders>
              <w:top w:val="nil"/>
              <w:left w:val="nil"/>
              <w:bottom w:val="nil"/>
              <w:right w:val="nil"/>
            </w:tcBorders>
          </w:tcPr>
          <w:p w:rsidR="003E4A02" w:rsidRPr="00556DB0" w:rsidRDefault="003E4A02" w:rsidP="003E4A02">
            <w:pPr>
              <w:rPr>
                <w:rFonts w:ascii="Arial" w:hAnsi="Arial" w:cs="Arial"/>
                <w:sz w:val="22"/>
                <w:szCs w:val="22"/>
              </w:rPr>
            </w:pPr>
            <w:r w:rsidRPr="00556DB0">
              <w:rPr>
                <w:rFonts w:ascii="Arial" w:hAnsi="Arial" w:cs="Arial"/>
                <w:sz w:val="22"/>
                <w:szCs w:val="22"/>
              </w:rPr>
              <w:t xml:space="preserve">Grade N / O </w:t>
            </w:r>
          </w:p>
          <w:p w:rsidR="003E4A02" w:rsidRPr="00556DB0" w:rsidRDefault="003E4A02" w:rsidP="003E4A02">
            <w:pPr>
              <w:rPr>
                <w:rFonts w:ascii="Arial" w:hAnsi="Arial" w:cs="Arial"/>
                <w:sz w:val="22"/>
                <w:szCs w:val="22"/>
              </w:rPr>
            </w:pPr>
            <w:r w:rsidRPr="00556DB0">
              <w:rPr>
                <w:rFonts w:ascii="Arial" w:hAnsi="Arial" w:cs="Arial"/>
                <w:sz w:val="22"/>
                <w:szCs w:val="22"/>
              </w:rPr>
              <w:t xml:space="preserve">To work with individuals to complete initial enquiries in relation to safeguarding adults concerns in accordance with the Multi agency Safeguarding Adults Policy and Procedures and relevant legislative requirements.  To ensure effective identification and management of risk whilst promoting independence and well-being.  </w:t>
            </w:r>
          </w:p>
          <w:p w:rsidR="003E4A02" w:rsidRPr="00556DB0" w:rsidRDefault="003E4A02" w:rsidP="00F109BC">
            <w:pPr>
              <w:rPr>
                <w:rFonts w:ascii="Arial" w:hAnsi="Arial" w:cs="Arial"/>
                <w:b/>
                <w:sz w:val="22"/>
                <w:szCs w:val="22"/>
              </w:rPr>
            </w:pPr>
          </w:p>
          <w:p w:rsidR="006948B0" w:rsidRPr="00556DB0" w:rsidRDefault="006948B0" w:rsidP="00F109BC">
            <w:pPr>
              <w:rPr>
                <w:rFonts w:ascii="Arial" w:hAnsi="Arial" w:cs="Arial"/>
                <w:b/>
                <w:sz w:val="22"/>
                <w:szCs w:val="22"/>
              </w:rPr>
            </w:pPr>
            <w:r w:rsidRPr="00556DB0">
              <w:rPr>
                <w:rFonts w:ascii="Arial" w:hAnsi="Arial" w:cs="Arial"/>
                <w:b/>
                <w:sz w:val="22"/>
                <w:szCs w:val="22"/>
              </w:rPr>
              <w:t>Grade P (Approved Mental Health Professional</w:t>
            </w:r>
            <w:r w:rsidR="00594603" w:rsidRPr="00556DB0">
              <w:rPr>
                <w:rFonts w:ascii="Arial" w:hAnsi="Arial" w:cs="Arial"/>
                <w:b/>
                <w:sz w:val="22"/>
                <w:szCs w:val="22"/>
              </w:rPr>
              <w:t>s</w:t>
            </w:r>
            <w:r w:rsidRPr="00556DB0">
              <w:rPr>
                <w:rFonts w:ascii="Arial" w:hAnsi="Arial" w:cs="Arial"/>
                <w:b/>
                <w:sz w:val="22"/>
                <w:szCs w:val="22"/>
              </w:rPr>
              <w:t>)</w:t>
            </w:r>
          </w:p>
          <w:p w:rsidR="006948B0" w:rsidRPr="00556DB0" w:rsidRDefault="00594603" w:rsidP="00F109BC">
            <w:pPr>
              <w:rPr>
                <w:rFonts w:ascii="Arial" w:hAnsi="Arial" w:cs="Arial"/>
                <w:sz w:val="22"/>
                <w:szCs w:val="22"/>
              </w:rPr>
            </w:pPr>
            <w:r w:rsidRPr="00556DB0">
              <w:rPr>
                <w:rFonts w:ascii="Arial" w:hAnsi="Arial" w:cs="Arial"/>
                <w:sz w:val="22"/>
                <w:szCs w:val="22"/>
              </w:rPr>
              <w:t xml:space="preserve">Fulfil the requirements for Approved Mental Health Professionals </w:t>
            </w:r>
            <w:r w:rsidR="00793896" w:rsidRPr="00556DB0">
              <w:rPr>
                <w:rFonts w:ascii="Arial" w:hAnsi="Arial" w:cs="Arial"/>
                <w:sz w:val="22"/>
                <w:szCs w:val="22"/>
              </w:rPr>
              <w:t>and carry</w:t>
            </w:r>
            <w:r w:rsidRPr="00556DB0">
              <w:rPr>
                <w:rFonts w:ascii="Arial" w:hAnsi="Arial" w:cs="Arial"/>
                <w:sz w:val="22"/>
                <w:szCs w:val="22"/>
              </w:rPr>
              <w:t xml:space="preserve"> out case management</w:t>
            </w:r>
            <w:r w:rsidR="00793896" w:rsidRPr="00556DB0">
              <w:rPr>
                <w:rFonts w:ascii="Arial" w:hAnsi="Arial" w:cs="Arial"/>
                <w:sz w:val="22"/>
                <w:szCs w:val="22"/>
              </w:rPr>
              <w:t xml:space="preserve"> duties as a qualified social worker</w:t>
            </w:r>
            <w:r w:rsidR="006948B0" w:rsidRPr="00556DB0">
              <w:rPr>
                <w:rFonts w:ascii="Arial" w:hAnsi="Arial" w:cs="Arial"/>
                <w:sz w:val="22"/>
                <w:szCs w:val="22"/>
              </w:rPr>
              <w:fldChar w:fldCharType="begin"/>
            </w:r>
            <w:r w:rsidR="006948B0" w:rsidRPr="00556DB0">
              <w:rPr>
                <w:rFonts w:ascii="Arial" w:hAnsi="Arial" w:cs="Arial"/>
                <w:sz w:val="22"/>
                <w:szCs w:val="22"/>
              </w:rPr>
              <w:instrText xml:space="preserve">  </w:instrText>
            </w:r>
            <w:r w:rsidR="006948B0" w:rsidRPr="00556DB0">
              <w:rPr>
                <w:rFonts w:ascii="Arial" w:hAnsi="Arial" w:cs="Arial"/>
                <w:sz w:val="22"/>
                <w:szCs w:val="22"/>
              </w:rPr>
              <w:fldChar w:fldCharType="end"/>
            </w:r>
          </w:p>
        </w:tc>
      </w:tr>
      <w:tr w:rsidR="006948B0" w:rsidRPr="00556DB0" w:rsidTr="00F109BC">
        <w:tc>
          <w:tcPr>
            <w:tcW w:w="3402" w:type="dxa"/>
            <w:tcBorders>
              <w:top w:val="nil"/>
              <w:left w:val="nil"/>
              <w:bottom w:val="nil"/>
              <w:right w:val="nil"/>
            </w:tcBorders>
          </w:tcPr>
          <w:p w:rsidR="006948B0" w:rsidRPr="00556DB0" w:rsidRDefault="006948B0" w:rsidP="00F109BC">
            <w:pPr>
              <w:rPr>
                <w:rFonts w:ascii="Arial" w:hAnsi="Arial" w:cs="Arial"/>
                <w:b/>
                <w:sz w:val="22"/>
                <w:szCs w:val="22"/>
                <w:u w:val="single"/>
              </w:rPr>
            </w:pPr>
            <w:r w:rsidRPr="00556DB0">
              <w:rPr>
                <w:rFonts w:ascii="Arial" w:hAnsi="Arial" w:cs="Arial"/>
                <w:b/>
                <w:sz w:val="22"/>
                <w:szCs w:val="22"/>
                <w:u w:val="single"/>
              </w:rPr>
              <w:t>POST NO.</w:t>
            </w:r>
          </w:p>
          <w:p w:rsidR="006948B0" w:rsidRPr="00556DB0" w:rsidRDefault="006948B0" w:rsidP="00F109BC">
            <w:pPr>
              <w:rPr>
                <w:rFonts w:ascii="Arial" w:hAnsi="Arial" w:cs="Arial"/>
                <w:b/>
                <w:sz w:val="22"/>
                <w:szCs w:val="22"/>
                <w:u w:val="single"/>
              </w:rPr>
            </w:pPr>
          </w:p>
        </w:tc>
        <w:tc>
          <w:tcPr>
            <w:tcW w:w="5670" w:type="dxa"/>
            <w:tcBorders>
              <w:top w:val="nil"/>
              <w:left w:val="nil"/>
              <w:bottom w:val="nil"/>
              <w:right w:val="nil"/>
            </w:tcBorders>
          </w:tcPr>
          <w:p w:rsidR="006948B0" w:rsidRPr="00556DB0" w:rsidRDefault="0097009D" w:rsidP="00F109BC">
            <w:pPr>
              <w:rPr>
                <w:rFonts w:ascii="Arial" w:hAnsi="Arial" w:cs="Arial"/>
                <w:sz w:val="22"/>
                <w:szCs w:val="22"/>
              </w:rPr>
            </w:pPr>
            <w:r w:rsidRPr="00556DB0">
              <w:rPr>
                <w:rFonts w:ascii="Arial" w:hAnsi="Arial" w:cs="Arial"/>
                <w:sz w:val="22"/>
                <w:szCs w:val="22"/>
              </w:rPr>
              <w:t>D11875</w:t>
            </w:r>
          </w:p>
        </w:tc>
      </w:tr>
    </w:tbl>
    <w:p w:rsidR="001A3F65" w:rsidRPr="00556DB0" w:rsidRDefault="001A3F65" w:rsidP="006948B0">
      <w:pPr>
        <w:rPr>
          <w:rFonts w:ascii="Arial" w:hAnsi="Arial" w:cs="Arial"/>
          <w:b/>
          <w:sz w:val="22"/>
          <w:szCs w:val="22"/>
        </w:rPr>
      </w:pPr>
    </w:p>
    <w:tbl>
      <w:tblPr>
        <w:tblW w:w="0" w:type="auto"/>
        <w:tblLook w:val="04A0" w:firstRow="1" w:lastRow="0" w:firstColumn="1" w:lastColumn="0" w:noHBand="0" w:noVBand="1"/>
      </w:tblPr>
      <w:tblGrid>
        <w:gridCol w:w="3722"/>
        <w:gridCol w:w="4578"/>
      </w:tblGrid>
      <w:tr w:rsidR="001A3F65" w:rsidRPr="00556DB0" w:rsidTr="00B00F66">
        <w:tc>
          <w:tcPr>
            <w:tcW w:w="4219" w:type="dxa"/>
            <w:shd w:val="clear" w:color="auto" w:fill="auto"/>
          </w:tcPr>
          <w:p w:rsidR="001A3F65" w:rsidRPr="00556DB0" w:rsidRDefault="001A3F65" w:rsidP="00B00F66">
            <w:pPr>
              <w:rPr>
                <w:rFonts w:ascii="Arial" w:eastAsia="Calibri" w:hAnsi="Arial" w:cs="Arial"/>
                <w:b/>
                <w:sz w:val="22"/>
                <w:szCs w:val="22"/>
                <w:u w:val="single"/>
              </w:rPr>
            </w:pPr>
            <w:r w:rsidRPr="00556DB0">
              <w:rPr>
                <w:rFonts w:ascii="Arial" w:eastAsia="Calibri" w:hAnsi="Arial" w:cs="Arial"/>
                <w:b/>
                <w:sz w:val="22"/>
                <w:szCs w:val="22"/>
                <w:u w:val="single"/>
              </w:rPr>
              <w:t>PDR COMPETENCY     FRAMEWORK</w:t>
            </w:r>
          </w:p>
        </w:tc>
        <w:tc>
          <w:tcPr>
            <w:tcW w:w="5330" w:type="dxa"/>
            <w:shd w:val="clear" w:color="auto" w:fill="auto"/>
          </w:tcPr>
          <w:p w:rsidR="001A3F65" w:rsidRPr="00556DB0" w:rsidRDefault="001A3F65" w:rsidP="00B00F66">
            <w:pPr>
              <w:rPr>
                <w:rFonts w:ascii="Arial" w:eastAsia="Calibri" w:hAnsi="Arial" w:cs="Arial"/>
                <w:b/>
                <w:sz w:val="22"/>
                <w:szCs w:val="22"/>
              </w:rPr>
            </w:pPr>
            <w:r w:rsidRPr="00556DB0">
              <w:rPr>
                <w:rFonts w:ascii="Arial" w:eastAsia="Calibri" w:hAnsi="Arial" w:cs="Arial"/>
                <w:sz w:val="22"/>
                <w:szCs w:val="22"/>
              </w:rPr>
              <w:t>Level 1, Expected Competencies for all employees</w:t>
            </w:r>
          </w:p>
        </w:tc>
      </w:tr>
    </w:tbl>
    <w:p w:rsidR="006948B0" w:rsidRPr="00556DB0" w:rsidRDefault="006948B0" w:rsidP="006948B0">
      <w:pPr>
        <w:rPr>
          <w:rFonts w:ascii="Arial" w:hAnsi="Arial" w:cs="Arial"/>
          <w:b/>
          <w:sz w:val="22"/>
          <w:szCs w:val="22"/>
        </w:rPr>
      </w:pPr>
      <w:r w:rsidRPr="00556DB0">
        <w:rPr>
          <w:rFonts w:ascii="Arial" w:hAnsi="Arial" w:cs="Arial"/>
          <w:b/>
          <w:sz w:val="22"/>
          <w:szCs w:val="22"/>
        </w:rPr>
        <w:br w:type="page"/>
      </w:r>
      <w:r w:rsidRPr="00556DB0">
        <w:rPr>
          <w:rFonts w:ascii="Arial" w:hAnsi="Arial" w:cs="Arial"/>
          <w:b/>
          <w:sz w:val="22"/>
          <w:szCs w:val="22"/>
        </w:rPr>
        <w:lastRenderedPageBreak/>
        <w:t>MAIN DUTIES/RESPONSIBILITIES</w:t>
      </w:r>
    </w:p>
    <w:p w:rsidR="006948B0" w:rsidRPr="00556DB0" w:rsidRDefault="006948B0" w:rsidP="006948B0">
      <w:pPr>
        <w:rPr>
          <w:rFonts w:ascii="Arial" w:hAnsi="Arial" w:cs="Arial"/>
          <w:b/>
          <w:sz w:val="22"/>
          <w:szCs w:val="22"/>
        </w:rPr>
      </w:pPr>
    </w:p>
    <w:p w:rsidR="006948B0" w:rsidRPr="00556DB0" w:rsidRDefault="006948B0" w:rsidP="006948B0">
      <w:pPr>
        <w:rPr>
          <w:rFonts w:ascii="Arial" w:hAnsi="Arial" w:cs="Arial"/>
          <w:b/>
          <w:sz w:val="22"/>
          <w:szCs w:val="22"/>
        </w:rPr>
      </w:pPr>
      <w:r w:rsidRPr="00556DB0">
        <w:rPr>
          <w:rFonts w:ascii="Arial" w:hAnsi="Arial" w:cs="Arial"/>
          <w:b/>
          <w:sz w:val="22"/>
          <w:szCs w:val="22"/>
        </w:rPr>
        <w:t>Grade N:</w:t>
      </w:r>
    </w:p>
    <w:p w:rsidR="006948B0" w:rsidRPr="00556DB0" w:rsidRDefault="006948B0" w:rsidP="006948B0">
      <w:pPr>
        <w:rPr>
          <w:rFonts w:ascii="Arial" w:hAnsi="Arial" w:cs="Arial"/>
          <w:sz w:val="22"/>
          <w:szCs w:val="22"/>
        </w:rPr>
      </w:pPr>
    </w:p>
    <w:p w:rsidR="006948B0"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 xml:space="preserve">To carry out assessments of need with individuals and their carers utilising a person centred approach to identify eligible needs whilst ensuring a positive approach to risk which underpins practice and decision making.  To ensure all assessments are of a high standard and conducted in accordance with national and local requirements.  </w:t>
      </w:r>
    </w:p>
    <w:p w:rsidR="006948B0" w:rsidRPr="00556DB0" w:rsidRDefault="006948B0" w:rsidP="006948B0">
      <w:pPr>
        <w:ind w:left="454"/>
        <w:rPr>
          <w:rFonts w:ascii="Arial" w:hAnsi="Arial" w:cs="Arial"/>
          <w:sz w:val="22"/>
          <w:szCs w:val="22"/>
        </w:rPr>
      </w:pPr>
    </w:p>
    <w:p w:rsidR="006948B0"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 xml:space="preserve">To identify, in conjunction with individuals and or their carers, the most appropriate ways of achieving outcomes identified through the assessment process and to promote independence and well-being through the use of universal, targeted and specialist services as appropriate.  </w:t>
      </w:r>
    </w:p>
    <w:p w:rsidR="006948B0" w:rsidRPr="00556DB0" w:rsidRDefault="006948B0" w:rsidP="006948B0">
      <w:pPr>
        <w:rPr>
          <w:rFonts w:ascii="Arial" w:hAnsi="Arial" w:cs="Arial"/>
          <w:sz w:val="22"/>
          <w:szCs w:val="22"/>
        </w:rPr>
      </w:pPr>
    </w:p>
    <w:p w:rsidR="006948B0"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 xml:space="preserve">Work with individuals, families, carers and communities to help them make informed decisions, enabling them to clarify and express their needs and contribute to service planning. </w:t>
      </w:r>
    </w:p>
    <w:p w:rsidR="006948B0" w:rsidRPr="00556DB0" w:rsidRDefault="006948B0" w:rsidP="006948B0">
      <w:pPr>
        <w:rPr>
          <w:rFonts w:ascii="Arial" w:hAnsi="Arial" w:cs="Arial"/>
          <w:sz w:val="22"/>
          <w:szCs w:val="22"/>
        </w:rPr>
      </w:pPr>
    </w:p>
    <w:p w:rsidR="006948B0"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Develop and maintain effective relationships with individuals, their families and carers: provide advice and support: promote independence and early intervention, as necessary; and ensure they have access to appropriate representation including advocacy, IMCA, IMHA where appropriate.</w:t>
      </w:r>
    </w:p>
    <w:p w:rsidR="006948B0" w:rsidRPr="00556DB0" w:rsidRDefault="006948B0" w:rsidP="006948B0">
      <w:pPr>
        <w:rPr>
          <w:rFonts w:ascii="Arial" w:hAnsi="Arial" w:cs="Arial"/>
          <w:sz w:val="22"/>
          <w:szCs w:val="22"/>
        </w:rPr>
      </w:pPr>
    </w:p>
    <w:p w:rsidR="006948B0" w:rsidRPr="00556DB0" w:rsidRDefault="006948B0" w:rsidP="006948B0">
      <w:pPr>
        <w:rPr>
          <w:rFonts w:ascii="Arial" w:hAnsi="Arial" w:cs="Arial"/>
          <w:b/>
          <w:sz w:val="22"/>
          <w:szCs w:val="22"/>
        </w:rPr>
      </w:pPr>
      <w:r w:rsidRPr="00556DB0">
        <w:rPr>
          <w:rFonts w:ascii="Arial" w:hAnsi="Arial" w:cs="Arial"/>
          <w:b/>
          <w:sz w:val="22"/>
          <w:szCs w:val="22"/>
        </w:rPr>
        <w:t>Grade O:</w:t>
      </w:r>
    </w:p>
    <w:p w:rsidR="006948B0" w:rsidRPr="00556DB0" w:rsidRDefault="006948B0" w:rsidP="006948B0">
      <w:pPr>
        <w:rPr>
          <w:rFonts w:ascii="Arial" w:hAnsi="Arial" w:cs="Arial"/>
          <w:sz w:val="22"/>
          <w:szCs w:val="22"/>
        </w:rPr>
      </w:pPr>
    </w:p>
    <w:p w:rsidR="006948B0" w:rsidRPr="00556DB0" w:rsidRDefault="006948B0" w:rsidP="006948B0">
      <w:pPr>
        <w:rPr>
          <w:rFonts w:ascii="Arial" w:hAnsi="Arial" w:cs="Arial"/>
          <w:sz w:val="22"/>
          <w:szCs w:val="22"/>
        </w:rPr>
      </w:pPr>
      <w:r w:rsidRPr="00556DB0">
        <w:rPr>
          <w:rFonts w:ascii="Arial" w:hAnsi="Arial" w:cs="Arial"/>
          <w:sz w:val="22"/>
          <w:szCs w:val="22"/>
        </w:rPr>
        <w:t>To carry</w:t>
      </w:r>
      <w:r w:rsidR="00FD6813" w:rsidRPr="00556DB0">
        <w:rPr>
          <w:rFonts w:ascii="Arial" w:hAnsi="Arial" w:cs="Arial"/>
          <w:sz w:val="22"/>
          <w:szCs w:val="22"/>
        </w:rPr>
        <w:t xml:space="preserve"> out the duties of Grade N plus:</w:t>
      </w:r>
    </w:p>
    <w:p w:rsidR="006948B0" w:rsidRPr="00556DB0" w:rsidRDefault="006948B0" w:rsidP="006948B0">
      <w:pPr>
        <w:ind w:left="454"/>
        <w:rPr>
          <w:rFonts w:ascii="Arial" w:hAnsi="Arial" w:cs="Arial"/>
          <w:sz w:val="22"/>
          <w:szCs w:val="22"/>
        </w:rPr>
      </w:pPr>
    </w:p>
    <w:p w:rsidR="006948B0"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To work with individuals with an increasing level of complexity of need.</w:t>
      </w:r>
    </w:p>
    <w:p w:rsidR="006948B0" w:rsidRPr="00556DB0" w:rsidRDefault="006948B0" w:rsidP="006948B0">
      <w:pPr>
        <w:rPr>
          <w:rFonts w:ascii="Arial" w:hAnsi="Arial" w:cs="Arial"/>
          <w:sz w:val="22"/>
          <w:szCs w:val="22"/>
        </w:rPr>
      </w:pPr>
    </w:p>
    <w:p w:rsidR="006948B0"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Provide advice and casework supervision to other Social Workers in relation to their cases.</w:t>
      </w:r>
    </w:p>
    <w:p w:rsidR="006948B0" w:rsidRPr="00556DB0" w:rsidRDefault="006948B0" w:rsidP="006948B0">
      <w:pPr>
        <w:rPr>
          <w:rFonts w:ascii="Arial" w:hAnsi="Arial" w:cs="Arial"/>
          <w:sz w:val="22"/>
          <w:szCs w:val="22"/>
        </w:rPr>
      </w:pPr>
    </w:p>
    <w:p w:rsidR="006948B0"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Supervise students, trainees, less experienced professional team members, support staff or volunteers.</w:t>
      </w:r>
    </w:p>
    <w:p w:rsidR="006948B0" w:rsidRPr="00556DB0" w:rsidRDefault="006948B0" w:rsidP="006948B0">
      <w:pPr>
        <w:pStyle w:val="ListParagraph"/>
        <w:rPr>
          <w:rFonts w:ascii="Arial" w:hAnsi="Arial" w:cs="Arial"/>
          <w:sz w:val="22"/>
          <w:szCs w:val="22"/>
        </w:rPr>
      </w:pPr>
    </w:p>
    <w:p w:rsidR="006948B0" w:rsidRPr="00556DB0" w:rsidRDefault="006948B0" w:rsidP="006948B0">
      <w:pPr>
        <w:rPr>
          <w:rFonts w:ascii="Arial" w:hAnsi="Arial" w:cs="Arial"/>
          <w:b/>
          <w:sz w:val="22"/>
          <w:szCs w:val="22"/>
        </w:rPr>
      </w:pPr>
      <w:r w:rsidRPr="00556DB0">
        <w:rPr>
          <w:rFonts w:ascii="Arial" w:hAnsi="Arial" w:cs="Arial"/>
          <w:b/>
          <w:sz w:val="22"/>
          <w:szCs w:val="22"/>
        </w:rPr>
        <w:t xml:space="preserve">Grade P: </w:t>
      </w:r>
    </w:p>
    <w:p w:rsidR="006948B0" w:rsidRPr="00556DB0" w:rsidRDefault="006948B0" w:rsidP="006948B0">
      <w:pPr>
        <w:rPr>
          <w:rFonts w:ascii="Arial" w:hAnsi="Arial" w:cs="Arial"/>
          <w:sz w:val="22"/>
          <w:szCs w:val="22"/>
        </w:rPr>
      </w:pPr>
    </w:p>
    <w:p w:rsidR="006948B0" w:rsidRPr="00556DB0" w:rsidRDefault="006948B0" w:rsidP="006948B0">
      <w:pPr>
        <w:rPr>
          <w:rFonts w:ascii="Arial" w:hAnsi="Arial" w:cs="Arial"/>
          <w:sz w:val="22"/>
          <w:szCs w:val="22"/>
        </w:rPr>
      </w:pPr>
      <w:r w:rsidRPr="00556DB0">
        <w:rPr>
          <w:rFonts w:ascii="Arial" w:hAnsi="Arial" w:cs="Arial"/>
          <w:sz w:val="22"/>
          <w:szCs w:val="22"/>
        </w:rPr>
        <w:t>To carry out the duties of Grade N and Grade O plus,</w:t>
      </w:r>
    </w:p>
    <w:p w:rsidR="006948B0" w:rsidRPr="00556DB0" w:rsidRDefault="006948B0" w:rsidP="006948B0">
      <w:pPr>
        <w:pStyle w:val="ListParagraph"/>
        <w:rPr>
          <w:rFonts w:ascii="Arial" w:hAnsi="Arial" w:cs="Arial"/>
          <w:sz w:val="22"/>
          <w:szCs w:val="22"/>
        </w:rPr>
      </w:pPr>
    </w:p>
    <w:p w:rsidR="001B1A32"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 xml:space="preserve">Fulfil the requirements for Approved Mental Health Professionals in effectively carrying out case management. </w:t>
      </w:r>
    </w:p>
    <w:p w:rsidR="001B1A32" w:rsidRPr="00556DB0" w:rsidRDefault="001B1A32" w:rsidP="006948B0">
      <w:pPr>
        <w:rPr>
          <w:rFonts w:ascii="Arial" w:hAnsi="Arial" w:cs="Arial"/>
          <w:b/>
          <w:sz w:val="22"/>
          <w:szCs w:val="22"/>
        </w:rPr>
      </w:pPr>
    </w:p>
    <w:p w:rsidR="006948B0" w:rsidRPr="00556DB0" w:rsidRDefault="006948B0" w:rsidP="006948B0">
      <w:pPr>
        <w:rPr>
          <w:rFonts w:ascii="Arial" w:hAnsi="Arial" w:cs="Arial"/>
          <w:b/>
          <w:sz w:val="22"/>
          <w:szCs w:val="22"/>
        </w:rPr>
      </w:pPr>
      <w:r w:rsidRPr="00556DB0">
        <w:rPr>
          <w:rFonts w:ascii="Arial" w:hAnsi="Arial" w:cs="Arial"/>
          <w:b/>
          <w:sz w:val="22"/>
          <w:szCs w:val="22"/>
        </w:rPr>
        <w:t>General</w:t>
      </w:r>
      <w:r w:rsidR="00065E87" w:rsidRPr="00556DB0">
        <w:rPr>
          <w:rFonts w:ascii="Arial" w:hAnsi="Arial" w:cs="Arial"/>
          <w:b/>
          <w:sz w:val="22"/>
          <w:szCs w:val="22"/>
        </w:rPr>
        <w:t xml:space="preserve"> – all service areas</w:t>
      </w:r>
      <w:r w:rsidRPr="00556DB0">
        <w:rPr>
          <w:rFonts w:ascii="Arial" w:hAnsi="Arial" w:cs="Arial"/>
          <w:b/>
          <w:sz w:val="22"/>
          <w:szCs w:val="22"/>
        </w:rPr>
        <w:t>:</w:t>
      </w:r>
    </w:p>
    <w:p w:rsidR="006948B0" w:rsidRPr="00556DB0" w:rsidRDefault="006948B0" w:rsidP="006948B0">
      <w:pPr>
        <w:pStyle w:val="ListParagraph"/>
        <w:rPr>
          <w:rFonts w:ascii="Arial" w:hAnsi="Arial" w:cs="Arial"/>
          <w:sz w:val="22"/>
          <w:szCs w:val="22"/>
        </w:rPr>
      </w:pPr>
    </w:p>
    <w:p w:rsidR="006948B0"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Develop relationships with colleagues in own and other departments and external agencies in order to gather information relevant to assessment and support planning activities and ensure effective partnership working takes place promoting positive outcomes for individuals.</w:t>
      </w:r>
    </w:p>
    <w:p w:rsidR="006948B0" w:rsidRPr="00556DB0" w:rsidRDefault="006948B0" w:rsidP="006948B0">
      <w:pPr>
        <w:rPr>
          <w:rFonts w:ascii="Arial" w:hAnsi="Arial" w:cs="Arial"/>
          <w:sz w:val="22"/>
          <w:szCs w:val="22"/>
        </w:rPr>
      </w:pPr>
    </w:p>
    <w:p w:rsidR="006948B0"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Maintain and update case notes and other records, write reports as required; if required, give evidence in court in relation to care proceedings.</w:t>
      </w:r>
    </w:p>
    <w:p w:rsidR="006948B0" w:rsidRPr="00556DB0" w:rsidRDefault="006948B0" w:rsidP="006948B0">
      <w:pPr>
        <w:rPr>
          <w:rFonts w:ascii="Arial" w:hAnsi="Arial" w:cs="Arial"/>
          <w:sz w:val="22"/>
          <w:szCs w:val="22"/>
        </w:rPr>
      </w:pPr>
    </w:p>
    <w:p w:rsidR="006948B0" w:rsidRPr="00556DB0" w:rsidRDefault="006948B0"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Participate in programmes of training and associated work experience for social work progression</w:t>
      </w:r>
      <w:r w:rsidR="00793896" w:rsidRPr="00556DB0">
        <w:rPr>
          <w:rFonts w:ascii="Arial" w:hAnsi="Arial" w:cs="Arial"/>
          <w:sz w:val="22"/>
          <w:szCs w:val="22"/>
        </w:rPr>
        <w:t>, including AMHP refresher training</w:t>
      </w:r>
      <w:r w:rsidRPr="00556DB0">
        <w:rPr>
          <w:rFonts w:ascii="Arial" w:hAnsi="Arial" w:cs="Arial"/>
          <w:sz w:val="22"/>
          <w:szCs w:val="22"/>
        </w:rPr>
        <w:t>.</w:t>
      </w:r>
    </w:p>
    <w:p w:rsidR="00693653" w:rsidRPr="00556DB0" w:rsidRDefault="00693653" w:rsidP="00693653">
      <w:pPr>
        <w:pStyle w:val="ListParagraph"/>
        <w:rPr>
          <w:rFonts w:ascii="Arial" w:hAnsi="Arial" w:cs="Arial"/>
          <w:sz w:val="22"/>
          <w:szCs w:val="22"/>
        </w:rPr>
      </w:pPr>
    </w:p>
    <w:p w:rsidR="00693653" w:rsidRPr="00556DB0" w:rsidRDefault="00693653" w:rsidP="00693653">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This post has a high level of contact with, and responsibility for children [grade P].</w:t>
      </w:r>
    </w:p>
    <w:p w:rsidR="00693653" w:rsidRPr="00556DB0" w:rsidRDefault="00693653" w:rsidP="00693653">
      <w:pPr>
        <w:pStyle w:val="ListParagraph"/>
        <w:rPr>
          <w:rFonts w:ascii="Arial" w:hAnsi="Arial" w:cs="Arial"/>
          <w:sz w:val="22"/>
          <w:szCs w:val="22"/>
        </w:rPr>
      </w:pPr>
    </w:p>
    <w:p w:rsidR="00693653" w:rsidRPr="00556DB0" w:rsidRDefault="00693653" w:rsidP="00693653">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To safeguard and promote the welfare of children for whom you have responsibility, or with whom you come into contact, to include adhering to all specified procedures [grade P].</w:t>
      </w:r>
    </w:p>
    <w:p w:rsidR="00693653" w:rsidRPr="00556DB0" w:rsidRDefault="00693653" w:rsidP="00693653">
      <w:pPr>
        <w:overflowPunct w:val="0"/>
        <w:autoSpaceDE w:val="0"/>
        <w:autoSpaceDN w:val="0"/>
        <w:adjustRightInd w:val="0"/>
        <w:ind w:left="454"/>
        <w:textAlignment w:val="baseline"/>
        <w:rPr>
          <w:rFonts w:ascii="Arial" w:hAnsi="Arial" w:cs="Arial"/>
          <w:sz w:val="22"/>
          <w:szCs w:val="22"/>
        </w:rPr>
      </w:pPr>
    </w:p>
    <w:p w:rsidR="006948B0" w:rsidRPr="00556DB0" w:rsidRDefault="00793896" w:rsidP="00793896">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To undertake objective assessments as prescribed under the Mental Health Act 1983 to ensure individuals receive appropriate support and care to the highest standards in the least restrictive environment.</w:t>
      </w:r>
    </w:p>
    <w:p w:rsidR="00793896" w:rsidRPr="00556DB0" w:rsidRDefault="00793896" w:rsidP="00793896">
      <w:pPr>
        <w:pStyle w:val="ListParagraph"/>
        <w:rPr>
          <w:rFonts w:ascii="Arial" w:hAnsi="Arial" w:cs="Arial"/>
          <w:sz w:val="22"/>
          <w:szCs w:val="22"/>
        </w:rPr>
      </w:pPr>
    </w:p>
    <w:p w:rsidR="00793896" w:rsidRPr="00556DB0" w:rsidRDefault="00793896" w:rsidP="00793896">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To uphold and promote practice standards in line with the relevant Codes of Practice.</w:t>
      </w:r>
    </w:p>
    <w:p w:rsidR="00301FD4" w:rsidRPr="00556DB0" w:rsidRDefault="00301FD4" w:rsidP="00301FD4">
      <w:pPr>
        <w:pStyle w:val="ListParagraph"/>
        <w:rPr>
          <w:rFonts w:ascii="Arial" w:hAnsi="Arial" w:cs="Arial"/>
          <w:sz w:val="22"/>
          <w:szCs w:val="22"/>
        </w:rPr>
      </w:pPr>
    </w:p>
    <w:p w:rsidR="00301FD4" w:rsidRPr="00556DB0" w:rsidRDefault="00301FD4" w:rsidP="00793896">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To prepare and present a portfolio for re-approval in line with Darlington AMHP re-approval policy.</w:t>
      </w:r>
    </w:p>
    <w:p w:rsidR="006948B0" w:rsidRPr="00556DB0" w:rsidRDefault="006948B0" w:rsidP="00793896">
      <w:pPr>
        <w:rPr>
          <w:rFonts w:ascii="Arial" w:hAnsi="Arial" w:cs="Arial"/>
          <w:sz w:val="22"/>
          <w:szCs w:val="22"/>
        </w:rPr>
      </w:pPr>
    </w:p>
    <w:p w:rsidR="00594603" w:rsidRPr="00556DB0" w:rsidRDefault="00594603" w:rsidP="00594603">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Ensure that you work in line with all the Council’s policies and procedures and ensure that you are aware of your obligations under these.</w:t>
      </w:r>
    </w:p>
    <w:p w:rsidR="00594603" w:rsidRPr="00556DB0" w:rsidRDefault="00594603" w:rsidP="00594603">
      <w:pPr>
        <w:pStyle w:val="ListParagraph"/>
        <w:rPr>
          <w:rFonts w:ascii="Arial" w:hAnsi="Arial" w:cs="Arial"/>
          <w:sz w:val="22"/>
          <w:szCs w:val="22"/>
        </w:rPr>
      </w:pPr>
    </w:p>
    <w:p w:rsidR="00594603" w:rsidRPr="00556DB0" w:rsidRDefault="00594603" w:rsidP="00594603">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Behave according to the Employees’ Code of Conduct and ensure that you are aware of your obligations and responsibilities re. conflicts of interest, gifts, hospitality and other matters covered by the Code.</w:t>
      </w:r>
    </w:p>
    <w:p w:rsidR="00594603" w:rsidRPr="00556DB0" w:rsidRDefault="00594603" w:rsidP="00594603">
      <w:pPr>
        <w:pStyle w:val="ListParagraph"/>
        <w:rPr>
          <w:rFonts w:ascii="Arial" w:hAnsi="Arial" w:cs="Arial"/>
          <w:sz w:val="22"/>
          <w:szCs w:val="22"/>
        </w:rPr>
      </w:pPr>
    </w:p>
    <w:p w:rsidR="00594603" w:rsidRPr="00556DB0" w:rsidRDefault="00594603" w:rsidP="00594603">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Carry out your role in line with the Council’s Equality agenda.</w:t>
      </w:r>
      <w:r w:rsidRPr="00556DB0">
        <w:rPr>
          <w:rFonts w:ascii="Arial" w:hAnsi="Arial" w:cs="Arial"/>
          <w:sz w:val="22"/>
          <w:szCs w:val="22"/>
        </w:rPr>
        <w:br/>
      </w:r>
    </w:p>
    <w:p w:rsidR="00594603" w:rsidRPr="00556DB0" w:rsidRDefault="00594603" w:rsidP="00594603">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 xml:space="preserve">To comply with health and safety policies, organisational statements and procedures, report any incidents / accidents/ hazards and take a pro-active approach to health and safety matters in order to protect yourself and others.  </w:t>
      </w:r>
    </w:p>
    <w:p w:rsidR="00594603" w:rsidRPr="00556DB0" w:rsidRDefault="00594603" w:rsidP="00594603">
      <w:pPr>
        <w:pStyle w:val="ListParagraph"/>
        <w:rPr>
          <w:rFonts w:ascii="Arial" w:hAnsi="Arial" w:cs="Arial"/>
          <w:sz w:val="22"/>
          <w:szCs w:val="22"/>
        </w:rPr>
      </w:pPr>
    </w:p>
    <w:p w:rsidR="00594603" w:rsidRPr="00556DB0" w:rsidRDefault="00594603" w:rsidP="00594603">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Any other duties of a similar nature related to this post that may be required from time-to-time.</w:t>
      </w:r>
    </w:p>
    <w:p w:rsidR="00594603" w:rsidRPr="00556DB0" w:rsidRDefault="00594603" w:rsidP="00594603">
      <w:pPr>
        <w:pStyle w:val="ListParagraph"/>
        <w:rPr>
          <w:rFonts w:ascii="Arial" w:hAnsi="Arial" w:cs="Arial"/>
          <w:sz w:val="22"/>
          <w:szCs w:val="22"/>
        </w:rPr>
      </w:pPr>
    </w:p>
    <w:p w:rsidR="00594603" w:rsidRPr="00556DB0" w:rsidRDefault="00594603" w:rsidP="00594603">
      <w:pPr>
        <w:pStyle w:val="ListParagraph"/>
        <w:numPr>
          <w:ilvl w:val="0"/>
          <w:numId w:val="2"/>
        </w:numPr>
        <w:rPr>
          <w:rFonts w:ascii="Arial" w:hAnsi="Arial" w:cs="Arial"/>
          <w:sz w:val="22"/>
          <w:szCs w:val="22"/>
        </w:rPr>
      </w:pPr>
      <w:r w:rsidRPr="00556DB0">
        <w:rPr>
          <w:rFonts w:ascii="Arial" w:hAnsi="Arial" w:cs="Arial"/>
          <w:sz w:val="22"/>
          <w:szCs w:val="22"/>
        </w:rPr>
        <w:t>Darlington Borough Council and schools within the Borough are committed to safeguarding and promoting the welfare of children and expects all staff and volunteers to share this commitment.</w:t>
      </w:r>
    </w:p>
    <w:p w:rsidR="00594603" w:rsidRPr="00556DB0" w:rsidRDefault="00594603" w:rsidP="00594603">
      <w:pPr>
        <w:ind w:left="454"/>
        <w:rPr>
          <w:rFonts w:ascii="Arial" w:hAnsi="Arial" w:cs="Arial"/>
          <w:sz w:val="22"/>
          <w:szCs w:val="22"/>
        </w:rPr>
      </w:pPr>
    </w:p>
    <w:p w:rsidR="00594603" w:rsidRPr="00556DB0" w:rsidRDefault="00594603" w:rsidP="00594603">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This post is deemed to be a ‘Customer Facing’ role in line with the definition of the Code of Practice on the English language requirement for public sector workers.</w:t>
      </w:r>
      <w:r w:rsidRPr="00556DB0">
        <w:rPr>
          <w:rFonts w:ascii="Arial" w:hAnsi="Arial" w:cs="Arial"/>
          <w:sz w:val="22"/>
          <w:szCs w:val="22"/>
        </w:rPr>
        <w:br/>
      </w:r>
    </w:p>
    <w:p w:rsidR="006948B0" w:rsidRPr="00556DB0" w:rsidRDefault="00594603" w:rsidP="006948B0">
      <w:pPr>
        <w:numPr>
          <w:ilvl w:val="0"/>
          <w:numId w:val="2"/>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This post is subject to an enhanced disclosure.  The successful applicant will be subject to the relevant vetting checks before an offer of appointment is confirmed.  Following appointment the employee will be subject to rechecking as required from time to time by the Council.</w:t>
      </w:r>
      <w:r w:rsidRPr="00556DB0">
        <w:rPr>
          <w:rFonts w:ascii="Arial" w:hAnsi="Arial" w:cs="Arial"/>
          <w:sz w:val="22"/>
          <w:szCs w:val="22"/>
        </w:rPr>
        <w:br/>
        <w:t>Date: updated February 2019</w:t>
      </w:r>
    </w:p>
    <w:p w:rsidR="001B1A32" w:rsidRPr="00556DB0" w:rsidRDefault="001B1A32">
      <w:pPr>
        <w:rPr>
          <w:rFonts w:ascii="Arial" w:hAnsi="Arial" w:cs="Arial"/>
          <w:sz w:val="22"/>
          <w:szCs w:val="22"/>
        </w:rPr>
      </w:pPr>
      <w:r w:rsidRPr="00556DB0">
        <w:rPr>
          <w:rFonts w:ascii="Arial" w:hAnsi="Arial" w:cs="Arial"/>
          <w:sz w:val="22"/>
          <w:szCs w:val="22"/>
        </w:rPr>
        <w:br w:type="page"/>
      </w:r>
    </w:p>
    <w:p w:rsidR="006948B0" w:rsidRDefault="006948B0" w:rsidP="00FF0583">
      <w:pPr>
        <w:jc w:val="center"/>
        <w:rPr>
          <w:rFonts w:ascii="Arial" w:hAnsi="Arial" w:cs="Arial"/>
          <w:b/>
          <w:sz w:val="22"/>
          <w:szCs w:val="22"/>
        </w:rPr>
      </w:pPr>
      <w:r w:rsidRPr="00556DB0">
        <w:rPr>
          <w:rFonts w:ascii="Arial" w:hAnsi="Arial" w:cs="Arial"/>
          <w:b/>
          <w:sz w:val="22"/>
          <w:szCs w:val="22"/>
        </w:rPr>
        <w:t>DARLINGTON BOROUGH COUNCIL</w:t>
      </w:r>
    </w:p>
    <w:p w:rsidR="00BF5494" w:rsidRDefault="00BF5494" w:rsidP="00FF0583">
      <w:pPr>
        <w:jc w:val="center"/>
        <w:rPr>
          <w:rFonts w:ascii="Arial" w:hAnsi="Arial" w:cs="Arial"/>
          <w:b/>
          <w:sz w:val="22"/>
          <w:szCs w:val="22"/>
        </w:rPr>
      </w:pPr>
    </w:p>
    <w:p w:rsidR="00BF5494" w:rsidRDefault="00BF5494" w:rsidP="00FF0583">
      <w:pPr>
        <w:jc w:val="center"/>
        <w:rPr>
          <w:rFonts w:ascii="Arial" w:hAnsi="Arial" w:cs="Arial"/>
          <w:b/>
          <w:sz w:val="22"/>
          <w:szCs w:val="22"/>
        </w:rPr>
      </w:pPr>
      <w:r>
        <w:rPr>
          <w:rFonts w:ascii="Arial" w:hAnsi="Arial" w:cs="Arial"/>
          <w:b/>
          <w:sz w:val="22"/>
          <w:szCs w:val="22"/>
        </w:rPr>
        <w:t>PERSON SPECIFICATION</w:t>
      </w:r>
    </w:p>
    <w:p w:rsidR="00BF5494" w:rsidRPr="00556DB0" w:rsidRDefault="00BF5494" w:rsidP="00FF0583">
      <w:pPr>
        <w:jc w:val="center"/>
        <w:rPr>
          <w:rFonts w:ascii="Arial" w:hAnsi="Arial" w:cs="Arial"/>
          <w:b/>
          <w:sz w:val="22"/>
          <w:szCs w:val="22"/>
        </w:rPr>
      </w:pPr>
    </w:p>
    <w:p w:rsidR="006948B0" w:rsidRPr="00556DB0" w:rsidRDefault="006948B0" w:rsidP="00FF0583">
      <w:pPr>
        <w:jc w:val="center"/>
        <w:rPr>
          <w:rFonts w:ascii="Arial" w:hAnsi="Arial" w:cs="Arial"/>
          <w:b/>
          <w:sz w:val="22"/>
          <w:szCs w:val="22"/>
        </w:rPr>
      </w:pPr>
      <w:r w:rsidRPr="00556DB0">
        <w:rPr>
          <w:rFonts w:ascii="Arial" w:hAnsi="Arial" w:cs="Arial"/>
          <w:b/>
          <w:sz w:val="22"/>
          <w:szCs w:val="22"/>
        </w:rPr>
        <w:t>SOCIAL WORKER</w:t>
      </w:r>
      <w:r w:rsidRPr="00556DB0">
        <w:rPr>
          <w:rFonts w:ascii="Arial" w:hAnsi="Arial" w:cs="Arial"/>
          <w:b/>
          <w:sz w:val="22"/>
          <w:szCs w:val="22"/>
        </w:rPr>
        <w:tab/>
      </w:r>
      <w:r w:rsidRPr="00556DB0">
        <w:rPr>
          <w:rFonts w:ascii="Arial" w:hAnsi="Arial" w:cs="Arial"/>
          <w:b/>
          <w:sz w:val="22"/>
          <w:szCs w:val="22"/>
        </w:rPr>
        <w:br/>
      </w:r>
    </w:p>
    <w:p w:rsidR="006948B0" w:rsidRDefault="006948B0" w:rsidP="00FF0583">
      <w:pPr>
        <w:jc w:val="center"/>
        <w:rPr>
          <w:rFonts w:ascii="Arial" w:hAnsi="Arial" w:cs="Arial"/>
          <w:b/>
          <w:sz w:val="22"/>
          <w:szCs w:val="22"/>
        </w:rPr>
      </w:pPr>
      <w:r w:rsidRPr="00556DB0">
        <w:rPr>
          <w:rFonts w:ascii="Arial" w:eastAsia="Calibri" w:hAnsi="Arial" w:cs="Arial"/>
          <w:b/>
          <w:sz w:val="22"/>
          <w:szCs w:val="22"/>
        </w:rPr>
        <w:fldChar w:fldCharType="begin"/>
      </w:r>
      <w:r w:rsidRPr="00556DB0">
        <w:rPr>
          <w:rFonts w:ascii="Arial" w:eastAsia="Calibri" w:hAnsi="Arial" w:cs="Arial"/>
          <w:b/>
          <w:sz w:val="22"/>
          <w:szCs w:val="22"/>
        </w:rPr>
        <w:instrText xml:space="preserve">  </w:instrText>
      </w:r>
      <w:r w:rsidRPr="00556DB0">
        <w:rPr>
          <w:rFonts w:ascii="Arial" w:eastAsia="Calibri" w:hAnsi="Arial" w:cs="Arial"/>
          <w:b/>
          <w:sz w:val="22"/>
          <w:szCs w:val="22"/>
        </w:rPr>
        <w:fldChar w:fldCharType="end"/>
      </w:r>
      <w:r w:rsidRPr="00556DB0">
        <w:rPr>
          <w:rFonts w:ascii="Arial" w:eastAsia="Calibri" w:hAnsi="Arial" w:cs="Arial"/>
          <w:b/>
          <w:sz w:val="22"/>
          <w:szCs w:val="22"/>
        </w:rPr>
        <w:t xml:space="preserve"> </w:t>
      </w:r>
      <w:r w:rsidR="00BF5494">
        <w:rPr>
          <w:rFonts w:ascii="Arial" w:hAnsi="Arial" w:cs="Arial"/>
          <w:b/>
          <w:sz w:val="22"/>
          <w:szCs w:val="22"/>
        </w:rPr>
        <w:t>ADULTS SERVICES</w:t>
      </w:r>
      <w:r w:rsidR="000A4E4A">
        <w:rPr>
          <w:rFonts w:ascii="Arial" w:hAnsi="Arial" w:cs="Arial"/>
          <w:b/>
          <w:sz w:val="22"/>
          <w:szCs w:val="22"/>
        </w:rPr>
        <w:t xml:space="preserve"> </w:t>
      </w:r>
    </w:p>
    <w:p w:rsidR="00BF5494" w:rsidRPr="00556DB0" w:rsidRDefault="00BF5494" w:rsidP="00FF0583">
      <w:pPr>
        <w:jc w:val="center"/>
        <w:rPr>
          <w:rFonts w:ascii="Arial" w:eastAsia="Calibri" w:hAnsi="Arial" w:cs="Arial"/>
          <w:b/>
          <w:sz w:val="22"/>
          <w:szCs w:val="22"/>
        </w:rPr>
      </w:pPr>
    </w:p>
    <w:p w:rsidR="006948B0" w:rsidRPr="00556DB0" w:rsidRDefault="006948B0" w:rsidP="00FF0583">
      <w:pPr>
        <w:jc w:val="center"/>
        <w:rPr>
          <w:rFonts w:ascii="Arial" w:eastAsia="Calibri" w:hAnsi="Arial" w:cs="Arial"/>
          <w:b/>
          <w:sz w:val="22"/>
          <w:szCs w:val="22"/>
        </w:rPr>
      </w:pPr>
      <w:r w:rsidRPr="00556DB0">
        <w:rPr>
          <w:rFonts w:ascii="Arial" w:eastAsia="Calibri" w:hAnsi="Arial" w:cs="Arial"/>
          <w:b/>
          <w:sz w:val="22"/>
          <w:szCs w:val="22"/>
        </w:rPr>
        <w:t xml:space="preserve">POST NO </w:t>
      </w:r>
      <w:r w:rsidR="009D28F4" w:rsidRPr="00556DB0">
        <w:rPr>
          <w:rFonts w:ascii="Arial" w:eastAsia="Calibri" w:hAnsi="Arial" w:cs="Arial"/>
          <w:b/>
          <w:sz w:val="22"/>
          <w:szCs w:val="22"/>
        </w:rPr>
        <w:t>–</w:t>
      </w:r>
      <w:r w:rsidRPr="00556DB0">
        <w:rPr>
          <w:rFonts w:ascii="Arial" w:eastAsia="Calibri" w:hAnsi="Arial" w:cs="Arial"/>
          <w:b/>
          <w:sz w:val="22"/>
          <w:szCs w:val="22"/>
        </w:rPr>
        <w:t xml:space="preserve"> </w:t>
      </w:r>
      <w:r w:rsidR="0097009D" w:rsidRPr="00556DB0">
        <w:rPr>
          <w:rFonts w:ascii="Arial" w:eastAsia="Calibri" w:hAnsi="Arial" w:cs="Arial"/>
          <w:b/>
          <w:sz w:val="22"/>
          <w:szCs w:val="22"/>
        </w:rPr>
        <w:t>D11875</w:t>
      </w:r>
    </w:p>
    <w:p w:rsidR="006948B0" w:rsidRPr="00556DB0" w:rsidRDefault="006948B0" w:rsidP="006948B0">
      <w:pPr>
        <w:rPr>
          <w:rFonts w:ascii="Arial" w:eastAsia="Calibri" w:hAnsi="Arial" w:cs="Arial"/>
          <w:b/>
          <w:sz w:val="22"/>
          <w:szCs w:val="22"/>
        </w:rPr>
      </w:pPr>
    </w:p>
    <w:p w:rsidR="006948B0" w:rsidRPr="00556DB0" w:rsidRDefault="006948B0" w:rsidP="006948B0">
      <w:pPr>
        <w:rPr>
          <w:rFonts w:ascii="Arial" w:eastAsia="Calibri" w:hAnsi="Arial" w:cs="Arial"/>
          <w:sz w:val="22"/>
          <w:szCs w:val="22"/>
        </w:rPr>
      </w:pPr>
      <w:r w:rsidRPr="00556DB0">
        <w:rPr>
          <w:rFonts w:ascii="Arial" w:eastAsia="Calibri" w:hAnsi="Arial" w:cs="Arial"/>
          <w:sz w:val="22"/>
          <w:szCs w:val="22"/>
        </w:rPr>
        <w:t>All appointments are subject to satisfactory references.</w:t>
      </w:r>
    </w:p>
    <w:p w:rsidR="002303B3" w:rsidRPr="00556DB0" w:rsidRDefault="002303B3" w:rsidP="006948B0">
      <w:pPr>
        <w:rPr>
          <w:rFonts w:ascii="Arial" w:eastAsia="Calibri" w:hAnsi="Arial" w:cs="Arial"/>
          <w:sz w:val="22"/>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379"/>
        <w:gridCol w:w="1417"/>
        <w:gridCol w:w="1418"/>
      </w:tblGrid>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000000"/>
            <w:hideMark/>
          </w:tcPr>
          <w:p w:rsidR="002303B3" w:rsidRPr="00556DB0" w:rsidRDefault="002303B3" w:rsidP="00850A4D">
            <w:pPr>
              <w:jc w:val="center"/>
              <w:rPr>
                <w:rFonts w:ascii="Arial" w:eastAsia="Calibri" w:hAnsi="Arial" w:cs="Arial"/>
                <w:b/>
                <w:color w:val="FFFFFF"/>
                <w:sz w:val="22"/>
                <w:szCs w:val="22"/>
                <w:highlight w:val="black"/>
              </w:rPr>
            </w:pPr>
            <w:r w:rsidRPr="00556DB0">
              <w:rPr>
                <w:rFonts w:ascii="Arial" w:eastAsia="Calibri" w:hAnsi="Arial" w:cs="Arial"/>
                <w:b/>
                <w:color w:val="FFFFFF"/>
                <w:sz w:val="22"/>
                <w:szCs w:val="22"/>
                <w:highlight w:val="black"/>
              </w:rPr>
              <w:t>Criteria No.</w:t>
            </w:r>
          </w:p>
        </w:tc>
        <w:tc>
          <w:tcPr>
            <w:tcW w:w="6379" w:type="dxa"/>
            <w:tcBorders>
              <w:top w:val="single" w:sz="4" w:space="0" w:color="auto"/>
              <w:left w:val="single" w:sz="4" w:space="0" w:color="auto"/>
              <w:bottom w:val="single" w:sz="4" w:space="0" w:color="auto"/>
              <w:right w:val="single" w:sz="4" w:space="0" w:color="auto"/>
            </w:tcBorders>
            <w:shd w:val="clear" w:color="auto" w:fill="000000"/>
            <w:hideMark/>
          </w:tcPr>
          <w:p w:rsidR="002303B3" w:rsidRPr="00556DB0" w:rsidRDefault="002303B3" w:rsidP="00850A4D">
            <w:pPr>
              <w:jc w:val="center"/>
              <w:rPr>
                <w:rFonts w:ascii="Arial" w:eastAsia="Calibri" w:hAnsi="Arial" w:cs="Arial"/>
                <w:b/>
                <w:color w:val="FFFFFF"/>
                <w:sz w:val="22"/>
                <w:szCs w:val="22"/>
                <w:highlight w:val="black"/>
              </w:rPr>
            </w:pPr>
            <w:r w:rsidRPr="00556DB0">
              <w:rPr>
                <w:rFonts w:ascii="Arial" w:eastAsia="Calibri" w:hAnsi="Arial" w:cs="Arial"/>
                <w:b/>
                <w:color w:val="FFFFFF"/>
                <w:sz w:val="22"/>
                <w:szCs w:val="22"/>
                <w:highlight w:val="black"/>
              </w:rPr>
              <w:t>Attribute</w:t>
            </w:r>
          </w:p>
        </w:tc>
        <w:tc>
          <w:tcPr>
            <w:tcW w:w="1417" w:type="dxa"/>
            <w:tcBorders>
              <w:top w:val="single" w:sz="4" w:space="0" w:color="auto"/>
              <w:left w:val="single" w:sz="4" w:space="0" w:color="auto"/>
              <w:bottom w:val="single" w:sz="4" w:space="0" w:color="auto"/>
              <w:right w:val="single" w:sz="4" w:space="0" w:color="auto"/>
            </w:tcBorders>
            <w:shd w:val="clear" w:color="auto" w:fill="000000"/>
            <w:hideMark/>
          </w:tcPr>
          <w:p w:rsidR="002303B3" w:rsidRPr="00556DB0" w:rsidRDefault="002303B3" w:rsidP="00850A4D">
            <w:pPr>
              <w:jc w:val="center"/>
              <w:rPr>
                <w:rFonts w:ascii="Arial" w:eastAsia="Calibri" w:hAnsi="Arial" w:cs="Arial"/>
                <w:b/>
                <w:color w:val="FFFFFF"/>
                <w:sz w:val="22"/>
                <w:szCs w:val="22"/>
                <w:highlight w:val="black"/>
              </w:rPr>
            </w:pPr>
            <w:r w:rsidRPr="00556DB0">
              <w:rPr>
                <w:rFonts w:ascii="Arial" w:eastAsia="Calibri" w:hAnsi="Arial" w:cs="Arial"/>
                <w:b/>
                <w:color w:val="FFFFFF"/>
                <w:sz w:val="22"/>
                <w:szCs w:val="22"/>
                <w:highlight w:val="black"/>
              </w:rPr>
              <w:t>Essential</w:t>
            </w:r>
          </w:p>
          <w:p w:rsidR="002303B3" w:rsidRPr="00556DB0" w:rsidRDefault="002303B3" w:rsidP="00850A4D">
            <w:pPr>
              <w:jc w:val="center"/>
              <w:rPr>
                <w:rFonts w:ascii="Arial" w:eastAsia="Calibri" w:hAnsi="Arial" w:cs="Arial"/>
                <w:b/>
                <w:color w:val="FFFFFF"/>
                <w:sz w:val="22"/>
                <w:szCs w:val="22"/>
                <w:highlight w:val="black"/>
              </w:rPr>
            </w:pPr>
            <w:r w:rsidRPr="00556DB0">
              <w:rPr>
                <w:rFonts w:ascii="Arial" w:eastAsia="Calibri" w:hAnsi="Arial" w:cs="Arial"/>
                <w:b/>
                <w:color w:val="FFFFFF"/>
                <w:sz w:val="22"/>
                <w:szCs w:val="22"/>
                <w:highlight w:val="black"/>
              </w:rPr>
              <w:t>(E)</w:t>
            </w:r>
          </w:p>
        </w:tc>
        <w:tc>
          <w:tcPr>
            <w:tcW w:w="1418" w:type="dxa"/>
            <w:tcBorders>
              <w:top w:val="single" w:sz="4" w:space="0" w:color="auto"/>
              <w:left w:val="single" w:sz="4" w:space="0" w:color="auto"/>
              <w:bottom w:val="single" w:sz="4" w:space="0" w:color="auto"/>
              <w:right w:val="single" w:sz="4" w:space="0" w:color="auto"/>
            </w:tcBorders>
            <w:shd w:val="clear" w:color="auto" w:fill="000000"/>
            <w:hideMark/>
          </w:tcPr>
          <w:p w:rsidR="002303B3" w:rsidRPr="00556DB0" w:rsidRDefault="002303B3" w:rsidP="00850A4D">
            <w:pPr>
              <w:jc w:val="center"/>
              <w:rPr>
                <w:rFonts w:ascii="Arial" w:eastAsia="Calibri" w:hAnsi="Arial" w:cs="Arial"/>
                <w:b/>
                <w:color w:val="FFFFFF"/>
                <w:sz w:val="22"/>
                <w:szCs w:val="22"/>
                <w:highlight w:val="black"/>
              </w:rPr>
            </w:pPr>
            <w:r w:rsidRPr="00556DB0">
              <w:rPr>
                <w:rFonts w:ascii="Arial" w:eastAsia="Calibri" w:hAnsi="Arial" w:cs="Arial"/>
                <w:b/>
                <w:color w:val="FFFFFF"/>
                <w:sz w:val="22"/>
                <w:szCs w:val="22"/>
                <w:highlight w:val="black"/>
              </w:rPr>
              <w:t>Desirable</w:t>
            </w:r>
          </w:p>
          <w:p w:rsidR="002303B3" w:rsidRPr="00556DB0" w:rsidRDefault="002303B3" w:rsidP="00850A4D">
            <w:pPr>
              <w:jc w:val="center"/>
              <w:rPr>
                <w:rFonts w:ascii="Arial" w:eastAsia="Calibri" w:hAnsi="Arial" w:cs="Arial"/>
                <w:b/>
                <w:color w:val="FFFFFF"/>
                <w:sz w:val="22"/>
                <w:szCs w:val="22"/>
                <w:highlight w:val="black"/>
              </w:rPr>
            </w:pPr>
            <w:r w:rsidRPr="00556DB0">
              <w:rPr>
                <w:rFonts w:ascii="Arial" w:eastAsia="Calibri" w:hAnsi="Arial" w:cs="Arial"/>
                <w:b/>
                <w:color w:val="FFFFFF"/>
                <w:sz w:val="22"/>
                <w:szCs w:val="22"/>
                <w:highlight w:val="black"/>
              </w:rPr>
              <w:t>(D)</w:t>
            </w: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BFBFBF"/>
            <w:hideMark/>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Qualifications &amp; Education</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682"/>
        </w:trPr>
        <w:tc>
          <w:tcPr>
            <w:tcW w:w="1135" w:type="dxa"/>
            <w:tcBorders>
              <w:top w:val="single" w:sz="4" w:space="0" w:color="auto"/>
              <w:left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1</w:t>
            </w:r>
          </w:p>
        </w:tc>
        <w:tc>
          <w:tcPr>
            <w:tcW w:w="6379" w:type="dxa"/>
            <w:tcBorders>
              <w:top w:val="single" w:sz="4" w:space="0" w:color="auto"/>
              <w:left w:val="single" w:sz="4" w:space="0" w:color="auto"/>
              <w:right w:val="single" w:sz="4" w:space="0" w:color="auto"/>
            </w:tcBorders>
            <w:shd w:val="clear" w:color="auto" w:fill="auto"/>
          </w:tcPr>
          <w:p w:rsidR="002303B3" w:rsidRPr="00556DB0" w:rsidRDefault="002303B3" w:rsidP="00850A4D">
            <w:pPr>
              <w:rPr>
                <w:rFonts w:ascii="Arial" w:hAnsi="Arial" w:cs="Arial"/>
                <w:sz w:val="22"/>
                <w:szCs w:val="22"/>
              </w:rPr>
            </w:pPr>
            <w:r w:rsidRPr="00556DB0">
              <w:rPr>
                <w:rFonts w:ascii="Arial" w:hAnsi="Arial" w:cs="Arial"/>
                <w:sz w:val="22"/>
                <w:szCs w:val="22"/>
              </w:rPr>
              <w:t>Professional Social Work Qualification (e.g. Degree, DipSW, CQSQ or CSS as relevant)</w:t>
            </w:r>
          </w:p>
        </w:tc>
        <w:tc>
          <w:tcPr>
            <w:tcW w:w="1417" w:type="dxa"/>
            <w:tcBorders>
              <w:top w:val="single" w:sz="4" w:space="0" w:color="auto"/>
              <w:left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682"/>
        </w:trPr>
        <w:tc>
          <w:tcPr>
            <w:tcW w:w="1135" w:type="dxa"/>
            <w:tcBorders>
              <w:top w:val="single" w:sz="4" w:space="0" w:color="auto"/>
              <w:left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2</w:t>
            </w:r>
          </w:p>
        </w:tc>
        <w:tc>
          <w:tcPr>
            <w:tcW w:w="6379" w:type="dxa"/>
            <w:tcBorders>
              <w:top w:val="single" w:sz="4" w:space="0" w:color="auto"/>
              <w:left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[Grade O only] Successful completion of Assessed and Supported Year in Employment (ASYE)(if applicable) and evidence of CPD in core areas of practice which reflect the needs of clients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BIA Qualification</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D</w:t>
            </w:r>
          </w:p>
        </w:tc>
      </w:tr>
      <w:tr w:rsidR="002303B3" w:rsidRPr="00556DB0" w:rsidTr="002303B3">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rPr>
                <w:rFonts w:ascii="Arial" w:hAnsi="Arial" w:cs="Arial"/>
                <w:sz w:val="22"/>
                <w:szCs w:val="22"/>
              </w:rPr>
            </w:pPr>
            <w:r w:rsidRPr="00556DB0">
              <w:rPr>
                <w:rFonts w:ascii="Arial" w:hAnsi="Arial" w:cs="Arial"/>
                <w:sz w:val="22"/>
                <w:szCs w:val="22"/>
              </w:rPr>
              <w:t>AMHP qualification</w:t>
            </w:r>
          </w:p>
          <w:p w:rsidR="002303B3" w:rsidRPr="00556DB0" w:rsidRDefault="002303B3" w:rsidP="00850A4D">
            <w:pPr>
              <w:rPr>
                <w:rFonts w:ascii="Arial" w:hAnsi="Arial" w:cs="Arial"/>
                <w:sz w:val="22"/>
                <w:szCs w:val="22"/>
              </w:rPr>
            </w:pPr>
            <w:r w:rsidRPr="00556DB0">
              <w:rPr>
                <w:rFonts w:ascii="Arial" w:hAnsi="Arial" w:cs="Arial"/>
                <w:sz w:val="22"/>
                <w:szCs w:val="22"/>
              </w:rPr>
              <w:t>Approved Mental Health Professional status</w:t>
            </w:r>
          </w:p>
          <w:p w:rsidR="002303B3" w:rsidRPr="00556DB0" w:rsidRDefault="002303B3"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BFBFBF"/>
            <w:hideMark/>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01FD4" w:rsidRDefault="002303B3" w:rsidP="000E76CE">
            <w:pPr>
              <w:rPr>
                <w:rFonts w:ascii="Arial" w:hAnsi="Arial" w:cs="Arial"/>
                <w:sz w:val="22"/>
                <w:szCs w:val="22"/>
              </w:rPr>
            </w:pPr>
            <w:r w:rsidRPr="00556DB0">
              <w:rPr>
                <w:rFonts w:ascii="Arial" w:hAnsi="Arial" w:cs="Arial"/>
                <w:sz w:val="22"/>
                <w:szCs w:val="22"/>
              </w:rPr>
              <w:t>Experience of working with vulnerable adults, families, carers and communities</w:t>
            </w:r>
            <w:r w:rsidR="00301FD4" w:rsidRPr="00556DB0">
              <w:rPr>
                <w:rFonts w:ascii="Arial" w:hAnsi="Arial" w:cs="Arial"/>
                <w:sz w:val="22"/>
                <w:szCs w:val="22"/>
              </w:rPr>
              <w:t xml:space="preserve">, </w:t>
            </w:r>
            <w:r w:rsidRPr="00556DB0">
              <w:rPr>
                <w:rFonts w:ascii="Arial" w:hAnsi="Arial" w:cs="Arial"/>
                <w:sz w:val="22"/>
                <w:szCs w:val="22"/>
              </w:rPr>
              <w:t>Grade O requires approx. 6-12 months relevant post ASYE experience including undertaking</w:t>
            </w:r>
            <w:r w:rsidR="00301FD4" w:rsidRPr="00556DB0">
              <w:rPr>
                <w:rFonts w:ascii="Arial" w:hAnsi="Arial" w:cs="Arial"/>
                <w:sz w:val="22"/>
                <w:szCs w:val="22"/>
              </w:rPr>
              <w:t xml:space="preserve"> </w:t>
            </w:r>
            <w:r w:rsidR="000E76CE" w:rsidRPr="00556DB0">
              <w:rPr>
                <w:rFonts w:ascii="Arial" w:hAnsi="Arial" w:cs="Arial"/>
                <w:sz w:val="22"/>
                <w:szCs w:val="22"/>
              </w:rPr>
              <w:t>assessment of capacity to make decisions and best interest)</w:t>
            </w:r>
          </w:p>
          <w:p w:rsidR="000A4E4A" w:rsidRPr="00556DB0" w:rsidRDefault="000A4E4A" w:rsidP="000E76CE">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 xml:space="preserve">Knowledge of the organisation and structures in Social Care </w:t>
            </w:r>
            <w:r w:rsidR="000A4E4A">
              <w:rPr>
                <w:rFonts w:ascii="Arial" w:hAnsi="Arial" w:cs="Arial"/>
                <w:sz w:val="22"/>
                <w:szCs w:val="22"/>
              </w:rPr>
              <w:t>Services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7</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rPr>
                <w:rFonts w:ascii="Arial" w:hAnsi="Arial" w:cs="Arial"/>
                <w:sz w:val="22"/>
                <w:szCs w:val="22"/>
              </w:rPr>
            </w:pPr>
            <w:r w:rsidRPr="00556DB0">
              <w:rPr>
                <w:rFonts w:ascii="Arial" w:hAnsi="Arial" w:cs="Arial"/>
                <w:sz w:val="22"/>
                <w:szCs w:val="22"/>
              </w:rPr>
              <w:t>Knowledge of the relevant current legislation such as:</w:t>
            </w:r>
          </w:p>
          <w:p w:rsidR="002303B3" w:rsidRPr="00556DB0" w:rsidRDefault="002303B3" w:rsidP="00850A4D">
            <w:pPr>
              <w:numPr>
                <w:ilvl w:val="0"/>
                <w:numId w:val="3"/>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NHS and Community Care Act 1990 and other pertinent legislation</w:t>
            </w:r>
          </w:p>
          <w:p w:rsidR="002303B3" w:rsidRPr="00556DB0" w:rsidRDefault="002303B3" w:rsidP="00850A4D">
            <w:pPr>
              <w:numPr>
                <w:ilvl w:val="0"/>
                <w:numId w:val="3"/>
              </w:numPr>
              <w:overflowPunct w:val="0"/>
              <w:autoSpaceDE w:val="0"/>
              <w:autoSpaceDN w:val="0"/>
              <w:adjustRightInd w:val="0"/>
              <w:textAlignment w:val="baseline"/>
              <w:rPr>
                <w:rFonts w:ascii="Arial" w:hAnsi="Arial" w:cs="Arial"/>
                <w:color w:val="000000"/>
                <w:sz w:val="22"/>
                <w:szCs w:val="22"/>
              </w:rPr>
            </w:pPr>
            <w:r w:rsidRPr="00556DB0">
              <w:rPr>
                <w:rFonts w:ascii="Arial" w:hAnsi="Arial" w:cs="Arial"/>
                <w:color w:val="000000"/>
                <w:sz w:val="22"/>
                <w:szCs w:val="22"/>
              </w:rPr>
              <w:t>Mental Capacity Act &amp; Mental Health Act and the Deprivation of Liberty Safeguards</w:t>
            </w:r>
          </w:p>
          <w:p w:rsidR="002303B3" w:rsidRPr="00556DB0" w:rsidRDefault="002303B3" w:rsidP="00850A4D">
            <w:pPr>
              <w:numPr>
                <w:ilvl w:val="0"/>
                <w:numId w:val="3"/>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Person Centred Approaches</w:t>
            </w:r>
          </w:p>
          <w:p w:rsidR="002303B3" w:rsidRPr="00556DB0" w:rsidRDefault="002303B3" w:rsidP="00850A4D">
            <w:pPr>
              <w:numPr>
                <w:ilvl w:val="0"/>
                <w:numId w:val="3"/>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 xml:space="preserve">Safeguarding </w:t>
            </w:r>
          </w:p>
          <w:p w:rsidR="00301FD4" w:rsidRPr="00556DB0" w:rsidRDefault="002303B3" w:rsidP="00301FD4">
            <w:pPr>
              <w:numPr>
                <w:ilvl w:val="0"/>
                <w:numId w:val="3"/>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Care Act 2014</w:t>
            </w:r>
          </w:p>
          <w:p w:rsidR="0097009D" w:rsidRPr="00556DB0" w:rsidRDefault="0097009D" w:rsidP="0097009D">
            <w:pPr>
              <w:overflowPunct w:val="0"/>
              <w:autoSpaceDE w:val="0"/>
              <w:autoSpaceDN w:val="0"/>
              <w:adjustRightInd w:val="0"/>
              <w:ind w:left="360"/>
              <w:textAlignment w:val="baseline"/>
              <w:rPr>
                <w:rFonts w:ascii="Arial" w:hAnsi="Arial" w:cs="Arial"/>
                <w:sz w:val="22"/>
                <w:szCs w:val="22"/>
              </w:rPr>
            </w:pPr>
          </w:p>
          <w:p w:rsidR="0097009D" w:rsidRPr="00556DB0" w:rsidRDefault="0097009D" w:rsidP="0097009D">
            <w:p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[Grade O requires working knowledge of legislation]</w:t>
            </w:r>
          </w:p>
          <w:p w:rsidR="0097009D" w:rsidRPr="00556DB0" w:rsidRDefault="0097009D" w:rsidP="0097009D">
            <w:pPr>
              <w:overflowPunct w:val="0"/>
              <w:autoSpaceDE w:val="0"/>
              <w:autoSpaceDN w:val="0"/>
              <w:adjustRightInd w:val="0"/>
              <w:ind w:left="360"/>
              <w:textAlignment w:val="baseline"/>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rPr>
                <w:rFonts w:ascii="Arial" w:hAnsi="Arial" w:cs="Arial"/>
                <w:sz w:val="22"/>
                <w:szCs w:val="22"/>
              </w:rPr>
            </w:pPr>
            <w:r w:rsidRPr="00556DB0">
              <w:rPr>
                <w:rFonts w:ascii="Arial" w:hAnsi="Arial" w:cs="Arial"/>
                <w:sz w:val="22"/>
                <w:szCs w:val="22"/>
              </w:rPr>
              <w:t xml:space="preserve">Knowledge and experience of </w:t>
            </w:r>
          </w:p>
          <w:p w:rsidR="002303B3" w:rsidRPr="00556DB0" w:rsidRDefault="002303B3" w:rsidP="00850A4D">
            <w:pPr>
              <w:numPr>
                <w:ilvl w:val="0"/>
                <w:numId w:val="4"/>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Undertaking assessments / risk assessment.</w:t>
            </w:r>
          </w:p>
          <w:p w:rsidR="002303B3" w:rsidRPr="00556DB0" w:rsidRDefault="002303B3" w:rsidP="00850A4D">
            <w:pPr>
              <w:numPr>
                <w:ilvl w:val="0"/>
                <w:numId w:val="4"/>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Support planning and purchasing.</w:t>
            </w:r>
          </w:p>
          <w:p w:rsidR="002303B3" w:rsidRPr="00556DB0" w:rsidRDefault="002303B3" w:rsidP="00850A4D">
            <w:pPr>
              <w:numPr>
                <w:ilvl w:val="0"/>
                <w:numId w:val="4"/>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Monitoring and Review</w:t>
            </w:r>
          </w:p>
          <w:p w:rsidR="002303B3" w:rsidRDefault="002303B3" w:rsidP="00850A4D">
            <w:pPr>
              <w:numPr>
                <w:ilvl w:val="0"/>
                <w:numId w:val="4"/>
              </w:numPr>
              <w:overflowPunct w:val="0"/>
              <w:autoSpaceDE w:val="0"/>
              <w:autoSpaceDN w:val="0"/>
              <w:adjustRightInd w:val="0"/>
              <w:textAlignment w:val="baseline"/>
              <w:rPr>
                <w:rFonts w:ascii="Arial" w:hAnsi="Arial" w:cs="Arial"/>
                <w:sz w:val="22"/>
                <w:szCs w:val="22"/>
              </w:rPr>
            </w:pPr>
            <w:r w:rsidRPr="00556DB0">
              <w:rPr>
                <w:rFonts w:ascii="Arial" w:hAnsi="Arial" w:cs="Arial"/>
                <w:sz w:val="22"/>
                <w:szCs w:val="22"/>
              </w:rPr>
              <w:t>Report writing and Court work</w:t>
            </w:r>
          </w:p>
          <w:p w:rsidR="000A4E4A" w:rsidRPr="00556DB0" w:rsidRDefault="000A4E4A" w:rsidP="000A4E4A">
            <w:pPr>
              <w:overflowPunct w:val="0"/>
              <w:autoSpaceDE w:val="0"/>
              <w:autoSpaceDN w:val="0"/>
              <w:adjustRightInd w:val="0"/>
              <w:ind w:left="360"/>
              <w:textAlignment w:val="baseline"/>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9</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Understanding of the needs of the specific individual groups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10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Experience of attendance at Case Conferences, Reviews, Core Groups, Planning Meetings, safeguarding strategy meetings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11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Awareness o</w:t>
            </w:r>
            <w:r w:rsidR="000A4E4A">
              <w:rPr>
                <w:rFonts w:ascii="Arial" w:hAnsi="Arial" w:cs="Arial"/>
                <w:sz w:val="22"/>
                <w:szCs w:val="22"/>
              </w:rPr>
              <w:t>f the single assessment process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1A3F65"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12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Experience of interpreting legislation, policy or procedures to give recommendations and advice</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13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Knowled</w:t>
            </w:r>
            <w:r w:rsidR="000A4E4A">
              <w:rPr>
                <w:rFonts w:ascii="Arial" w:hAnsi="Arial" w:cs="Arial"/>
                <w:sz w:val="22"/>
                <w:szCs w:val="22"/>
              </w:rPr>
              <w:t>ge of therapeutic interventions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D</w:t>
            </w: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14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 xml:space="preserve">Experience of working in a </w:t>
            </w:r>
            <w:r w:rsidR="000A4E4A">
              <w:rPr>
                <w:rFonts w:ascii="Arial" w:hAnsi="Arial" w:cs="Arial"/>
                <w:sz w:val="22"/>
                <w:szCs w:val="22"/>
              </w:rPr>
              <w:t>multi-disciplinary environment</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0E76CE" w:rsidP="00850A4D">
            <w:pPr>
              <w:jc w:val="center"/>
              <w:rPr>
                <w:rFonts w:ascii="Arial" w:eastAsia="Calibri" w:hAnsi="Arial" w:cs="Arial"/>
                <w:b/>
                <w:sz w:val="22"/>
                <w:szCs w:val="22"/>
              </w:rPr>
            </w:pPr>
            <w:r w:rsidRPr="00556DB0">
              <w:rPr>
                <w:rFonts w:ascii="Arial" w:eastAsia="Calibri" w:hAnsi="Arial" w:cs="Arial"/>
                <w:b/>
                <w:sz w:val="22"/>
                <w:szCs w:val="22"/>
              </w:rPr>
              <w:t>D</w:t>
            </w: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15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Knowledge o</w:t>
            </w:r>
            <w:r w:rsidR="000A4E4A">
              <w:rPr>
                <w:rFonts w:ascii="Arial" w:hAnsi="Arial" w:cs="Arial"/>
                <w:sz w:val="22"/>
                <w:szCs w:val="22"/>
              </w:rPr>
              <w:t>f risk assessment package tools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0E76CE" w:rsidP="00850A4D">
            <w:pPr>
              <w:jc w:val="center"/>
              <w:rPr>
                <w:rFonts w:ascii="Arial" w:eastAsia="Calibri" w:hAnsi="Arial" w:cs="Arial"/>
                <w:b/>
                <w:sz w:val="22"/>
                <w:szCs w:val="22"/>
              </w:rPr>
            </w:pPr>
            <w:r w:rsidRPr="00556DB0">
              <w:rPr>
                <w:rFonts w:ascii="Arial" w:eastAsia="Calibri" w:hAnsi="Arial" w:cs="Arial"/>
                <w:b/>
                <w:sz w:val="22"/>
                <w:szCs w:val="22"/>
              </w:rPr>
              <w:t>D</w:t>
            </w: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16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Experience of Group work</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D</w:t>
            </w: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17</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Experience of Co-working c</w:t>
            </w:r>
            <w:r w:rsidR="000A4E4A">
              <w:rPr>
                <w:rFonts w:ascii="Arial" w:hAnsi="Arial" w:cs="Arial"/>
                <w:sz w:val="22"/>
                <w:szCs w:val="22"/>
              </w:rPr>
              <w:t>ases and providing peer support</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0E76CE" w:rsidP="00850A4D">
            <w:pPr>
              <w:jc w:val="center"/>
              <w:rPr>
                <w:rFonts w:ascii="Arial" w:eastAsia="Calibri" w:hAnsi="Arial" w:cs="Arial"/>
                <w:b/>
                <w:sz w:val="22"/>
                <w:szCs w:val="22"/>
              </w:rPr>
            </w:pPr>
            <w:r w:rsidRPr="00556DB0">
              <w:rPr>
                <w:rFonts w:ascii="Arial" w:eastAsia="Calibri" w:hAnsi="Arial" w:cs="Arial"/>
                <w:b/>
                <w:sz w:val="22"/>
                <w:szCs w:val="22"/>
              </w:rPr>
              <w:t>D</w:t>
            </w: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BFBFBF"/>
            <w:hideMark/>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Skills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r>
      <w:tr w:rsidR="001B1A32" w:rsidRPr="00556DB0" w:rsidTr="006805F8">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1B1A32" w:rsidRPr="00556DB0" w:rsidRDefault="001B1A32" w:rsidP="006805F8">
            <w:pPr>
              <w:jc w:val="center"/>
              <w:rPr>
                <w:rFonts w:ascii="Arial" w:eastAsia="Calibri" w:hAnsi="Arial" w:cs="Arial"/>
                <w:b/>
                <w:sz w:val="22"/>
                <w:szCs w:val="22"/>
              </w:rPr>
            </w:pPr>
            <w:r w:rsidRPr="00556DB0">
              <w:rPr>
                <w:rFonts w:ascii="Arial" w:eastAsia="Calibri" w:hAnsi="Arial" w:cs="Arial"/>
                <w:b/>
                <w:sz w:val="22"/>
                <w:szCs w:val="22"/>
              </w:rPr>
              <w:t>18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1B1A32" w:rsidRDefault="001B1A32" w:rsidP="006805F8">
            <w:pPr>
              <w:rPr>
                <w:rFonts w:ascii="Arial" w:hAnsi="Arial" w:cs="Arial"/>
                <w:sz w:val="22"/>
                <w:szCs w:val="22"/>
              </w:rPr>
            </w:pPr>
            <w:r w:rsidRPr="00556DB0">
              <w:rPr>
                <w:rFonts w:ascii="Arial" w:hAnsi="Arial" w:cs="Arial"/>
                <w:sz w:val="22"/>
                <w:szCs w:val="22"/>
              </w:rPr>
              <w:t>Demonstrate ability to relate theory to practice and utilise knowledge of eligibility criteria and threshold of ne</w:t>
            </w:r>
            <w:r w:rsidR="000A4E4A">
              <w:rPr>
                <w:rFonts w:ascii="Arial" w:hAnsi="Arial" w:cs="Arial"/>
                <w:sz w:val="22"/>
                <w:szCs w:val="22"/>
              </w:rPr>
              <w:t>ed to inform practice decisions</w:t>
            </w:r>
          </w:p>
          <w:p w:rsidR="000A4E4A" w:rsidRPr="00556DB0" w:rsidRDefault="000A4E4A" w:rsidP="006805F8">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B1A32" w:rsidRPr="00556DB0" w:rsidRDefault="001B1A32" w:rsidP="006805F8">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1A32" w:rsidRPr="00556DB0" w:rsidRDefault="001B1A32" w:rsidP="006805F8">
            <w:pPr>
              <w:jc w:val="center"/>
              <w:rPr>
                <w:rFonts w:ascii="Arial" w:eastAsia="Calibri" w:hAnsi="Arial" w:cs="Arial"/>
                <w:b/>
                <w:sz w:val="22"/>
                <w:szCs w:val="22"/>
              </w:rPr>
            </w:pPr>
            <w:r w:rsidRPr="00556DB0">
              <w:rPr>
                <w:rFonts w:ascii="Arial" w:eastAsia="Calibri" w:hAnsi="Arial" w:cs="Arial"/>
                <w:b/>
                <w:sz w:val="22"/>
                <w:szCs w:val="22"/>
              </w:rPr>
              <w:t>D</w:t>
            </w: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19</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Ability to form good working relationships with users of the service</w:t>
            </w:r>
            <w:r w:rsidR="00301FD4" w:rsidRPr="00556DB0">
              <w:rPr>
                <w:rFonts w:ascii="Arial" w:hAnsi="Arial" w:cs="Arial"/>
                <w:sz w:val="22"/>
                <w:szCs w:val="22"/>
              </w:rPr>
              <w:t xml:space="preserve"> and other agency personnel, including health colleagues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20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Ability to organise and prioritise own work with minimum su</w:t>
            </w:r>
            <w:r w:rsidR="000A4E4A">
              <w:rPr>
                <w:rFonts w:ascii="Arial" w:hAnsi="Arial" w:cs="Arial"/>
                <w:sz w:val="22"/>
                <w:szCs w:val="22"/>
              </w:rPr>
              <w:t>pervision and achieve deadlines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21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Ability to analyse and interpret data gathere</w:t>
            </w:r>
            <w:r w:rsidR="000A4E4A">
              <w:rPr>
                <w:rFonts w:ascii="Arial" w:hAnsi="Arial" w:cs="Arial"/>
                <w:sz w:val="22"/>
                <w:szCs w:val="22"/>
              </w:rPr>
              <w:t>d during the assessment process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22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 xml:space="preserve">Ability to communicate both verbally and in writing to a wide range of audiences </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23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A4E4A" w:rsidRDefault="002303B3" w:rsidP="00850A4D">
            <w:pPr>
              <w:rPr>
                <w:rFonts w:ascii="Arial" w:hAnsi="Arial" w:cs="Arial"/>
                <w:sz w:val="22"/>
                <w:szCs w:val="22"/>
              </w:rPr>
            </w:pPr>
            <w:r w:rsidRPr="00556DB0">
              <w:rPr>
                <w:rFonts w:ascii="Arial" w:hAnsi="Arial" w:cs="Arial"/>
                <w:sz w:val="22"/>
                <w:szCs w:val="22"/>
              </w:rPr>
              <w:t>Ability to use dif</w:t>
            </w:r>
            <w:r w:rsidR="000A4E4A">
              <w:rPr>
                <w:rFonts w:ascii="Arial" w:hAnsi="Arial" w:cs="Arial"/>
                <w:sz w:val="22"/>
                <w:szCs w:val="22"/>
              </w:rPr>
              <w:t>ferent interviewing techniques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24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0A4E4A" w:rsidP="00850A4D">
            <w:pPr>
              <w:rPr>
                <w:rFonts w:ascii="Arial" w:hAnsi="Arial" w:cs="Arial"/>
                <w:sz w:val="22"/>
                <w:szCs w:val="22"/>
              </w:rPr>
            </w:pPr>
            <w:r>
              <w:rPr>
                <w:rFonts w:ascii="Arial" w:hAnsi="Arial" w:cs="Arial"/>
                <w:sz w:val="22"/>
                <w:szCs w:val="22"/>
              </w:rPr>
              <w:t>Liaison and Networking Skills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25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IT literate, capable of using MS</w:t>
            </w:r>
            <w:r w:rsidR="000A4E4A">
              <w:rPr>
                <w:rFonts w:ascii="Arial" w:hAnsi="Arial" w:cs="Arial"/>
                <w:sz w:val="22"/>
                <w:szCs w:val="22"/>
              </w:rPr>
              <w:t xml:space="preserve"> Word/Excel and Office packages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26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Ability to use initiative and make decisions outside immediate policy and procedure, and without reference to manager</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27</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0E76CE" w:rsidP="00850A4D">
            <w:pPr>
              <w:rPr>
                <w:rFonts w:ascii="Arial" w:hAnsi="Arial" w:cs="Arial"/>
                <w:sz w:val="22"/>
                <w:szCs w:val="22"/>
              </w:rPr>
            </w:pPr>
            <w:r w:rsidRPr="00556DB0">
              <w:rPr>
                <w:rFonts w:ascii="Arial" w:hAnsi="Arial" w:cs="Arial"/>
                <w:sz w:val="22"/>
                <w:szCs w:val="22"/>
              </w:rPr>
              <w:t xml:space="preserve">[Grade O] </w:t>
            </w:r>
            <w:r w:rsidR="004B2BF5" w:rsidRPr="00556DB0">
              <w:rPr>
                <w:rFonts w:ascii="Arial" w:hAnsi="Arial" w:cs="Arial"/>
                <w:sz w:val="22"/>
                <w:szCs w:val="22"/>
              </w:rPr>
              <w:t xml:space="preserve"> </w:t>
            </w:r>
            <w:r w:rsidR="002303B3" w:rsidRPr="00556DB0">
              <w:rPr>
                <w:rFonts w:ascii="Arial" w:hAnsi="Arial" w:cs="Arial"/>
                <w:sz w:val="22"/>
                <w:szCs w:val="22"/>
              </w:rPr>
              <w:t xml:space="preserve">Ability to regularly give advice and guidance, including demonstrating duties, instructing and checking the work of others </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28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4B2BF5" w:rsidP="00850A4D">
            <w:pPr>
              <w:rPr>
                <w:rFonts w:ascii="Arial" w:hAnsi="Arial" w:cs="Arial"/>
                <w:sz w:val="22"/>
                <w:szCs w:val="22"/>
              </w:rPr>
            </w:pPr>
            <w:r w:rsidRPr="00556DB0">
              <w:rPr>
                <w:rFonts w:ascii="Arial" w:hAnsi="Arial" w:cs="Arial"/>
                <w:sz w:val="22"/>
                <w:szCs w:val="22"/>
              </w:rPr>
              <w:t xml:space="preserve">[Grade O] </w:t>
            </w:r>
            <w:r w:rsidR="002303B3" w:rsidRPr="00556DB0">
              <w:rPr>
                <w:rFonts w:ascii="Arial" w:hAnsi="Arial" w:cs="Arial"/>
                <w:sz w:val="22"/>
                <w:szCs w:val="22"/>
              </w:rPr>
              <w:t>Ability to undertake complex assessments and write detailed reports with skill and understanding</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29</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4B2BF5" w:rsidP="00850A4D">
            <w:pPr>
              <w:rPr>
                <w:rFonts w:ascii="Arial" w:hAnsi="Arial" w:cs="Arial"/>
                <w:sz w:val="22"/>
                <w:szCs w:val="22"/>
              </w:rPr>
            </w:pPr>
            <w:r w:rsidRPr="00556DB0">
              <w:rPr>
                <w:rFonts w:ascii="Arial" w:hAnsi="Arial" w:cs="Arial"/>
                <w:sz w:val="22"/>
                <w:szCs w:val="22"/>
              </w:rPr>
              <w:t xml:space="preserve">[Grade O] </w:t>
            </w:r>
            <w:r w:rsidR="002303B3" w:rsidRPr="00556DB0">
              <w:rPr>
                <w:rFonts w:ascii="Arial" w:hAnsi="Arial" w:cs="Arial"/>
                <w:sz w:val="22"/>
                <w:szCs w:val="22"/>
              </w:rPr>
              <w:t>Ability to monitor understanding of others, develop approach and take corrective action if required</w:t>
            </w:r>
          </w:p>
          <w:p w:rsidR="000A4E4A" w:rsidRPr="00556DB0" w:rsidRDefault="000A4E4A" w:rsidP="00850A4D">
            <w:pPr>
              <w:rPr>
                <w:rFonts w:ascii="Arial" w:eastAsia="Calibri"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BFBFBF"/>
            <w:hideMark/>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30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 xml:space="preserve">Ability to use the opportunities at formal supervision effectively and work </w:t>
            </w:r>
            <w:r w:rsidR="000A4E4A">
              <w:rPr>
                <w:rFonts w:ascii="Arial" w:hAnsi="Arial" w:cs="Arial"/>
                <w:sz w:val="22"/>
                <w:szCs w:val="22"/>
              </w:rPr>
              <w:t>as a team member</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31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Ability to work closely with other colleag</w:t>
            </w:r>
            <w:r w:rsidR="000A4E4A">
              <w:rPr>
                <w:rFonts w:ascii="Arial" w:hAnsi="Arial" w:cs="Arial"/>
                <w:sz w:val="22"/>
                <w:szCs w:val="22"/>
              </w:rPr>
              <w:t>ues and to do joint assessments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32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Ability to be sensitive to and to work in an anti-discriminatory way with a</w:t>
            </w:r>
            <w:r w:rsidR="000A4E4A">
              <w:rPr>
                <w:rFonts w:ascii="Arial" w:hAnsi="Arial" w:cs="Arial"/>
                <w:sz w:val="22"/>
                <w:szCs w:val="22"/>
              </w:rPr>
              <w:t>ll service users and colleagues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33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Commitment to excellence in public</w:t>
            </w:r>
            <w:r w:rsidR="000A4E4A">
              <w:rPr>
                <w:rFonts w:ascii="Arial" w:hAnsi="Arial" w:cs="Arial"/>
                <w:sz w:val="22"/>
                <w:szCs w:val="22"/>
              </w:rPr>
              <w:t xml:space="preserve"> services</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34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Commitmen</w:t>
            </w:r>
            <w:r w:rsidR="000A4E4A">
              <w:rPr>
                <w:rFonts w:ascii="Arial" w:hAnsi="Arial" w:cs="Arial"/>
                <w:sz w:val="22"/>
                <w:szCs w:val="22"/>
              </w:rPr>
              <w:t>t to user and carer involvement</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BFBFBF"/>
            <w:hideMark/>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Special Requirements</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35</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 xml:space="preserve">Registered with the HCPC </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36</w:t>
            </w:r>
          </w:p>
          <w:p w:rsidR="002303B3" w:rsidRPr="00556DB0" w:rsidRDefault="002303B3" w:rsidP="00850A4D">
            <w:pPr>
              <w:rPr>
                <w:rFonts w:ascii="Arial" w:eastAsia="Calibri" w:hAnsi="Arial" w:cs="Arial"/>
                <w:b/>
                <w:sz w:val="22"/>
                <w:szCs w:val="22"/>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E</w:t>
            </w:r>
            <w:r w:rsidR="00301FD4" w:rsidRPr="00556DB0">
              <w:rPr>
                <w:rFonts w:ascii="Arial" w:hAnsi="Arial" w:cs="Arial"/>
                <w:sz w:val="22"/>
                <w:szCs w:val="22"/>
              </w:rPr>
              <w:t>nhanced DBS check required and</w:t>
            </w:r>
            <w:r w:rsidRPr="00556DB0">
              <w:rPr>
                <w:rFonts w:ascii="Arial" w:hAnsi="Arial" w:cs="Arial"/>
                <w:b/>
                <w:sz w:val="22"/>
                <w:szCs w:val="22"/>
              </w:rPr>
              <w:t xml:space="preserve"> </w:t>
            </w:r>
            <w:r w:rsidRPr="00556DB0">
              <w:rPr>
                <w:rFonts w:ascii="Arial" w:hAnsi="Arial" w:cs="Arial"/>
                <w:sz w:val="22"/>
                <w:szCs w:val="22"/>
              </w:rPr>
              <w:t>a 3-yearly re-chec</w:t>
            </w:r>
            <w:r w:rsidR="000A4E4A">
              <w:rPr>
                <w:rFonts w:ascii="Arial" w:hAnsi="Arial" w:cs="Arial"/>
                <w:sz w:val="22"/>
                <w:szCs w:val="22"/>
              </w:rPr>
              <w:t>king process will be undertaken</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37</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D63B87">
            <w:pPr>
              <w:rPr>
                <w:rFonts w:ascii="Arial" w:hAnsi="Arial" w:cs="Arial"/>
                <w:sz w:val="22"/>
                <w:szCs w:val="22"/>
              </w:rPr>
            </w:pPr>
            <w:r w:rsidRPr="00556DB0">
              <w:rPr>
                <w:rFonts w:ascii="Arial" w:hAnsi="Arial" w:cs="Arial"/>
                <w:sz w:val="22"/>
                <w:szCs w:val="22"/>
              </w:rPr>
              <w:t>Flexible approach to working arrangements and ability to work</w:t>
            </w:r>
            <w:r w:rsidR="000A4E4A">
              <w:rPr>
                <w:rFonts w:ascii="Arial" w:hAnsi="Arial" w:cs="Arial"/>
                <w:sz w:val="22"/>
                <w:szCs w:val="22"/>
              </w:rPr>
              <w:t xml:space="preserve"> outside of normal office hours</w:t>
            </w:r>
          </w:p>
          <w:p w:rsidR="000A4E4A" w:rsidRPr="00556DB0" w:rsidRDefault="000A4E4A" w:rsidP="00D63B87">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38</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hAnsi="Arial" w:cs="Arial"/>
                <w:sz w:val="22"/>
                <w:szCs w:val="22"/>
              </w:rPr>
            </w:pPr>
            <w:r w:rsidRPr="00556DB0">
              <w:rPr>
                <w:rFonts w:ascii="Arial" w:hAnsi="Arial" w:cs="Arial"/>
                <w:sz w:val="22"/>
                <w:szCs w:val="22"/>
              </w:rPr>
              <w:t>The ability to access reliable transport to carry out the travel requirements of the post</w:t>
            </w:r>
          </w:p>
          <w:p w:rsidR="000A4E4A" w:rsidRPr="00556DB0" w:rsidRDefault="000A4E4A" w:rsidP="00850A4D">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39</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rPr>
                <w:rFonts w:ascii="Arial" w:eastAsia="Calibri" w:hAnsi="Arial" w:cs="Arial"/>
                <w:sz w:val="22"/>
                <w:szCs w:val="22"/>
              </w:rPr>
            </w:pPr>
            <w:r w:rsidRPr="00556DB0">
              <w:rPr>
                <w:rFonts w:ascii="Arial" w:eastAsia="Calibri" w:hAnsi="Arial" w:cs="Arial"/>
                <w:sz w:val="22"/>
                <w:szCs w:val="22"/>
              </w:rPr>
              <w:t>Emotional resilience in working with challenging</w:t>
            </w:r>
            <w:r w:rsidRPr="00556DB0">
              <w:rPr>
                <w:rFonts w:ascii="Arial" w:eastAsia="Calibri" w:hAnsi="Arial" w:cs="Arial"/>
                <w:sz w:val="22"/>
                <w:szCs w:val="22"/>
                <w:lang w:val="en-GB"/>
              </w:rPr>
              <w:t xml:space="preserve"> behaviours</w:t>
            </w:r>
            <w:r w:rsidRPr="00556DB0">
              <w:rPr>
                <w:rFonts w:ascii="Arial" w:eastAsia="Calibri" w:hAnsi="Arial" w:cs="Arial"/>
                <w:sz w:val="22"/>
                <w:szCs w:val="22"/>
              </w:rPr>
              <w:t xml:space="preserve"> and attitudes to use of authority and maintaining discipline.</w:t>
            </w:r>
          </w:p>
          <w:p w:rsidR="002303B3" w:rsidRPr="00556DB0" w:rsidRDefault="002303B3" w:rsidP="00850A4D">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2303B3" w:rsidRPr="00556DB0" w:rsidTr="00850A4D">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40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rPr>
                <w:rFonts w:ascii="Arial" w:eastAsia="Calibri" w:hAnsi="Arial" w:cs="Arial"/>
                <w:sz w:val="22"/>
                <w:szCs w:val="22"/>
              </w:rPr>
            </w:pPr>
            <w:r w:rsidRPr="00556DB0">
              <w:rPr>
                <w:rFonts w:ascii="Arial" w:eastAsia="Calibri" w:hAnsi="Arial" w:cs="Arial"/>
                <w:sz w:val="22"/>
                <w:szCs w:val="22"/>
              </w:rPr>
              <w:t>The ability to communicate at ease with customers and provide advice in accurate spoken English</w:t>
            </w:r>
          </w:p>
          <w:p w:rsidR="002303B3" w:rsidRPr="00556DB0" w:rsidRDefault="002303B3" w:rsidP="00850A4D">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r w:rsidR="004B2BF5" w:rsidRPr="00556DB0" w:rsidTr="006805F8">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4B2BF5" w:rsidRPr="00556DB0" w:rsidRDefault="004B2BF5" w:rsidP="006805F8">
            <w:pPr>
              <w:jc w:val="center"/>
              <w:rPr>
                <w:rFonts w:ascii="Arial" w:eastAsia="Calibri" w:hAnsi="Arial" w:cs="Arial"/>
                <w:b/>
                <w:sz w:val="22"/>
                <w:szCs w:val="22"/>
              </w:rPr>
            </w:pPr>
            <w:r w:rsidRPr="00556DB0">
              <w:rPr>
                <w:rFonts w:ascii="Arial" w:eastAsia="Calibri" w:hAnsi="Arial" w:cs="Arial"/>
                <w:b/>
                <w:sz w:val="22"/>
                <w:szCs w:val="22"/>
              </w:rPr>
              <w:t>41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B2BF5" w:rsidRDefault="004B2BF5" w:rsidP="006805F8">
            <w:pPr>
              <w:rPr>
                <w:rFonts w:ascii="Arial" w:eastAsia="Calibri" w:hAnsi="Arial" w:cs="Arial"/>
                <w:sz w:val="22"/>
                <w:szCs w:val="22"/>
              </w:rPr>
            </w:pPr>
            <w:r w:rsidRPr="00556DB0">
              <w:rPr>
                <w:rFonts w:ascii="Arial" w:eastAsia="Calibri" w:hAnsi="Arial" w:cs="Arial"/>
                <w:sz w:val="22"/>
                <w:szCs w:val="22"/>
              </w:rPr>
              <w:t xml:space="preserve">(AMHPs only) Interest in working with children to promote their development and </w:t>
            </w:r>
            <w:r w:rsidR="000A4E4A">
              <w:rPr>
                <w:rFonts w:ascii="Arial" w:eastAsia="Calibri" w:hAnsi="Arial" w:cs="Arial"/>
                <w:sz w:val="22"/>
                <w:szCs w:val="22"/>
              </w:rPr>
              <w:t>educational needs</w:t>
            </w:r>
          </w:p>
          <w:p w:rsidR="000A4E4A" w:rsidRPr="00556DB0" w:rsidRDefault="000A4E4A" w:rsidP="006805F8">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2BF5" w:rsidRPr="00556DB0" w:rsidRDefault="004B2BF5" w:rsidP="006805F8">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2BF5" w:rsidRPr="00556DB0" w:rsidRDefault="004B2BF5" w:rsidP="006805F8">
            <w:pPr>
              <w:jc w:val="center"/>
              <w:rPr>
                <w:rFonts w:ascii="Arial" w:eastAsia="Calibri" w:hAnsi="Arial" w:cs="Arial"/>
                <w:b/>
                <w:sz w:val="22"/>
                <w:szCs w:val="22"/>
              </w:rPr>
            </w:pPr>
          </w:p>
        </w:tc>
      </w:tr>
      <w:tr w:rsidR="004B2BF5" w:rsidRPr="00556DB0" w:rsidTr="006805F8">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4B2BF5" w:rsidRPr="00556DB0" w:rsidRDefault="004B2BF5" w:rsidP="006805F8">
            <w:pPr>
              <w:jc w:val="center"/>
              <w:rPr>
                <w:rFonts w:ascii="Arial" w:eastAsia="Calibri" w:hAnsi="Arial" w:cs="Arial"/>
                <w:b/>
                <w:sz w:val="22"/>
                <w:szCs w:val="22"/>
              </w:rPr>
            </w:pPr>
            <w:r w:rsidRPr="00556DB0">
              <w:rPr>
                <w:rFonts w:ascii="Arial" w:eastAsia="Calibri" w:hAnsi="Arial" w:cs="Arial"/>
                <w:b/>
                <w:sz w:val="22"/>
                <w:szCs w:val="22"/>
              </w:rPr>
              <w:t>42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B2BF5" w:rsidRDefault="004B2BF5" w:rsidP="006805F8">
            <w:pPr>
              <w:rPr>
                <w:rFonts w:ascii="Arial" w:eastAsia="Calibri" w:hAnsi="Arial" w:cs="Arial"/>
                <w:sz w:val="22"/>
                <w:szCs w:val="22"/>
              </w:rPr>
            </w:pPr>
            <w:r w:rsidRPr="00556DB0">
              <w:rPr>
                <w:rFonts w:ascii="Arial" w:eastAsia="Calibri" w:hAnsi="Arial" w:cs="Arial"/>
                <w:sz w:val="22"/>
                <w:szCs w:val="22"/>
              </w:rPr>
              <w:t>(AMHPs only) Ability to form and maintain appropriate relationships and pe</w:t>
            </w:r>
            <w:r w:rsidR="000A4E4A">
              <w:rPr>
                <w:rFonts w:ascii="Arial" w:eastAsia="Calibri" w:hAnsi="Arial" w:cs="Arial"/>
                <w:sz w:val="22"/>
                <w:szCs w:val="22"/>
              </w:rPr>
              <w:t>rsonal boundaries with children</w:t>
            </w:r>
          </w:p>
          <w:p w:rsidR="000A4E4A" w:rsidRPr="00556DB0" w:rsidRDefault="000A4E4A" w:rsidP="006805F8">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2BF5" w:rsidRPr="00556DB0" w:rsidRDefault="004B2BF5" w:rsidP="006805F8">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2BF5" w:rsidRPr="00556DB0" w:rsidRDefault="004B2BF5" w:rsidP="006805F8">
            <w:pPr>
              <w:jc w:val="center"/>
              <w:rPr>
                <w:rFonts w:ascii="Arial" w:eastAsia="Calibri" w:hAnsi="Arial" w:cs="Arial"/>
                <w:b/>
                <w:sz w:val="22"/>
                <w:szCs w:val="22"/>
              </w:rPr>
            </w:pPr>
          </w:p>
        </w:tc>
      </w:tr>
      <w:tr w:rsidR="002303B3" w:rsidRPr="00556DB0" w:rsidTr="002303B3">
        <w:trPr>
          <w:trHeight w:val="15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D5211E" w:rsidP="00850A4D">
            <w:pPr>
              <w:jc w:val="center"/>
              <w:rPr>
                <w:rFonts w:ascii="Arial" w:eastAsia="Calibri" w:hAnsi="Arial" w:cs="Arial"/>
                <w:b/>
                <w:sz w:val="22"/>
                <w:szCs w:val="22"/>
              </w:rPr>
            </w:pPr>
            <w:r w:rsidRPr="00556DB0">
              <w:rPr>
                <w:rFonts w:ascii="Arial" w:eastAsia="Calibri" w:hAnsi="Arial" w:cs="Arial"/>
                <w:b/>
                <w:sz w:val="22"/>
                <w:szCs w:val="22"/>
              </w:rPr>
              <w:t>43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03B3" w:rsidRDefault="002303B3" w:rsidP="00850A4D">
            <w:pPr>
              <w:rPr>
                <w:rFonts w:ascii="Arial" w:eastAsia="Calibri" w:hAnsi="Arial" w:cs="Arial"/>
                <w:sz w:val="22"/>
                <w:szCs w:val="22"/>
              </w:rPr>
            </w:pPr>
            <w:r w:rsidRPr="00556DB0">
              <w:rPr>
                <w:rFonts w:ascii="Arial" w:eastAsia="Calibri" w:hAnsi="Arial" w:cs="Arial"/>
                <w:sz w:val="22"/>
                <w:szCs w:val="22"/>
              </w:rPr>
              <w:t>Suitability to work with children</w:t>
            </w:r>
          </w:p>
          <w:p w:rsidR="000A4E4A" w:rsidRPr="00556DB0" w:rsidRDefault="000A4E4A" w:rsidP="00850A4D">
            <w:pPr>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r w:rsidRPr="00556DB0">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303B3" w:rsidRPr="00556DB0" w:rsidRDefault="002303B3" w:rsidP="00850A4D">
            <w:pPr>
              <w:jc w:val="center"/>
              <w:rPr>
                <w:rFonts w:ascii="Arial" w:eastAsia="Calibri" w:hAnsi="Arial" w:cs="Arial"/>
                <w:b/>
                <w:sz w:val="22"/>
                <w:szCs w:val="22"/>
              </w:rPr>
            </w:pPr>
          </w:p>
        </w:tc>
      </w:tr>
    </w:tbl>
    <w:p w:rsidR="002303B3" w:rsidRPr="00556DB0" w:rsidRDefault="002303B3" w:rsidP="001A3F65">
      <w:pPr>
        <w:rPr>
          <w:rFonts w:ascii="Arial" w:eastAsia="Calibri" w:hAnsi="Arial" w:cs="Arial"/>
          <w:sz w:val="22"/>
          <w:szCs w:val="22"/>
        </w:rPr>
      </w:pPr>
    </w:p>
    <w:sectPr w:rsidR="002303B3" w:rsidRPr="00556DB0" w:rsidSect="00EB230D">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90" w:rsidRDefault="00856090">
      <w:r>
        <w:separator/>
      </w:r>
    </w:p>
  </w:endnote>
  <w:endnote w:type="continuationSeparator" w:id="0">
    <w:p w:rsidR="00856090" w:rsidRDefault="008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5C" w:rsidRDefault="00E52C5C" w:rsidP="00F10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2C5C" w:rsidRDefault="00E52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5C" w:rsidRDefault="00E52C5C" w:rsidP="00F10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494">
      <w:rPr>
        <w:rStyle w:val="PageNumber"/>
        <w:noProof/>
      </w:rPr>
      <w:t>1</w:t>
    </w:r>
    <w:r>
      <w:rPr>
        <w:rStyle w:val="PageNumber"/>
      </w:rPr>
      <w:fldChar w:fldCharType="end"/>
    </w:r>
  </w:p>
  <w:p w:rsidR="00E52C5C" w:rsidRDefault="00E52C5C">
    <w:pPr>
      <w:pStyle w:val="Footer"/>
      <w:rPr>
        <w:sz w:val="22"/>
      </w:rPr>
    </w:pPr>
    <w:r>
      <w:rPr>
        <w:sz w:val="18"/>
      </w:rPr>
      <w:t>Social Worker Generic Profile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90" w:rsidRDefault="00856090">
      <w:r>
        <w:separator/>
      </w:r>
    </w:p>
  </w:footnote>
  <w:footnote w:type="continuationSeparator" w:id="0">
    <w:p w:rsidR="00856090" w:rsidRDefault="00856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3E60"/>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 w15:restartNumberingAfterBreak="0">
    <w:nsid w:val="0A5F19AF"/>
    <w:multiLevelType w:val="hybridMultilevel"/>
    <w:tmpl w:val="21DEA6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7F59A7"/>
    <w:multiLevelType w:val="singleLevel"/>
    <w:tmpl w:val="C5F4B0D0"/>
    <w:lvl w:ilvl="0">
      <w:start w:val="1"/>
      <w:numFmt w:val="bullet"/>
      <w:lvlText w:val=""/>
      <w:lvlJc w:val="left"/>
      <w:pPr>
        <w:tabs>
          <w:tab w:val="num" w:pos="360"/>
        </w:tabs>
        <w:ind w:left="360" w:hanging="360"/>
      </w:pPr>
      <w:rPr>
        <w:rFonts w:ascii="Symbol" w:hAnsi="Symbol" w:hint="default"/>
        <w:color w:val="auto"/>
        <w:sz w:val="24"/>
      </w:rPr>
    </w:lvl>
  </w:abstractNum>
  <w:abstractNum w:abstractNumId="3" w15:restartNumberingAfterBreak="0">
    <w:nsid w:val="60BB241F"/>
    <w:multiLevelType w:val="hybridMultilevel"/>
    <w:tmpl w:val="F432B5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0D"/>
    <w:rsid w:val="00065E87"/>
    <w:rsid w:val="000A4E4A"/>
    <w:rsid w:val="000B3A36"/>
    <w:rsid w:val="000E76CE"/>
    <w:rsid w:val="00144F6D"/>
    <w:rsid w:val="0015684B"/>
    <w:rsid w:val="001A3F65"/>
    <w:rsid w:val="001B1A32"/>
    <w:rsid w:val="002303B3"/>
    <w:rsid w:val="00243B39"/>
    <w:rsid w:val="002702D9"/>
    <w:rsid w:val="00301FD4"/>
    <w:rsid w:val="003E4A02"/>
    <w:rsid w:val="00425654"/>
    <w:rsid w:val="00466491"/>
    <w:rsid w:val="004B2BF5"/>
    <w:rsid w:val="00556DB0"/>
    <w:rsid w:val="00562B30"/>
    <w:rsid w:val="00565AB1"/>
    <w:rsid w:val="005743CD"/>
    <w:rsid w:val="00594603"/>
    <w:rsid w:val="005E7A0D"/>
    <w:rsid w:val="00653873"/>
    <w:rsid w:val="00693653"/>
    <w:rsid w:val="006948B0"/>
    <w:rsid w:val="006D727A"/>
    <w:rsid w:val="00724469"/>
    <w:rsid w:val="00793896"/>
    <w:rsid w:val="0079737A"/>
    <w:rsid w:val="00842576"/>
    <w:rsid w:val="00856090"/>
    <w:rsid w:val="008B6AA5"/>
    <w:rsid w:val="0093136F"/>
    <w:rsid w:val="00943E1F"/>
    <w:rsid w:val="00945D19"/>
    <w:rsid w:val="0097009D"/>
    <w:rsid w:val="009D28F4"/>
    <w:rsid w:val="009D43F5"/>
    <w:rsid w:val="00A070C3"/>
    <w:rsid w:val="00BF5494"/>
    <w:rsid w:val="00C2026B"/>
    <w:rsid w:val="00C70BDA"/>
    <w:rsid w:val="00D21074"/>
    <w:rsid w:val="00D5211E"/>
    <w:rsid w:val="00D63B10"/>
    <w:rsid w:val="00D63B87"/>
    <w:rsid w:val="00D80DD8"/>
    <w:rsid w:val="00DA40A1"/>
    <w:rsid w:val="00DC66C6"/>
    <w:rsid w:val="00DF3A6D"/>
    <w:rsid w:val="00E0791D"/>
    <w:rsid w:val="00E26CCF"/>
    <w:rsid w:val="00E5115B"/>
    <w:rsid w:val="00E52C5C"/>
    <w:rsid w:val="00EB230D"/>
    <w:rsid w:val="00F07D95"/>
    <w:rsid w:val="00F109BC"/>
    <w:rsid w:val="00F36F62"/>
    <w:rsid w:val="00F54631"/>
    <w:rsid w:val="00F93E53"/>
    <w:rsid w:val="00FD6813"/>
    <w:rsid w:val="00FF05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6A205-2531-4A55-9CAE-E5DE4CDB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69E"/>
  </w:style>
  <w:style w:type="paragraph" w:styleId="Heading1">
    <w:name w:val="heading 1"/>
    <w:basedOn w:val="Normal"/>
    <w:next w:val="Normal"/>
    <w:link w:val="Heading1Char"/>
    <w:qFormat/>
    <w:rsid w:val="005743CD"/>
    <w:pPr>
      <w:keepNext/>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semiHidden/>
    <w:unhideWhenUsed/>
    <w:qFormat/>
    <w:rsid w:val="00694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3CD"/>
    <w:rPr>
      <w:rFonts w:ascii="Times New Roman" w:eastAsia="Times New Roman" w:hAnsi="Times New Roman" w:cs="Times New Roman"/>
      <w:b/>
      <w:szCs w:val="20"/>
    </w:rPr>
  </w:style>
  <w:style w:type="paragraph" w:styleId="BodyText">
    <w:name w:val="Body Text"/>
    <w:basedOn w:val="Normal"/>
    <w:link w:val="BodyTextChar"/>
    <w:rsid w:val="006948B0"/>
    <w:pPr>
      <w:jc w:val="both"/>
    </w:pPr>
    <w:rPr>
      <w:rFonts w:ascii="Arial" w:eastAsia="Times New Roman" w:hAnsi="Arial" w:cs="Arial"/>
      <w:sz w:val="20"/>
      <w:lang w:val="en-GB"/>
    </w:rPr>
  </w:style>
  <w:style w:type="character" w:customStyle="1" w:styleId="BodyTextChar">
    <w:name w:val="Body Text Char"/>
    <w:basedOn w:val="DefaultParagraphFont"/>
    <w:link w:val="BodyText"/>
    <w:rsid w:val="006948B0"/>
    <w:rPr>
      <w:rFonts w:ascii="Arial" w:eastAsia="Times New Roman" w:hAnsi="Arial" w:cs="Arial"/>
      <w:sz w:val="20"/>
      <w:lang w:val="en-GB"/>
    </w:rPr>
  </w:style>
  <w:style w:type="character" w:styleId="Hyperlink">
    <w:name w:val="Hyperlink"/>
    <w:rsid w:val="006948B0"/>
    <w:rPr>
      <w:color w:val="0000FF"/>
      <w:u w:val="single"/>
    </w:rPr>
  </w:style>
  <w:style w:type="paragraph" w:styleId="BalloonText">
    <w:name w:val="Balloon Text"/>
    <w:basedOn w:val="Normal"/>
    <w:link w:val="BalloonTextChar"/>
    <w:uiPriority w:val="99"/>
    <w:semiHidden/>
    <w:unhideWhenUsed/>
    <w:rsid w:val="006948B0"/>
    <w:rPr>
      <w:rFonts w:ascii="Tahoma" w:hAnsi="Tahoma" w:cs="Tahoma"/>
      <w:sz w:val="16"/>
      <w:szCs w:val="16"/>
    </w:rPr>
  </w:style>
  <w:style w:type="character" w:customStyle="1" w:styleId="BalloonTextChar">
    <w:name w:val="Balloon Text Char"/>
    <w:basedOn w:val="DefaultParagraphFont"/>
    <w:link w:val="BalloonText"/>
    <w:uiPriority w:val="99"/>
    <w:semiHidden/>
    <w:rsid w:val="006948B0"/>
    <w:rPr>
      <w:rFonts w:ascii="Tahoma" w:hAnsi="Tahoma" w:cs="Tahoma"/>
      <w:sz w:val="16"/>
      <w:szCs w:val="16"/>
    </w:rPr>
  </w:style>
  <w:style w:type="character" w:customStyle="1" w:styleId="Heading2Char">
    <w:name w:val="Heading 2 Char"/>
    <w:basedOn w:val="DefaultParagraphFont"/>
    <w:link w:val="Heading2"/>
    <w:uiPriority w:val="9"/>
    <w:semiHidden/>
    <w:rsid w:val="006948B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6948B0"/>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lang w:val="en-GB"/>
    </w:rPr>
  </w:style>
  <w:style w:type="character" w:customStyle="1" w:styleId="FooterChar">
    <w:name w:val="Footer Char"/>
    <w:basedOn w:val="DefaultParagraphFont"/>
    <w:link w:val="Footer"/>
    <w:rsid w:val="006948B0"/>
    <w:rPr>
      <w:rFonts w:ascii="Times New Roman" w:eastAsia="Times New Roman" w:hAnsi="Times New Roman" w:cs="Times New Roman"/>
      <w:szCs w:val="20"/>
      <w:lang w:val="en-GB"/>
    </w:rPr>
  </w:style>
  <w:style w:type="character" w:styleId="PageNumber">
    <w:name w:val="page number"/>
    <w:basedOn w:val="DefaultParagraphFont"/>
    <w:rsid w:val="006948B0"/>
  </w:style>
  <w:style w:type="paragraph" w:styleId="ListParagraph">
    <w:name w:val="List Paragraph"/>
    <w:basedOn w:val="Normal"/>
    <w:uiPriority w:val="34"/>
    <w:qFormat/>
    <w:rsid w:val="006948B0"/>
    <w:pPr>
      <w:overflowPunct w:val="0"/>
      <w:autoSpaceDE w:val="0"/>
      <w:autoSpaceDN w:val="0"/>
      <w:adjustRightInd w:val="0"/>
      <w:ind w:left="720"/>
      <w:textAlignment w:val="baseline"/>
    </w:pPr>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562B30"/>
    <w:pPr>
      <w:tabs>
        <w:tab w:val="center" w:pos="4513"/>
        <w:tab w:val="right" w:pos="9026"/>
      </w:tabs>
    </w:pPr>
  </w:style>
  <w:style w:type="character" w:customStyle="1" w:styleId="HeaderChar">
    <w:name w:val="Header Char"/>
    <w:basedOn w:val="DefaultParagraphFont"/>
    <w:link w:val="Header"/>
    <w:uiPriority w:val="99"/>
    <w:rsid w:val="0056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94007">
      <w:bodyDiv w:val="1"/>
      <w:marLeft w:val="0"/>
      <w:marRight w:val="0"/>
      <w:marTop w:val="0"/>
      <w:marBottom w:val="0"/>
      <w:divBdr>
        <w:top w:val="none" w:sz="0" w:space="0" w:color="auto"/>
        <w:left w:val="none" w:sz="0" w:space="0" w:color="auto"/>
        <w:bottom w:val="none" w:sz="0" w:space="0" w:color="auto"/>
        <w:right w:val="none" w:sz="0" w:space="0" w:color="auto"/>
      </w:divBdr>
    </w:div>
    <w:div w:id="1130785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Newton</dc:creator>
  <cp:lastModifiedBy>Christine Blenkinsopp</cp:lastModifiedBy>
  <cp:revision>6</cp:revision>
  <cp:lastPrinted>2019-03-11T15:00:00Z</cp:lastPrinted>
  <dcterms:created xsi:type="dcterms:W3CDTF">2019-03-11T15:39:00Z</dcterms:created>
  <dcterms:modified xsi:type="dcterms:W3CDTF">2019-03-14T10:09:00Z</dcterms:modified>
</cp:coreProperties>
</file>