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B4FFB">
        <w:rPr>
          <w:rFonts w:ascii="Arial" w:hAnsi="Arial" w:cs="Arial"/>
          <w:b/>
          <w:sz w:val="24"/>
        </w:rPr>
        <w:t>Community Development &amp; Reintegration Officer</w:t>
      </w:r>
      <w:r w:rsidR="009B4FFB">
        <w:rPr>
          <w:rFonts w:ascii="Arial" w:hAnsi="Arial" w:cs="Arial"/>
          <w:b/>
          <w:sz w:val="24"/>
        </w:rPr>
        <w:tab/>
      </w:r>
      <w:r w:rsidR="009B4FFB">
        <w:rPr>
          <w:rFonts w:ascii="Arial" w:hAnsi="Arial" w:cs="Arial"/>
          <w:b/>
          <w:sz w:val="24"/>
        </w:rPr>
        <w:tab/>
      </w:r>
      <w:r w:rsidR="009B4FFB">
        <w:rPr>
          <w:rFonts w:ascii="Arial" w:hAnsi="Arial" w:cs="Arial"/>
          <w:b/>
          <w:sz w:val="24"/>
        </w:rPr>
        <w:tab/>
      </w:r>
      <w:r w:rsidR="00345AD1">
        <w:rPr>
          <w:rFonts w:ascii="Arial" w:hAnsi="Arial" w:cs="Arial"/>
          <w:b/>
          <w:sz w:val="24"/>
        </w:rPr>
        <w:t xml:space="preserve">     </w:t>
      </w:r>
      <w:r w:rsidRPr="008A5233">
        <w:rPr>
          <w:rFonts w:ascii="Arial" w:hAnsi="Arial" w:cs="Arial"/>
          <w:b/>
          <w:bCs/>
          <w:sz w:val="24"/>
        </w:rPr>
        <w:t>POST REFERENCE</w:t>
      </w:r>
      <w:proofErr w:type="gramStart"/>
      <w:r w:rsidRPr="008A5233">
        <w:rPr>
          <w:rFonts w:ascii="Arial" w:hAnsi="Arial" w:cs="Arial"/>
          <w:b/>
          <w:bCs/>
          <w:sz w:val="24"/>
        </w:rPr>
        <w:t>:</w:t>
      </w:r>
      <w:r w:rsidR="00345AD1">
        <w:rPr>
          <w:rFonts w:ascii="Arial" w:hAnsi="Arial" w:cs="Arial"/>
          <w:b/>
          <w:bCs/>
          <w:sz w:val="24"/>
        </w:rPr>
        <w:t>SR</w:t>
      </w:r>
      <w:proofErr w:type="gramEnd"/>
      <w:r w:rsidR="00345AD1">
        <w:rPr>
          <w:rFonts w:ascii="Arial" w:hAnsi="Arial" w:cs="Arial"/>
          <w:b/>
          <w:bCs/>
          <w:sz w:val="24"/>
        </w:rPr>
        <w:t>-</w:t>
      </w:r>
      <w:r w:rsidR="00033087">
        <w:rPr>
          <w:rFonts w:ascii="Arial" w:hAnsi="Arial" w:cs="Arial"/>
          <w:b/>
          <w:bCs/>
          <w:sz w:val="24"/>
        </w:rPr>
        <w:t>107048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8505"/>
        <w:gridCol w:w="4111"/>
      </w:tblGrid>
      <w:tr w:rsidR="00005DCB" w:rsidRPr="002872C2" w:rsidTr="009B4FFB">
        <w:tc>
          <w:tcPr>
            <w:tcW w:w="2552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850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4111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9B4FFB" w:rsidTr="009B4FFB">
        <w:tc>
          <w:tcPr>
            <w:tcW w:w="2552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</w:t>
            </w:r>
            <w:r w:rsidR="009B4FF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872C2">
              <w:rPr>
                <w:rFonts w:ascii="Arial" w:hAnsi="Arial" w:cs="Arial"/>
                <w:b/>
                <w:bCs/>
                <w:sz w:val="22"/>
              </w:rPr>
              <w:t>/</w:t>
            </w:r>
            <w:r w:rsidR="009B4FF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872C2">
              <w:rPr>
                <w:rFonts w:ascii="Arial" w:hAnsi="Arial" w:cs="Arial"/>
                <w:b/>
                <w:bCs/>
                <w:sz w:val="22"/>
              </w:rPr>
              <w:t>vocational</w:t>
            </w:r>
            <w:r w:rsidR="009B4FF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872C2">
              <w:rPr>
                <w:rFonts w:ascii="Arial" w:hAnsi="Arial" w:cs="Arial"/>
                <w:b/>
                <w:bCs/>
                <w:sz w:val="22"/>
              </w:rPr>
              <w:t>/ occupational qualifications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9B4FF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</w:t>
            </w:r>
            <w:r w:rsidR="00005DCB" w:rsidRPr="002872C2">
              <w:rPr>
                <w:rFonts w:ascii="Arial" w:hAnsi="Arial" w:cs="Arial"/>
                <w:b/>
                <w:bCs/>
                <w:sz w:val="22"/>
              </w:rPr>
              <w:t>pecific qualifications (or equivalents)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</w:tcPr>
          <w:p w:rsidR="00005DCB" w:rsidRPr="009B4FF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FFB" w:rsidRPr="009B4FFB" w:rsidRDefault="009B4FFB" w:rsidP="009B4FFB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Relevant degree or professional qualification (NVQ level 3 minimum) in a related field (e.g. Community Development, Health Care, Social Work, equivalent overseas qualification).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</w:t>
            </w:r>
          </w:p>
          <w:p w:rsidR="00005DCB" w:rsidRPr="009B4FFB" w:rsidRDefault="00005DCB" w:rsidP="009B4FFB">
            <w:pPr>
              <w:pStyle w:val="Body"/>
              <w:ind w:left="1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005DCB" w:rsidRPr="009B4FF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FFB" w:rsidRPr="00B71B19" w:rsidRDefault="009B4FFB" w:rsidP="009B4FFB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Evidence of continuous professional development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</w:t>
            </w:r>
          </w:p>
          <w:p w:rsidR="00B71B19" w:rsidRPr="009B4FFB" w:rsidRDefault="00B71B19" w:rsidP="009B4FFB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Relevant degree in a related field (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Community </w:t>
            </w: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Development ,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 xml:space="preserve"> Health Care ,Social Work, equivalent overseas qualification .</w:t>
            </w:r>
          </w:p>
          <w:p w:rsidR="00005DCB" w:rsidRPr="009B4FFB" w:rsidRDefault="00B71B19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(F)</w:t>
            </w:r>
          </w:p>
        </w:tc>
      </w:tr>
      <w:tr w:rsidR="00005DCB" w:rsidRPr="009B4FFB" w:rsidTr="009B4FFB">
        <w:tc>
          <w:tcPr>
            <w:tcW w:w="2552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</w:tcPr>
          <w:p w:rsidR="00005DCB" w:rsidRPr="009B4FF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FFB" w:rsidRPr="009B4FFB" w:rsidRDefault="009B4FFB" w:rsidP="009B4FFB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Evidence of a track record within a similar role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Extensive experience of external fundraising and bidding for funding.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Experience of risk management.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 xml:space="preserve">Experience of working as part of a team, taking collective responsibility for meeting service or </w:t>
            </w:r>
            <w:proofErr w:type="spellStart"/>
            <w:r w:rsidRPr="009B4FFB">
              <w:rPr>
                <w:rFonts w:ascii="Arial" w:hAnsi="Arial"/>
                <w:bCs/>
                <w:sz w:val="22"/>
                <w:szCs w:val="22"/>
              </w:rPr>
              <w:t>organisational</w:t>
            </w:r>
            <w:proofErr w:type="spellEnd"/>
            <w:r w:rsidRPr="009B4FFB">
              <w:rPr>
                <w:rFonts w:ascii="Arial" w:hAnsi="Arial"/>
                <w:bCs/>
                <w:sz w:val="22"/>
                <w:szCs w:val="22"/>
              </w:rPr>
              <w:t xml:space="preserve"> objectives.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005DCB" w:rsidRPr="009B4FF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005DCB" w:rsidRPr="009B4FF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FFB" w:rsidRPr="009B4FFB" w:rsidRDefault="009B4FFB" w:rsidP="009B4FFB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Experience of coordinating interventions that support individuals t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>o develop their personal capital. (F) (I)</w:t>
            </w:r>
          </w:p>
          <w:p w:rsidR="00005DCB" w:rsidRPr="009B4FF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CB" w:rsidRPr="009B4FFB" w:rsidTr="009B4FFB">
        <w:tblPrEx>
          <w:tblLook w:val="0000"/>
        </w:tblPrEx>
        <w:tc>
          <w:tcPr>
            <w:tcW w:w="2552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05" w:type="dxa"/>
          </w:tcPr>
          <w:p w:rsidR="00005DCB" w:rsidRPr="009B4FF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Knowledge and understanding of practice in relation to the delivery of high quality and responsive services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>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Knowledge and understanding of quality frameworks, clinical governance, and policies relating to risk and the safeguarding of children and vulnerable adults.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 xml:space="preserve">Knowledge of strengths based approaches (recovery, </w:t>
            </w:r>
            <w:proofErr w:type="spellStart"/>
            <w:r w:rsidRPr="009B4FFB">
              <w:rPr>
                <w:rFonts w:ascii="Arial" w:hAnsi="Arial"/>
                <w:bCs/>
                <w:sz w:val="22"/>
                <w:szCs w:val="22"/>
              </w:rPr>
              <w:t>personalisation</w:t>
            </w:r>
            <w:proofErr w:type="spellEnd"/>
            <w:r w:rsidRPr="009B4FFB">
              <w:rPr>
                <w:rFonts w:ascii="Arial" w:hAnsi="Arial"/>
                <w:bCs/>
                <w:sz w:val="22"/>
                <w:szCs w:val="22"/>
              </w:rPr>
              <w:t xml:space="preserve"> or desistance) and an understanding of the role or individuals and communities in supporting these.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Knowledge of National Drug and Alcohol policies and agendas.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Ability to understand financial, resource and risk implications when planning and developing services.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Ability to develop effective partnerships both internally and externally.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Ability to engage, consult and integrate with external stakeholders and communities.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Ability to coordinate a flexible and outcomes-focused service to meet the needs of people from diverse backgrounds with multiple needs.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Ability to provide reports and data (verbally, written and electronically) to a standard that is appropriate to a range of audiences (internal and external).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The skill to negotiate at all levels.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A commitment and contribution to the continuous improvement of service and business development.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A commitment and contribution to the maintenance of high standards of care and service delivery.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B71B19" w:rsidRPr="009B4FFB" w:rsidRDefault="009B4FFB" w:rsidP="00B71B19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A commitment to the development of a learning environment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(f),  (I)</w:t>
            </w:r>
          </w:p>
          <w:p w:rsidR="009B4FFB" w:rsidRPr="009B4FFB" w:rsidRDefault="009B4FFB" w:rsidP="009B4FFB">
            <w:pPr>
              <w:pStyle w:val="Body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:rsidR="00005DCB" w:rsidRPr="009B4FF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005DCB" w:rsidRPr="009B4FFB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4FFB">
              <w:rPr>
                <w:rFonts w:ascii="Arial" w:hAnsi="Arial" w:cs="Arial"/>
                <w:sz w:val="22"/>
                <w:szCs w:val="22"/>
              </w:rPr>
              <w:lastRenderedPageBreak/>
              <w:t>tieodeo</w:t>
            </w:r>
            <w:proofErr w:type="spellEnd"/>
          </w:p>
          <w:p w:rsidR="00005DCB" w:rsidRPr="009B4FF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CB" w:rsidRPr="009B4FFB" w:rsidTr="009B4FFB">
        <w:tblPrEx>
          <w:tblLook w:val="0000"/>
        </w:tblPrEx>
        <w:tc>
          <w:tcPr>
            <w:tcW w:w="2552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</w:tcPr>
          <w:p w:rsidR="00005DCB" w:rsidRPr="009B4FF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FFB" w:rsidRPr="009B4FFB" w:rsidRDefault="009B4FFB" w:rsidP="009B4FFB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>A commitment to equality of opportunity and anti-discriminatory practice.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(I)</w:t>
            </w:r>
          </w:p>
          <w:p w:rsidR="00005DCB" w:rsidRPr="009B4FFB" w:rsidRDefault="009B4FFB" w:rsidP="005F0405">
            <w:pPr>
              <w:pStyle w:val="Body"/>
              <w:numPr>
                <w:ilvl w:val="0"/>
                <w:numId w:val="20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B4FFB">
              <w:rPr>
                <w:rFonts w:ascii="Arial" w:hAnsi="Arial"/>
                <w:bCs/>
                <w:sz w:val="22"/>
                <w:szCs w:val="22"/>
              </w:rPr>
              <w:t xml:space="preserve">A desire to work within, and develop, a culture that is </w:t>
            </w:r>
            <w:proofErr w:type="gramStart"/>
            <w:r w:rsidRPr="009B4FFB">
              <w:rPr>
                <w:rFonts w:ascii="Arial" w:hAnsi="Arial"/>
                <w:bCs/>
                <w:sz w:val="22"/>
                <w:szCs w:val="22"/>
              </w:rPr>
              <w:t>positive ,</w:t>
            </w:r>
            <w:proofErr w:type="gramEnd"/>
            <w:r w:rsidRPr="009B4FFB">
              <w:rPr>
                <w:rFonts w:ascii="Arial" w:hAnsi="Arial"/>
                <w:bCs/>
                <w:sz w:val="22"/>
                <w:szCs w:val="22"/>
              </w:rPr>
              <w:t xml:space="preserve"> dynamic, forward thinking and outcomes-focused.</w:t>
            </w:r>
            <w:r w:rsidR="00B71B19">
              <w:rPr>
                <w:rFonts w:ascii="Arial" w:hAnsi="Arial"/>
                <w:bCs/>
                <w:sz w:val="22"/>
                <w:szCs w:val="22"/>
              </w:rPr>
              <w:t xml:space="preserve"> (I)</w:t>
            </w:r>
          </w:p>
          <w:p w:rsidR="009B4FFB" w:rsidRPr="009B4FFB" w:rsidRDefault="009B4FFB" w:rsidP="009B4FFB">
            <w:pPr>
              <w:pStyle w:val="Body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005DCB" w:rsidRPr="009B4FF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0D2" w:rsidRPr="002872C2" w:rsidTr="009B4FFB">
        <w:tc>
          <w:tcPr>
            <w:tcW w:w="15168" w:type="dxa"/>
            <w:gridSpan w:val="3"/>
          </w:tcPr>
          <w:p w:rsidR="00B460D2" w:rsidRPr="002872C2" w:rsidRDefault="00B460D2" w:rsidP="00566CA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07" w:rsidRDefault="00595407">
      <w:r>
        <w:separator/>
      </w:r>
    </w:p>
  </w:endnote>
  <w:endnote w:type="continuationSeparator" w:id="0">
    <w:p w:rsidR="00595407" w:rsidRDefault="0059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1275CC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4C0541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07" w:rsidRDefault="00595407">
      <w:r>
        <w:separator/>
      </w:r>
    </w:p>
  </w:footnote>
  <w:footnote w:type="continuationSeparator" w:id="0">
    <w:p w:rsidR="00595407" w:rsidRDefault="00595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4C0541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C3006B"/>
    <w:multiLevelType w:val="hybridMultilevel"/>
    <w:tmpl w:val="09A8EDDA"/>
    <w:numStyleLink w:val="Bullets"/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52431046"/>
    <w:multiLevelType w:val="hybridMultilevel"/>
    <w:tmpl w:val="09A8EDDA"/>
    <w:styleLink w:val="Bullets"/>
    <w:lvl w:ilvl="0" w:tplc="50540E20">
      <w:start w:val="1"/>
      <w:numFmt w:val="bullet"/>
      <w:lvlText w:val="•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E924A">
      <w:start w:val="1"/>
      <w:numFmt w:val="bullet"/>
      <w:lvlText w:val="•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AB2A2">
      <w:start w:val="1"/>
      <w:numFmt w:val="bullet"/>
      <w:lvlText w:val="•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402F0">
      <w:start w:val="1"/>
      <w:numFmt w:val="bullet"/>
      <w:lvlText w:val="•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8C95C">
      <w:start w:val="1"/>
      <w:numFmt w:val="bullet"/>
      <w:lvlText w:val="•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CD7F8">
      <w:start w:val="1"/>
      <w:numFmt w:val="bullet"/>
      <w:lvlText w:val="•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2E726">
      <w:start w:val="1"/>
      <w:numFmt w:val="bullet"/>
      <w:lvlText w:val="•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720EC8">
      <w:start w:val="1"/>
      <w:numFmt w:val="bullet"/>
      <w:lvlText w:val="•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565734">
      <w:start w:val="1"/>
      <w:numFmt w:val="bullet"/>
      <w:lvlText w:val="•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4"/>
  </w:num>
  <w:num w:numId="20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33087"/>
    <w:rsid w:val="000D5AD8"/>
    <w:rsid w:val="000E284F"/>
    <w:rsid w:val="00120369"/>
    <w:rsid w:val="001275CC"/>
    <w:rsid w:val="001C7C4A"/>
    <w:rsid w:val="00225C94"/>
    <w:rsid w:val="00252B58"/>
    <w:rsid w:val="002872C2"/>
    <w:rsid w:val="00290394"/>
    <w:rsid w:val="00327732"/>
    <w:rsid w:val="00332A81"/>
    <w:rsid w:val="00345AD1"/>
    <w:rsid w:val="00356A00"/>
    <w:rsid w:val="00373898"/>
    <w:rsid w:val="003A735A"/>
    <w:rsid w:val="004710A4"/>
    <w:rsid w:val="00490A29"/>
    <w:rsid w:val="004C0541"/>
    <w:rsid w:val="004C409B"/>
    <w:rsid w:val="0052195B"/>
    <w:rsid w:val="00566CA3"/>
    <w:rsid w:val="00595407"/>
    <w:rsid w:val="005D14AE"/>
    <w:rsid w:val="005D5E3F"/>
    <w:rsid w:val="005F0405"/>
    <w:rsid w:val="00613ED3"/>
    <w:rsid w:val="0061770D"/>
    <w:rsid w:val="006639B2"/>
    <w:rsid w:val="00676830"/>
    <w:rsid w:val="0075570D"/>
    <w:rsid w:val="00771A97"/>
    <w:rsid w:val="00780B4F"/>
    <w:rsid w:val="007A70B2"/>
    <w:rsid w:val="007E138C"/>
    <w:rsid w:val="007E4EEF"/>
    <w:rsid w:val="007E5DEE"/>
    <w:rsid w:val="00805EEB"/>
    <w:rsid w:val="00830996"/>
    <w:rsid w:val="008A5233"/>
    <w:rsid w:val="008B5116"/>
    <w:rsid w:val="008B60AE"/>
    <w:rsid w:val="008C235A"/>
    <w:rsid w:val="008E2E85"/>
    <w:rsid w:val="008E7B0E"/>
    <w:rsid w:val="008F1C57"/>
    <w:rsid w:val="008F473A"/>
    <w:rsid w:val="00955DBF"/>
    <w:rsid w:val="009833FC"/>
    <w:rsid w:val="009B4FFB"/>
    <w:rsid w:val="009C43F4"/>
    <w:rsid w:val="009C6D3F"/>
    <w:rsid w:val="009D7DE0"/>
    <w:rsid w:val="00A2496C"/>
    <w:rsid w:val="00A5751A"/>
    <w:rsid w:val="00A911A8"/>
    <w:rsid w:val="00AC122D"/>
    <w:rsid w:val="00B15BDA"/>
    <w:rsid w:val="00B43902"/>
    <w:rsid w:val="00B460D2"/>
    <w:rsid w:val="00B465D6"/>
    <w:rsid w:val="00B71B19"/>
    <w:rsid w:val="00B726E4"/>
    <w:rsid w:val="00B83028"/>
    <w:rsid w:val="00B97E54"/>
    <w:rsid w:val="00C43551"/>
    <w:rsid w:val="00C71531"/>
    <w:rsid w:val="00C81377"/>
    <w:rsid w:val="00CD0BDF"/>
    <w:rsid w:val="00CF3140"/>
    <w:rsid w:val="00D97B67"/>
    <w:rsid w:val="00DB2D3A"/>
    <w:rsid w:val="00DC527E"/>
    <w:rsid w:val="00E15026"/>
    <w:rsid w:val="00E34323"/>
    <w:rsid w:val="00E8384A"/>
    <w:rsid w:val="00E93309"/>
    <w:rsid w:val="00EB042B"/>
    <w:rsid w:val="00F0593A"/>
    <w:rsid w:val="00F31CE9"/>
    <w:rsid w:val="00F34057"/>
    <w:rsid w:val="00F519A2"/>
    <w:rsid w:val="00FB1621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Body">
    <w:name w:val="Body"/>
    <w:rsid w:val="009B4F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Bullets">
    <w:name w:val="Bullets"/>
    <w:rsid w:val="009B4FFB"/>
    <w:pPr>
      <w:numPr>
        <w:numId w:val="19"/>
      </w:numPr>
    </w:pPr>
  </w:style>
  <w:style w:type="character" w:styleId="CommentReference">
    <w:name w:val="annotation reference"/>
    <w:basedOn w:val="DefaultParagraphFont"/>
    <w:rsid w:val="00780B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B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0B4F"/>
  </w:style>
  <w:style w:type="paragraph" w:styleId="CommentSubject">
    <w:name w:val="annotation subject"/>
    <w:basedOn w:val="CommentText"/>
    <w:next w:val="CommentText"/>
    <w:link w:val="CommentSubjectChar"/>
    <w:rsid w:val="00780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0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2010-07-13T09:50:00Z</cp:lastPrinted>
  <dcterms:created xsi:type="dcterms:W3CDTF">2019-04-18T15:12:00Z</dcterms:created>
  <dcterms:modified xsi:type="dcterms:W3CDTF">2019-04-18T15:12:00Z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-479627852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Gill.Dunn@hartlepool.gov.uk</vt:lpwstr>
  </property>
  <property fmtid="{D5CDD505-2E9C-101B-9397-08002B2CF9AE}" pid="6" name="_AuthorEmailDisplayName">
    <vt:lpwstr>Gill Dunn</vt:lpwstr>
  </property>
  <property fmtid="{D5CDD505-2E9C-101B-9397-08002B2CF9AE}" pid="7" name="_PreviousAdHocReviewCycleID">
    <vt:i4>1633310722</vt:i4>
  </property>
  <property fmtid="{D5CDD505-2E9C-101B-9397-08002B2CF9AE}" pid="8" name="_ReviewingToolsShownOnce">
    <vt:lpwstr/>
  </property>
</Properties>
</file>