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B5" w:rsidRPr="00CF4E66" w:rsidRDefault="00FD11B5" w:rsidP="004B1C75">
      <w:pPr>
        <w:ind w:right="26"/>
        <w:jc w:val="center"/>
        <w:rPr>
          <w:rFonts w:ascii="Maiandra GD" w:hAnsi="Maiandra GD" w:cstheme="minorHAnsi"/>
          <w:spacing w:val="4"/>
          <w:szCs w:val="22"/>
        </w:rPr>
      </w:pPr>
      <w:r w:rsidRPr="00CF4E66">
        <w:rPr>
          <w:rFonts w:ascii="Maiandra GD" w:hAnsi="Maiandra GD" w:cstheme="minorHAnsi"/>
          <w:b/>
          <w:noProof/>
          <w:spacing w:val="4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-5715</wp:posOffset>
            </wp:positionV>
            <wp:extent cx="474273" cy="468000"/>
            <wp:effectExtent l="0" t="0" r="2540" b="8255"/>
            <wp:wrapNone/>
            <wp:docPr id="1" name="Picture 1" descr="C:\Users\DDunn\OneDrive - Durham Learning Cloud\Misc\Logos\school_logo 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unn\OneDrive - Durham Learning Cloud\Misc\Logos\school_logo 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3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E66">
        <w:rPr>
          <w:rFonts w:ascii="Maiandra GD" w:hAnsi="Maiandra GD" w:cstheme="minorHAnsi"/>
          <w:spacing w:val="4"/>
          <w:szCs w:val="22"/>
        </w:rPr>
        <w:t>Hesleden Primary School</w:t>
      </w:r>
    </w:p>
    <w:p w:rsidR="00FD11B5" w:rsidRPr="004B1C75" w:rsidRDefault="00FD11B5" w:rsidP="004B1C75">
      <w:pPr>
        <w:ind w:right="26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FD11B5" w:rsidRPr="00CF4E66" w:rsidRDefault="00270851" w:rsidP="004B1C75">
      <w:pPr>
        <w:ind w:right="26"/>
        <w:jc w:val="center"/>
        <w:rPr>
          <w:rFonts w:asciiTheme="minorHAnsi" w:hAnsiTheme="minorHAnsi" w:cstheme="minorHAnsi"/>
          <w:b/>
          <w:spacing w:val="4"/>
          <w:szCs w:val="22"/>
        </w:rPr>
      </w:pPr>
      <w:r w:rsidRPr="00CF4E66">
        <w:rPr>
          <w:rFonts w:asciiTheme="minorHAnsi" w:hAnsiTheme="minorHAnsi" w:cstheme="minorHAnsi"/>
          <w:b/>
          <w:spacing w:val="4"/>
          <w:szCs w:val="22"/>
        </w:rPr>
        <w:t>JOB DESCRIPTION</w:t>
      </w:r>
      <w:r w:rsidR="00FD11B5" w:rsidRPr="00CF4E66">
        <w:rPr>
          <w:rFonts w:asciiTheme="minorHAnsi" w:hAnsiTheme="minorHAnsi" w:cstheme="minorHAnsi"/>
          <w:b/>
          <w:spacing w:val="4"/>
          <w:szCs w:val="22"/>
        </w:rPr>
        <w:t xml:space="preserve"> </w:t>
      </w:r>
    </w:p>
    <w:p w:rsidR="00FD11B5" w:rsidRPr="00CF4E66" w:rsidRDefault="00FD11B5" w:rsidP="004B1C75">
      <w:pPr>
        <w:ind w:right="26"/>
        <w:jc w:val="center"/>
        <w:rPr>
          <w:rFonts w:asciiTheme="minorHAnsi" w:hAnsiTheme="minorHAnsi" w:cstheme="minorHAnsi"/>
          <w:b/>
          <w:spacing w:val="4"/>
          <w:szCs w:val="22"/>
        </w:rPr>
      </w:pPr>
    </w:p>
    <w:p w:rsidR="00270851" w:rsidRPr="00CF4E66" w:rsidRDefault="00FD11B5" w:rsidP="004B1C75">
      <w:pPr>
        <w:ind w:right="26"/>
        <w:jc w:val="center"/>
        <w:rPr>
          <w:rFonts w:asciiTheme="minorHAnsi" w:hAnsiTheme="minorHAnsi" w:cstheme="minorHAnsi"/>
          <w:b/>
          <w:spacing w:val="4"/>
          <w:szCs w:val="22"/>
        </w:rPr>
      </w:pPr>
      <w:r w:rsidRPr="00CF4E66">
        <w:rPr>
          <w:rFonts w:asciiTheme="minorHAnsi" w:hAnsiTheme="minorHAnsi" w:cstheme="minorHAnsi"/>
          <w:b/>
          <w:spacing w:val="4"/>
          <w:szCs w:val="22"/>
        </w:rPr>
        <w:t>Classroom Teacher</w:t>
      </w:r>
    </w:p>
    <w:p w:rsidR="00270851" w:rsidRPr="004B1C75" w:rsidRDefault="00270851" w:rsidP="004B1C75">
      <w:pPr>
        <w:ind w:right="26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:rsidR="00FD11B5" w:rsidRPr="004B1C75" w:rsidRDefault="00FD11B5" w:rsidP="004B1C75">
      <w:pPr>
        <w:ind w:right="26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:rsidR="00752759" w:rsidRPr="004B1C75" w:rsidRDefault="00FD11B5" w:rsidP="004B1C75">
      <w:pPr>
        <w:rPr>
          <w:rFonts w:asciiTheme="minorHAnsi" w:hAnsiTheme="minorHAnsi" w:cstheme="minorHAnsi"/>
          <w:sz w:val="22"/>
          <w:szCs w:val="22"/>
        </w:rPr>
      </w:pPr>
      <w:r w:rsidRPr="004B1C75">
        <w:rPr>
          <w:rFonts w:asciiTheme="minorHAnsi" w:hAnsiTheme="minorHAnsi" w:cstheme="minorHAnsi"/>
          <w:b/>
          <w:sz w:val="22"/>
          <w:szCs w:val="22"/>
        </w:rPr>
        <w:t>Pay Range</w:t>
      </w:r>
      <w:r w:rsidR="00752759" w:rsidRPr="004B1C75">
        <w:rPr>
          <w:rFonts w:asciiTheme="minorHAnsi" w:hAnsiTheme="minorHAnsi" w:cstheme="minorHAnsi"/>
          <w:sz w:val="22"/>
          <w:szCs w:val="22"/>
        </w:rPr>
        <w:t xml:space="preserve">: </w:t>
      </w:r>
      <w:r w:rsidR="00752759" w:rsidRPr="004B1C75">
        <w:rPr>
          <w:rFonts w:asciiTheme="minorHAnsi" w:hAnsiTheme="minorHAnsi" w:cstheme="minorHAnsi"/>
          <w:sz w:val="22"/>
          <w:szCs w:val="22"/>
        </w:rPr>
        <w:tab/>
      </w:r>
      <w:r w:rsidRPr="004B1C75">
        <w:rPr>
          <w:rFonts w:asciiTheme="minorHAnsi" w:hAnsiTheme="minorHAnsi" w:cstheme="minorHAnsi"/>
          <w:sz w:val="22"/>
          <w:szCs w:val="22"/>
        </w:rPr>
        <w:tab/>
      </w:r>
      <w:r w:rsidR="003425E4" w:rsidRPr="004B1C75">
        <w:rPr>
          <w:rFonts w:asciiTheme="minorHAnsi" w:hAnsiTheme="minorHAnsi" w:cstheme="minorHAnsi"/>
          <w:sz w:val="22"/>
          <w:szCs w:val="22"/>
        </w:rPr>
        <w:t>Main Pay Scale</w:t>
      </w:r>
      <w:r w:rsidRPr="004B1C75">
        <w:rPr>
          <w:rFonts w:asciiTheme="minorHAnsi" w:hAnsiTheme="minorHAnsi" w:cstheme="minorHAnsi"/>
          <w:sz w:val="22"/>
          <w:szCs w:val="22"/>
        </w:rPr>
        <w:t xml:space="preserve"> – Upper Pay Range</w:t>
      </w:r>
      <w:bookmarkStart w:id="0" w:name="_GoBack"/>
      <w:bookmarkEnd w:id="0"/>
    </w:p>
    <w:p w:rsidR="00752759" w:rsidRPr="004B1C75" w:rsidRDefault="00752759" w:rsidP="004B1C75">
      <w:pPr>
        <w:ind w:right="26"/>
        <w:rPr>
          <w:rFonts w:asciiTheme="minorHAnsi" w:hAnsiTheme="minorHAnsi" w:cstheme="minorHAnsi"/>
          <w:spacing w:val="4"/>
          <w:sz w:val="22"/>
          <w:szCs w:val="22"/>
        </w:rPr>
      </w:pPr>
    </w:p>
    <w:p w:rsidR="00FD11B5" w:rsidRPr="004B1C75" w:rsidRDefault="00FD11B5" w:rsidP="004B1C75">
      <w:pPr>
        <w:ind w:right="26"/>
        <w:rPr>
          <w:rFonts w:asciiTheme="minorHAnsi" w:hAnsiTheme="minorHAnsi" w:cstheme="minorHAnsi"/>
          <w:spacing w:val="4"/>
          <w:sz w:val="22"/>
          <w:szCs w:val="22"/>
        </w:rPr>
      </w:pPr>
      <w:r w:rsidRPr="004B1C75">
        <w:rPr>
          <w:rFonts w:asciiTheme="minorHAnsi" w:hAnsiTheme="minorHAnsi" w:cstheme="minorHAnsi"/>
          <w:b/>
          <w:spacing w:val="4"/>
          <w:sz w:val="22"/>
          <w:szCs w:val="22"/>
        </w:rPr>
        <w:t>Responsible to</w:t>
      </w:r>
      <w:r w:rsidR="002B2B37" w:rsidRPr="004B1C75">
        <w:rPr>
          <w:rFonts w:asciiTheme="minorHAnsi" w:hAnsiTheme="minorHAnsi" w:cstheme="minorHAnsi"/>
          <w:spacing w:val="4"/>
          <w:sz w:val="22"/>
          <w:szCs w:val="22"/>
        </w:rPr>
        <w:t>:</w:t>
      </w:r>
      <w:r w:rsidR="002B2B37" w:rsidRPr="004B1C75">
        <w:rPr>
          <w:rFonts w:asciiTheme="minorHAnsi" w:hAnsiTheme="minorHAnsi" w:cstheme="minorHAnsi"/>
          <w:spacing w:val="4"/>
          <w:sz w:val="22"/>
          <w:szCs w:val="22"/>
        </w:rPr>
        <w:tab/>
      </w:r>
      <w:r w:rsidRPr="004B1C75">
        <w:rPr>
          <w:rFonts w:asciiTheme="minorHAnsi" w:hAnsiTheme="minorHAnsi" w:cstheme="minorHAnsi"/>
          <w:spacing w:val="4"/>
          <w:sz w:val="22"/>
          <w:szCs w:val="22"/>
        </w:rPr>
        <w:t>Head Teacher; Senior Leadership Team</w:t>
      </w:r>
      <w:proofErr w:type="gramStart"/>
      <w:r w:rsidRPr="004B1C75">
        <w:rPr>
          <w:rFonts w:asciiTheme="minorHAnsi" w:hAnsiTheme="minorHAnsi" w:cstheme="minorHAnsi"/>
          <w:spacing w:val="4"/>
          <w:sz w:val="22"/>
          <w:szCs w:val="22"/>
        </w:rPr>
        <w:t>;</w:t>
      </w:r>
      <w:proofErr w:type="gramEnd"/>
      <w:r w:rsidRPr="004B1C75">
        <w:rPr>
          <w:rFonts w:asciiTheme="minorHAnsi" w:hAnsiTheme="minorHAnsi" w:cstheme="minorHAnsi"/>
          <w:spacing w:val="4"/>
          <w:sz w:val="22"/>
          <w:szCs w:val="22"/>
        </w:rPr>
        <w:t xml:space="preserve"> Governing Body </w:t>
      </w:r>
    </w:p>
    <w:p w:rsidR="00FD11B5" w:rsidRPr="004B1C75" w:rsidRDefault="00FD11B5" w:rsidP="004B1C75">
      <w:pPr>
        <w:ind w:right="26"/>
        <w:rPr>
          <w:rFonts w:asciiTheme="minorHAnsi" w:hAnsiTheme="minorHAnsi" w:cstheme="minorHAnsi"/>
          <w:spacing w:val="4"/>
          <w:sz w:val="22"/>
          <w:szCs w:val="22"/>
        </w:rPr>
      </w:pPr>
    </w:p>
    <w:p w:rsidR="002B2B37" w:rsidRPr="004B1C75" w:rsidRDefault="002B2B37" w:rsidP="004B1C75">
      <w:pPr>
        <w:pStyle w:val="Heading"/>
        <w:spacing w:after="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Main purpose</w:t>
      </w: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The teacher will:</w:t>
      </w:r>
    </w:p>
    <w:p w:rsidR="002B2B37" w:rsidRPr="004B1C75" w:rsidRDefault="002B2B37" w:rsidP="004B1C75">
      <w:pPr>
        <w:pStyle w:val="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Fulfil the professional responsibilities of a teacher, as set out in the School Teachers’ Pay and Conditions Document</w:t>
      </w:r>
    </w:p>
    <w:p w:rsidR="002B2B37" w:rsidRPr="004B1C75" w:rsidRDefault="002B2B37" w:rsidP="004B1C75">
      <w:pPr>
        <w:pStyle w:val="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Meet the expectations set out in the Teachers’ Standards</w:t>
      </w:r>
    </w:p>
    <w:p w:rsidR="002B2B37" w:rsidRPr="004B1C75" w:rsidRDefault="002B2B37" w:rsidP="004B1C75">
      <w:pPr>
        <w:rPr>
          <w:rFonts w:asciiTheme="minorHAnsi" w:hAnsiTheme="minorHAnsi" w:cstheme="minorHAnsi"/>
          <w:sz w:val="22"/>
          <w:szCs w:val="22"/>
        </w:rPr>
      </w:pP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b/>
          <w:sz w:val="22"/>
          <w:szCs w:val="22"/>
          <w:lang w:val="en-GB"/>
        </w:rPr>
        <w:t>Duties and responsibilities</w:t>
      </w: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b/>
          <w:sz w:val="22"/>
          <w:szCs w:val="22"/>
          <w:lang w:val="en-GB"/>
        </w:rPr>
        <w:t>Teaching</w:t>
      </w:r>
    </w:p>
    <w:p w:rsidR="002B2B37" w:rsidRPr="004B1C75" w:rsidRDefault="002B2B37" w:rsidP="004B1C75">
      <w:pPr>
        <w:pStyle w:val="Text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Plan and teach well-structured lessons to assigned classes, following the school’s plans, curriculum and schemes of work</w:t>
      </w:r>
    </w:p>
    <w:p w:rsidR="002B2B37" w:rsidRPr="004B1C75" w:rsidRDefault="002B2B37" w:rsidP="004B1C75">
      <w:pPr>
        <w:pStyle w:val="Text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Assess, monitor, record and report on the learning needs, progress and achievements of assigned pupils, making accurate and productive use of assessment</w:t>
      </w:r>
    </w:p>
    <w:p w:rsidR="002B2B37" w:rsidRPr="004B1C75" w:rsidRDefault="002B2B37" w:rsidP="004B1C75">
      <w:pPr>
        <w:pStyle w:val="Text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Adapt teaching to respond to the strengths and needs of pupils</w:t>
      </w:r>
    </w:p>
    <w:p w:rsidR="002B2B37" w:rsidRPr="004B1C75" w:rsidRDefault="002B2B37" w:rsidP="004B1C75">
      <w:pPr>
        <w:pStyle w:val="Text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Set high expectations which inspire, motivate and challenge pupils</w:t>
      </w:r>
    </w:p>
    <w:p w:rsidR="002B2B37" w:rsidRPr="004B1C75" w:rsidRDefault="002B2B37" w:rsidP="004B1C75">
      <w:pPr>
        <w:pStyle w:val="Text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Promote good progress and outcomes by pupils</w:t>
      </w:r>
    </w:p>
    <w:p w:rsidR="002B2B37" w:rsidRPr="004B1C75" w:rsidRDefault="002B2B37" w:rsidP="004B1C75">
      <w:pPr>
        <w:pStyle w:val="Text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Demonstrate good subject and curriculum knowledge</w:t>
      </w:r>
    </w:p>
    <w:p w:rsidR="002B2B37" w:rsidRPr="004B1C75" w:rsidRDefault="002B2B37" w:rsidP="004B1C75">
      <w:pPr>
        <w:pStyle w:val="Text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Participate in arrangements for preparing pupils for external tests</w:t>
      </w: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b/>
          <w:sz w:val="22"/>
          <w:szCs w:val="22"/>
          <w:lang w:val="en-GB"/>
        </w:rPr>
        <w:t>Whole-school organisation, strategy and development</w:t>
      </w:r>
    </w:p>
    <w:p w:rsidR="002B2B37" w:rsidRPr="004B1C75" w:rsidRDefault="002B2B37" w:rsidP="004B1C75">
      <w:pPr>
        <w:pStyle w:val="Tex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</w:p>
    <w:p w:rsidR="002B2B37" w:rsidRPr="004B1C75" w:rsidRDefault="002B2B37" w:rsidP="004B1C75">
      <w:pPr>
        <w:pStyle w:val="Tex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 xml:space="preserve">Make a positive contribution to the wider life and </w:t>
      </w:r>
      <w:r w:rsidR="004B1C75">
        <w:rPr>
          <w:rFonts w:asciiTheme="minorHAnsi" w:hAnsiTheme="minorHAnsi" w:cstheme="minorHAnsi"/>
          <w:sz w:val="22"/>
          <w:szCs w:val="22"/>
          <w:lang w:val="en-GB"/>
        </w:rPr>
        <w:t xml:space="preserve">Rights Respecting </w:t>
      </w:r>
      <w:r w:rsidRPr="004B1C75">
        <w:rPr>
          <w:rFonts w:asciiTheme="minorHAnsi" w:hAnsiTheme="minorHAnsi" w:cstheme="minorHAnsi"/>
          <w:sz w:val="22"/>
          <w:szCs w:val="22"/>
          <w:lang w:val="en-GB"/>
        </w:rPr>
        <w:t>ethos of the school</w:t>
      </w:r>
    </w:p>
    <w:p w:rsidR="002B2B37" w:rsidRPr="004B1C75" w:rsidRDefault="002B2B37" w:rsidP="004B1C75">
      <w:pPr>
        <w:pStyle w:val="Tex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Work with others on curriculum and pupil development to secure co-ordinated outcomes</w:t>
      </w:r>
    </w:p>
    <w:p w:rsidR="002B2B37" w:rsidRPr="004B1C75" w:rsidRDefault="002B2B37" w:rsidP="004B1C75">
      <w:pPr>
        <w:pStyle w:val="Tex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Provide cover, in the unforeseen circumstance that another teacher is unable to teach</w:t>
      </w: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b/>
          <w:sz w:val="22"/>
          <w:szCs w:val="22"/>
          <w:lang w:val="en-GB"/>
        </w:rPr>
        <w:t>Health, safety and discipline</w:t>
      </w:r>
    </w:p>
    <w:p w:rsidR="002B2B37" w:rsidRPr="004B1C75" w:rsidRDefault="002B2B37" w:rsidP="004B1C75">
      <w:pPr>
        <w:pStyle w:val="Text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Promote the safety and wellbeing of pupils</w:t>
      </w:r>
    </w:p>
    <w:p w:rsidR="004B1C75" w:rsidRPr="004B1C75" w:rsidRDefault="002B2B37" w:rsidP="004B1C75">
      <w:pPr>
        <w:pStyle w:val="Text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Maintain good order and discipline among pupils, managing behaviour effectively to ensure a good and safe learning environment</w:t>
      </w: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b/>
          <w:sz w:val="22"/>
          <w:szCs w:val="22"/>
          <w:lang w:val="en-GB"/>
        </w:rPr>
        <w:t>Professional development</w:t>
      </w:r>
    </w:p>
    <w:p w:rsidR="002B2B37" w:rsidRPr="004B1C75" w:rsidRDefault="002B2B37" w:rsidP="004B1C75">
      <w:pPr>
        <w:pStyle w:val="Tex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Take part in the school’s appraisal procedures</w:t>
      </w:r>
    </w:p>
    <w:p w:rsidR="002B2B37" w:rsidRPr="004B1C75" w:rsidRDefault="002B2B37" w:rsidP="004B1C75">
      <w:pPr>
        <w:pStyle w:val="Tex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Take part in further training and development in order to improve own teaching</w:t>
      </w:r>
    </w:p>
    <w:p w:rsidR="002B2B37" w:rsidRPr="004B1C75" w:rsidRDefault="002B2B37" w:rsidP="004B1C75">
      <w:pPr>
        <w:pStyle w:val="Tex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Where appropriate, take part in the appraisal and professional development of others</w:t>
      </w: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b/>
          <w:sz w:val="22"/>
          <w:szCs w:val="22"/>
          <w:lang w:val="en-GB"/>
        </w:rPr>
        <w:t>Communication</w:t>
      </w:r>
    </w:p>
    <w:p w:rsidR="002B2B37" w:rsidRPr="004B1C75" w:rsidRDefault="002B2B37" w:rsidP="004B1C75">
      <w:pPr>
        <w:pStyle w:val="Text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Communicate effectively with pupils, parents and carers</w:t>
      </w: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b/>
          <w:sz w:val="22"/>
          <w:szCs w:val="22"/>
          <w:lang w:val="en-GB"/>
        </w:rPr>
        <w:t>Working with colleagues and other relevant professionals</w:t>
      </w:r>
    </w:p>
    <w:p w:rsidR="002B2B37" w:rsidRPr="004B1C75" w:rsidRDefault="002B2B37" w:rsidP="004B1C75">
      <w:pPr>
        <w:pStyle w:val="Text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Collaborate and work with colleagues and other relevant professionals within and beyond the school</w:t>
      </w:r>
    </w:p>
    <w:p w:rsidR="002B2B37" w:rsidRPr="004B1C75" w:rsidRDefault="002B2B37" w:rsidP="004B1C75">
      <w:pPr>
        <w:pStyle w:val="Text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lastRenderedPageBreak/>
        <w:t>Develop effective professional relationships with colleagues</w:t>
      </w: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b/>
          <w:sz w:val="22"/>
          <w:szCs w:val="22"/>
          <w:lang w:val="en-GB"/>
        </w:rPr>
        <w:t>Personal and professional conduct</w:t>
      </w:r>
    </w:p>
    <w:p w:rsidR="002B2B37" w:rsidRPr="004B1C75" w:rsidRDefault="002B2B37" w:rsidP="004B1C75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Uphold public trust in the profession and maintain high standards of ethics and behaviour, within and outside school</w:t>
      </w:r>
    </w:p>
    <w:p w:rsidR="002B2B37" w:rsidRPr="004B1C75" w:rsidRDefault="002B2B37" w:rsidP="004B1C75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</w:p>
    <w:p w:rsidR="002B2B37" w:rsidRPr="004B1C75" w:rsidRDefault="002B2B37" w:rsidP="004B1C75">
      <w:pPr>
        <w:pStyle w:val="Tex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Understand and act within the statutory frameworks setting out their professional duties and responsibilities</w:t>
      </w:r>
    </w:p>
    <w:p w:rsidR="002B2B37" w:rsidRP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1C75" w:rsidRDefault="002B2B37" w:rsidP="004B1C75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Management of staff and resources </w:t>
      </w:r>
    </w:p>
    <w:p w:rsidR="002B2B37" w:rsidRPr="004B1C75" w:rsidRDefault="002B2B37" w:rsidP="004B1C75">
      <w:pPr>
        <w:pStyle w:val="Tex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 xml:space="preserve">Direct and supervise </w:t>
      </w:r>
      <w:r w:rsidR="004B1C75">
        <w:rPr>
          <w:rFonts w:asciiTheme="minorHAnsi" w:hAnsiTheme="minorHAnsi" w:cstheme="minorHAnsi"/>
          <w:sz w:val="22"/>
          <w:szCs w:val="22"/>
          <w:lang w:val="en-GB"/>
        </w:rPr>
        <w:t>support staff assigned to them</w:t>
      </w:r>
    </w:p>
    <w:p w:rsidR="002B2B37" w:rsidRPr="004B1C75" w:rsidRDefault="002B2B37" w:rsidP="004B1C75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B1C75">
        <w:rPr>
          <w:rFonts w:asciiTheme="minorHAnsi" w:hAnsiTheme="minorHAnsi" w:cstheme="minorHAnsi"/>
          <w:sz w:val="22"/>
          <w:szCs w:val="22"/>
          <w:lang w:val="en-GB"/>
        </w:rPr>
        <w:t>Deploy resources delegated to them</w:t>
      </w:r>
    </w:p>
    <w:p w:rsidR="002B2B37" w:rsidRPr="004B1C75" w:rsidRDefault="002B2B37" w:rsidP="004B1C75">
      <w:pPr>
        <w:pStyle w:val="Sub-heading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:rsidR="004B1C75" w:rsidRDefault="004B1C75" w:rsidP="004B1C75">
      <w:pPr>
        <w:rPr>
          <w:rFonts w:asciiTheme="minorHAnsi" w:hAnsiTheme="minorHAnsi" w:cstheme="minorHAnsi"/>
          <w:sz w:val="22"/>
          <w:szCs w:val="22"/>
        </w:rPr>
      </w:pPr>
    </w:p>
    <w:p w:rsidR="002B2B37" w:rsidRDefault="002B2B37" w:rsidP="004B1C75">
      <w:pPr>
        <w:rPr>
          <w:rFonts w:asciiTheme="minorHAnsi" w:hAnsiTheme="minorHAnsi" w:cstheme="minorHAnsi"/>
          <w:sz w:val="22"/>
          <w:szCs w:val="22"/>
        </w:rPr>
      </w:pPr>
      <w:r w:rsidRPr="004B1C75">
        <w:rPr>
          <w:rFonts w:asciiTheme="minorHAnsi" w:hAnsiTheme="minorHAnsi" w:cstheme="minorHAnsi"/>
          <w:sz w:val="22"/>
          <w:szCs w:val="22"/>
        </w:rPr>
        <w:t>The teacher will be required to safeguard and promote the welfare of children and young people, and follow school policies and the staff code of conduct.</w:t>
      </w:r>
    </w:p>
    <w:p w:rsidR="004B1C75" w:rsidRPr="004B1C75" w:rsidRDefault="004B1C75" w:rsidP="004B1C75">
      <w:pPr>
        <w:rPr>
          <w:rFonts w:asciiTheme="minorHAnsi" w:hAnsiTheme="minorHAnsi" w:cstheme="minorHAnsi"/>
          <w:sz w:val="22"/>
          <w:szCs w:val="22"/>
        </w:rPr>
      </w:pPr>
    </w:p>
    <w:p w:rsidR="002B2B37" w:rsidRPr="004B1C75" w:rsidRDefault="002B2B37" w:rsidP="004B1C75">
      <w:pPr>
        <w:rPr>
          <w:rFonts w:asciiTheme="minorHAnsi" w:hAnsiTheme="minorHAnsi" w:cstheme="minorHAnsi"/>
          <w:sz w:val="22"/>
          <w:szCs w:val="22"/>
        </w:rPr>
      </w:pPr>
      <w:r w:rsidRPr="004B1C75">
        <w:rPr>
          <w:rFonts w:asciiTheme="minorHAnsi" w:hAnsiTheme="minorHAnsi" w:cstheme="minorHAnsi"/>
          <w:sz w:val="22"/>
          <w:szCs w:val="22"/>
        </w:rPr>
        <w:t xml:space="preserve">Please note that this is illustrative of the general nature and level of responsibility of the role. </w:t>
      </w:r>
      <w:proofErr w:type="gramStart"/>
      <w:r w:rsidRPr="004B1C75">
        <w:rPr>
          <w:rFonts w:asciiTheme="minorHAnsi" w:hAnsiTheme="minorHAnsi" w:cstheme="minorHAnsi"/>
          <w:sz w:val="22"/>
          <w:szCs w:val="22"/>
        </w:rPr>
        <w:t>It is not a comprehensive list of all tasks that the teacher will carry out.</w:t>
      </w:r>
      <w:proofErr w:type="gramEnd"/>
      <w:r w:rsidRPr="004B1C75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4B1C75">
        <w:rPr>
          <w:rFonts w:asciiTheme="minorHAnsi" w:hAnsiTheme="minorHAnsi" w:cstheme="minorHAnsi"/>
          <w:sz w:val="22"/>
          <w:szCs w:val="22"/>
        </w:rPr>
        <w:t>postholder</w:t>
      </w:r>
      <w:proofErr w:type="spellEnd"/>
      <w:r w:rsidRPr="004B1C75">
        <w:rPr>
          <w:rFonts w:asciiTheme="minorHAnsi" w:hAnsiTheme="minorHAnsi" w:cstheme="minorHAnsi"/>
          <w:sz w:val="22"/>
          <w:szCs w:val="22"/>
        </w:rPr>
        <w:t xml:space="preserve"> may be required to do other duties appropriate to the level of the role, as directed by the headteacher or line manager.</w:t>
      </w:r>
    </w:p>
    <w:p w:rsidR="00673508" w:rsidRPr="004B1C75" w:rsidRDefault="00673508" w:rsidP="004B1C75">
      <w:pPr>
        <w:rPr>
          <w:rFonts w:asciiTheme="minorHAnsi" w:hAnsiTheme="minorHAnsi" w:cstheme="minorHAnsi"/>
          <w:spacing w:val="4"/>
          <w:sz w:val="22"/>
          <w:szCs w:val="22"/>
        </w:rPr>
      </w:pPr>
    </w:p>
    <w:sectPr w:rsidR="00673508" w:rsidRPr="004B1C75" w:rsidSect="003425E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A9" w:rsidRDefault="005F38A9">
      <w:r>
        <w:separator/>
      </w:r>
    </w:p>
  </w:endnote>
  <w:endnote w:type="continuationSeparator" w:id="0">
    <w:p w:rsidR="005F38A9" w:rsidRDefault="005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2" w:rsidRDefault="00E03432" w:rsidP="00463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432" w:rsidRDefault="00E03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39" w:rsidRDefault="00F84839" w:rsidP="00E034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A9" w:rsidRDefault="005F38A9">
      <w:r>
        <w:separator/>
      </w:r>
    </w:p>
  </w:footnote>
  <w:footnote w:type="continuationSeparator" w:id="0">
    <w:p w:rsidR="005F38A9" w:rsidRDefault="005F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2" w:rsidRPr="00E03432" w:rsidRDefault="00E03432" w:rsidP="00E034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116C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2F"/>
    <w:rsid w:val="00036C69"/>
    <w:rsid w:val="00052139"/>
    <w:rsid w:val="00060FB9"/>
    <w:rsid w:val="001A7ABD"/>
    <w:rsid w:val="00270851"/>
    <w:rsid w:val="002B2B37"/>
    <w:rsid w:val="002F41C4"/>
    <w:rsid w:val="00303FB6"/>
    <w:rsid w:val="003425E4"/>
    <w:rsid w:val="0046399E"/>
    <w:rsid w:val="004B1C75"/>
    <w:rsid w:val="005F38A9"/>
    <w:rsid w:val="00673508"/>
    <w:rsid w:val="0069382F"/>
    <w:rsid w:val="00752759"/>
    <w:rsid w:val="007F57D0"/>
    <w:rsid w:val="00985C13"/>
    <w:rsid w:val="009F684A"/>
    <w:rsid w:val="00C600FA"/>
    <w:rsid w:val="00C972B2"/>
    <w:rsid w:val="00CF4E66"/>
    <w:rsid w:val="00E03432"/>
    <w:rsid w:val="00EE42D4"/>
    <w:rsid w:val="00EE7A3F"/>
    <w:rsid w:val="00F84839"/>
    <w:rsid w:val="00F9116C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BB6E14-D675-4EC6-B352-A3FDCBA9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7085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E03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3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3432"/>
  </w:style>
  <w:style w:type="paragraph" w:styleId="ListParagraph">
    <w:name w:val="List Paragraph"/>
    <w:basedOn w:val="Normal"/>
    <w:uiPriority w:val="34"/>
    <w:qFormat/>
    <w:rsid w:val="00FD11B5"/>
    <w:pPr>
      <w:ind w:left="720"/>
      <w:contextualSpacing/>
    </w:pPr>
  </w:style>
  <w:style w:type="paragraph" w:customStyle="1" w:styleId="ColorfulList-Accent11">
    <w:name w:val="Colorful List - Accent 11"/>
    <w:basedOn w:val="Normal"/>
    <w:autoRedefine/>
    <w:uiPriority w:val="34"/>
    <w:qFormat/>
    <w:rsid w:val="002B2B37"/>
    <w:pPr>
      <w:numPr>
        <w:numId w:val="1"/>
      </w:numPr>
      <w:spacing w:before="120" w:after="120"/>
    </w:pPr>
    <w:rPr>
      <w:rFonts w:ascii="Arial" w:hAnsi="Arial"/>
      <w:sz w:val="20"/>
      <w:szCs w:val="20"/>
      <w:lang w:eastAsia="en-US"/>
    </w:rPr>
  </w:style>
  <w:style w:type="paragraph" w:customStyle="1" w:styleId="Caption1">
    <w:name w:val="Caption 1"/>
    <w:basedOn w:val="Normal"/>
    <w:qFormat/>
    <w:rsid w:val="002B2B37"/>
    <w:pPr>
      <w:spacing w:before="120" w:after="120"/>
    </w:pPr>
    <w:rPr>
      <w:rFonts w:ascii="Arial" w:eastAsia="MS Mincho" w:hAnsi="Arial"/>
      <w:i/>
      <w:color w:val="F15F22"/>
      <w:sz w:val="20"/>
      <w:lang w:val="en-US" w:eastAsia="en-US"/>
    </w:rPr>
  </w:style>
  <w:style w:type="paragraph" w:customStyle="1" w:styleId="Text">
    <w:name w:val="Text"/>
    <w:basedOn w:val="BodyText"/>
    <w:link w:val="TextChar"/>
    <w:qFormat/>
    <w:rsid w:val="002B2B37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2B2B37"/>
    <w:rPr>
      <w:rFonts w:ascii="Arial" w:eastAsia="MS Mincho" w:hAnsi="Arial" w:cs="Arial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2B2B37"/>
    <w:pPr>
      <w:spacing w:line="360" w:lineRule="auto"/>
    </w:pPr>
    <w:rPr>
      <w:rFonts w:ascii="Arial" w:eastAsia="MS Mincho" w:hAnsi="Arial"/>
      <w:b/>
      <w:lang w:val="en-US" w:eastAsia="en-US"/>
    </w:rPr>
  </w:style>
  <w:style w:type="character" w:customStyle="1" w:styleId="HeadingChar">
    <w:name w:val="Heading Char"/>
    <w:link w:val="Heading"/>
    <w:rsid w:val="002B2B37"/>
    <w:rPr>
      <w:rFonts w:ascii="Arial" w:eastAsia="MS Mincho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2B2B37"/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2B2B37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2B2B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teacher - job description</vt:lpstr>
    </vt:vector>
  </TitlesOfParts>
  <Company>East Sussex County Council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teacher - job description</dc:title>
  <dc:creator>stephaniew</dc:creator>
  <cp:lastModifiedBy>D. Dunn</cp:lastModifiedBy>
  <cp:revision>4</cp:revision>
  <cp:lastPrinted>2007-10-17T15:51:00Z</cp:lastPrinted>
  <dcterms:created xsi:type="dcterms:W3CDTF">2019-04-18T11:51:00Z</dcterms:created>
  <dcterms:modified xsi:type="dcterms:W3CDTF">2019-04-18T12:19:00Z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">
    <vt:lpwstr>Document</vt:lpwstr>
  </property>
</Properties>
</file>