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4E" w:rsidRDefault="00B7704E" w:rsidP="00B770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9181465" cy="10953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04E" w:rsidRDefault="00B7704E" w:rsidP="00B7704E">
      <w:pPr>
        <w:spacing w:after="0" w:line="240" w:lineRule="auto"/>
        <w:jc w:val="center"/>
        <w:rPr>
          <w:rFonts w:ascii="Arial" w:hAnsi="Arial" w:cs="Arial"/>
          <w:b/>
        </w:rPr>
      </w:pPr>
    </w:p>
    <w:p w:rsidR="00B7704E" w:rsidRDefault="00B7704E" w:rsidP="00B7704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Class Teacher:</w:t>
      </w:r>
      <w:r w:rsidRPr="003C5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Personal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6954"/>
        <w:gridCol w:w="3771"/>
        <w:gridCol w:w="2464"/>
      </w:tblGrid>
      <w:tr w:rsidR="00B7704E" w:rsidTr="009C3DE8">
        <w:trPr>
          <w:tblHeader/>
        </w:trPr>
        <w:tc>
          <w:tcPr>
            <w:tcW w:w="1951" w:type="dxa"/>
          </w:tcPr>
          <w:p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7088" w:type="dxa"/>
          </w:tcPr>
          <w:p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6" w:type="dxa"/>
          </w:tcPr>
          <w:p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METHODS OF ASSESSMENT</w:t>
            </w:r>
          </w:p>
        </w:tc>
      </w:tr>
      <w:tr w:rsidR="00B7704E" w:rsidRPr="0056130B" w:rsidTr="009C3DE8">
        <w:tc>
          <w:tcPr>
            <w:tcW w:w="1951" w:type="dxa"/>
          </w:tcPr>
          <w:p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7088" w:type="dxa"/>
          </w:tcPr>
          <w:p w:rsidR="00B7704E" w:rsidRPr="00542E0D" w:rsidRDefault="00B7704E" w:rsidP="00B77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:rsidR="00B7704E" w:rsidRPr="00542E0D" w:rsidRDefault="00B7704E" w:rsidP="00B77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Well-structured supporting 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(no more than 1000 words)</w:t>
            </w:r>
          </w:p>
          <w:p w:rsidR="00B7704E" w:rsidRPr="00542E0D" w:rsidRDefault="00B7704E" w:rsidP="00B77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Good standard of written and spoken English.</w:t>
            </w:r>
          </w:p>
        </w:tc>
        <w:tc>
          <w:tcPr>
            <w:tcW w:w="3827" w:type="dxa"/>
          </w:tcPr>
          <w:p w:rsidR="00B7704E" w:rsidRPr="00542E0D" w:rsidRDefault="00B7704E" w:rsidP="009C3D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04E" w:rsidRPr="0056130B" w:rsidTr="009C3DE8">
        <w:tc>
          <w:tcPr>
            <w:tcW w:w="1951" w:type="dxa"/>
          </w:tcPr>
          <w:p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7088" w:type="dxa"/>
          </w:tcPr>
          <w:p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1B66D4" w:rsidRDefault="001B66D4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  <w:p w:rsidR="00B7704E" w:rsidRPr="00542E0D" w:rsidRDefault="00B7704E" w:rsidP="009C3D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704E" w:rsidRPr="00542E0D" w:rsidRDefault="00B7704E" w:rsidP="009C3D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B7704E" w:rsidRPr="00542E0D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B7704E" w:rsidRPr="0056130B" w:rsidTr="009C3DE8">
        <w:tc>
          <w:tcPr>
            <w:tcW w:w="1951" w:type="dxa"/>
          </w:tcPr>
          <w:p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7088" w:type="dxa"/>
          </w:tcPr>
          <w:p w:rsidR="00B7704E" w:rsidRPr="004C791C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practice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Successful experience of delivering a differentiated curriculum to pupils with a wide range of needs.</w:t>
            </w:r>
          </w:p>
          <w:p w:rsidR="00B7704E" w:rsidRPr="004C791C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the use of ICT in teaching.</w:t>
            </w:r>
          </w:p>
          <w:p w:rsidR="00B7704E" w:rsidRPr="004C791C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Successful experience of managing an </w:t>
            </w:r>
            <w:r>
              <w:rPr>
                <w:rFonts w:ascii="Arial" w:hAnsi="Arial" w:cs="Arial"/>
                <w:sz w:val="20"/>
                <w:szCs w:val="20"/>
              </w:rPr>
              <w:t>exciting and stimulating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environment to support pupil learning and positive behaviour.</w:t>
            </w:r>
          </w:p>
          <w:p w:rsidR="00B7704E" w:rsidRPr="00542E0D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Ability to demonstrate high standards of classroom practice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B7704E" w:rsidRPr="004C3215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04E" w:rsidRPr="0020719E" w:rsidRDefault="00B7704E" w:rsidP="001B6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1B66D4">
              <w:rPr>
                <w:rFonts w:ascii="Arial" w:hAnsi="Arial" w:cs="Arial"/>
                <w:sz w:val="20"/>
                <w:szCs w:val="20"/>
              </w:rPr>
              <w:t>subject leadership</w:t>
            </w:r>
          </w:p>
        </w:tc>
        <w:tc>
          <w:tcPr>
            <w:tcW w:w="2486" w:type="dxa"/>
          </w:tcPr>
          <w:p w:rsidR="00B7704E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1B66D4" w:rsidRPr="00542E0D" w:rsidRDefault="001B66D4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B7704E" w:rsidRPr="0056130B" w:rsidTr="009C3DE8">
        <w:tc>
          <w:tcPr>
            <w:tcW w:w="1951" w:type="dxa"/>
          </w:tcPr>
          <w:p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  <w:tc>
          <w:tcPr>
            <w:tcW w:w="7088" w:type="dxa"/>
          </w:tcPr>
          <w:p w:rsidR="00B7704E" w:rsidRPr="001B66D4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6D4">
              <w:rPr>
                <w:rFonts w:ascii="Arial" w:hAnsi="Arial" w:cs="Arial"/>
                <w:sz w:val="20"/>
                <w:szCs w:val="20"/>
              </w:rPr>
              <w:t>Evidence of continuous professional development and commitment to further professional development.</w:t>
            </w:r>
          </w:p>
          <w:p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704E" w:rsidRPr="00542E0D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Child P</w:t>
            </w:r>
            <w:r>
              <w:rPr>
                <w:rFonts w:ascii="Arial" w:hAnsi="Arial" w:cs="Arial"/>
                <w:sz w:val="20"/>
                <w:szCs w:val="20"/>
              </w:rPr>
              <w:t>rotection Training</w:t>
            </w:r>
          </w:p>
        </w:tc>
        <w:tc>
          <w:tcPr>
            <w:tcW w:w="2486" w:type="dxa"/>
          </w:tcPr>
          <w:p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B7704E" w:rsidRPr="00542E0D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B7704E" w:rsidRPr="0056130B" w:rsidTr="009C3DE8">
        <w:tc>
          <w:tcPr>
            <w:tcW w:w="1951" w:type="dxa"/>
          </w:tcPr>
          <w:p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7088" w:type="dxa"/>
          </w:tcPr>
          <w:p w:rsidR="00B7704E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ability to promote a positive ethos and pride in the school together with the highest standards of education, care and behaviour.</w:t>
            </w:r>
          </w:p>
          <w:p w:rsidR="00B7704E" w:rsidRPr="001B66D4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CB9">
              <w:rPr>
                <w:rFonts w:ascii="Arial" w:hAnsi="Arial" w:cs="Arial"/>
                <w:sz w:val="20"/>
                <w:szCs w:val="20"/>
              </w:rPr>
              <w:t xml:space="preserve">Have high expectations of all pupils and of raising pupil achievement </w:t>
            </w:r>
            <w:r w:rsidRPr="001B66D4">
              <w:rPr>
                <w:rFonts w:ascii="Arial" w:hAnsi="Arial" w:cs="Arial"/>
                <w:sz w:val="20"/>
                <w:szCs w:val="20"/>
              </w:rPr>
              <w:t>and pupil progress</w:t>
            </w:r>
          </w:p>
          <w:p w:rsidR="007C69C8" w:rsidRPr="001B66D4" w:rsidRDefault="007C69C8" w:rsidP="007C69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66D4">
              <w:rPr>
                <w:rFonts w:ascii="Arial" w:hAnsi="Arial" w:cs="Arial"/>
                <w:sz w:val="20"/>
                <w:szCs w:val="20"/>
              </w:rPr>
              <w:t>Understanding of importance of safeguarding in schools</w:t>
            </w:r>
          </w:p>
          <w:p w:rsidR="00B7704E" w:rsidRPr="001B66D4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6D4">
              <w:rPr>
                <w:rFonts w:ascii="Arial" w:hAnsi="Arial" w:cs="Arial"/>
                <w:sz w:val="20"/>
                <w:szCs w:val="20"/>
              </w:rPr>
              <w:t>Ability to inspire motivate and support pupils to achieve their best.</w:t>
            </w:r>
          </w:p>
          <w:p w:rsidR="00B7704E" w:rsidRPr="001B66D4" w:rsidRDefault="00B7704E" w:rsidP="009C3DE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66D4">
              <w:rPr>
                <w:rFonts w:ascii="Arial" w:hAnsi="Arial" w:cs="Arial"/>
                <w:sz w:val="20"/>
                <w:szCs w:val="20"/>
              </w:rPr>
              <w:t>Sound knowledge of ICT to support learning.</w:t>
            </w:r>
          </w:p>
          <w:p w:rsidR="00B7704E" w:rsidRPr="001B66D4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6D4">
              <w:rPr>
                <w:rFonts w:ascii="Arial" w:hAnsi="Arial" w:cs="Arial"/>
                <w:sz w:val="20"/>
                <w:szCs w:val="20"/>
              </w:rPr>
              <w:t>Good organisational ability</w:t>
            </w:r>
          </w:p>
          <w:p w:rsidR="00B7704E" w:rsidRPr="001B66D4" w:rsidRDefault="00B7704E" w:rsidP="009C3DE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66D4">
              <w:rPr>
                <w:rFonts w:ascii="Arial" w:hAnsi="Arial" w:cs="Arial"/>
                <w:sz w:val="20"/>
                <w:szCs w:val="20"/>
              </w:rPr>
              <w:t>Knowledge and understanding of the effective monitoring, assessment and recording of pupils’ progress.</w:t>
            </w:r>
          </w:p>
          <w:p w:rsidR="00B7704E" w:rsidRPr="001B66D4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6D4">
              <w:rPr>
                <w:rFonts w:ascii="Arial" w:hAnsi="Arial" w:cs="Arial"/>
                <w:sz w:val="20"/>
                <w:szCs w:val="20"/>
              </w:rPr>
              <w:t xml:space="preserve">The ability to evaluate own teaching and measure the impact of pupil progress </w:t>
            </w:r>
          </w:p>
          <w:p w:rsidR="00B7704E" w:rsidRPr="00243850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Ability to be flexible and reflective</w:t>
            </w:r>
          </w:p>
          <w:p w:rsidR="00B7704E" w:rsidRPr="003C51F4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>Evidence of a sou</w:t>
            </w:r>
            <w:r>
              <w:rPr>
                <w:rFonts w:ascii="Arial" w:hAnsi="Arial" w:cs="Arial"/>
                <w:sz w:val="20"/>
                <w:szCs w:val="20"/>
              </w:rPr>
              <w:t>nd knowledge of the current KS2 curriculum</w:t>
            </w:r>
            <w:r w:rsidRPr="005C5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readily establish professional relationships and work as part of a team.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work co-operatively with multi-disciplinary professionals, governors and other agencies.</w:t>
            </w:r>
          </w:p>
          <w:p w:rsidR="00B7704E" w:rsidRPr="00243850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704E" w:rsidRPr="00BF19D1" w:rsidRDefault="00B7704E" w:rsidP="001B66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Knowledge of </w:t>
            </w:r>
            <w:r w:rsidR="001B66D4">
              <w:rPr>
                <w:rFonts w:ascii="Arial" w:hAnsi="Arial" w:cs="Arial"/>
                <w:sz w:val="20"/>
                <w:szCs w:val="20"/>
              </w:rPr>
              <w:t>Y2 to Y3 transition</w:t>
            </w:r>
          </w:p>
        </w:tc>
        <w:tc>
          <w:tcPr>
            <w:tcW w:w="2486" w:type="dxa"/>
          </w:tcPr>
          <w:p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19E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1B66D4" w:rsidRPr="0020719E" w:rsidRDefault="001B66D4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B7704E" w:rsidRPr="0056130B" w:rsidTr="009C3DE8">
        <w:tc>
          <w:tcPr>
            <w:tcW w:w="1951" w:type="dxa"/>
          </w:tcPr>
          <w:p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Special Knowledge</w:t>
            </w:r>
          </w:p>
        </w:tc>
        <w:tc>
          <w:tcPr>
            <w:tcW w:w="7088" w:type="dxa"/>
          </w:tcPr>
          <w:p w:rsidR="00B7704E" w:rsidRDefault="00B7704E" w:rsidP="00B770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knowledge of the structure and content of the Primary National Curriculum</w:t>
            </w:r>
            <w:r w:rsidR="007C69C8">
              <w:rPr>
                <w:rFonts w:ascii="Arial" w:hAnsi="Arial" w:cs="Arial"/>
                <w:sz w:val="20"/>
                <w:szCs w:val="20"/>
              </w:rPr>
              <w:t xml:space="preserve"> and safeguarding procedures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understanding of the issues relating to and the ability to plan for children with Special Needs including Gifted and Talented</w:t>
            </w:r>
          </w:p>
          <w:p w:rsidR="00B7704E" w:rsidRPr="00FD594B" w:rsidRDefault="00B7704E" w:rsidP="00B770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current issues in education</w:t>
            </w:r>
          </w:p>
        </w:tc>
        <w:tc>
          <w:tcPr>
            <w:tcW w:w="3827" w:type="dxa"/>
          </w:tcPr>
          <w:p w:rsidR="00B7704E" w:rsidRPr="005F55EE" w:rsidRDefault="00B7704E" w:rsidP="00B770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Fonts w:ascii="Arial" w:hAnsi="Arial" w:cs="Arial"/>
                <w:sz w:val="20"/>
                <w:szCs w:val="20"/>
              </w:rPr>
              <w:t>A personal interest</w:t>
            </w:r>
            <w:r>
              <w:rPr>
                <w:rFonts w:ascii="Arial" w:hAnsi="Arial" w:cs="Arial"/>
                <w:sz w:val="20"/>
                <w:szCs w:val="20"/>
              </w:rPr>
              <w:t xml:space="preserve"> to expand the provision for our</w:t>
            </w:r>
            <w:r w:rsidRPr="005F55EE">
              <w:rPr>
                <w:rFonts w:ascii="Arial" w:hAnsi="Arial" w:cs="Arial"/>
                <w:sz w:val="20"/>
                <w:szCs w:val="20"/>
              </w:rPr>
              <w:t xml:space="preserve"> children</w:t>
            </w:r>
          </w:p>
        </w:tc>
        <w:tc>
          <w:tcPr>
            <w:tcW w:w="2486" w:type="dxa"/>
          </w:tcPr>
          <w:p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94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1B66D4" w:rsidRPr="00FD594B" w:rsidRDefault="001B66D4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  <w:bookmarkStart w:id="0" w:name="_GoBack"/>
            <w:bookmarkEnd w:id="0"/>
          </w:p>
        </w:tc>
      </w:tr>
      <w:tr w:rsidR="00B7704E" w:rsidRPr="0056130B" w:rsidTr="009C3DE8">
        <w:tc>
          <w:tcPr>
            <w:tcW w:w="1951" w:type="dxa"/>
          </w:tcPr>
          <w:p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Personal Attributes</w:t>
            </w:r>
          </w:p>
        </w:tc>
        <w:tc>
          <w:tcPr>
            <w:tcW w:w="7088" w:type="dxa"/>
          </w:tcPr>
          <w:p w:rsidR="00B7704E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being able to build and sustain effective working relationships with staff, governors, parents/carers and the wider community.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consult and seek advice and professional support as necessary.</w:t>
            </w:r>
          </w:p>
          <w:p w:rsidR="00B7704E" w:rsidRPr="00243850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communication skills.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initiate and manage change.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quality care, guidance and support fir pupils and parents.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whilst working with others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enter into the full life of the school community.</w:t>
            </w:r>
          </w:p>
          <w:p w:rsidR="00B7704E" w:rsidRPr="003A05F3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well-developed sense of humour.</w:t>
            </w:r>
          </w:p>
        </w:tc>
        <w:tc>
          <w:tcPr>
            <w:tcW w:w="3827" w:type="dxa"/>
          </w:tcPr>
          <w:p w:rsidR="00B7704E" w:rsidRPr="00382950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Enthusiasm and commitment to develop a particular area of the extended curriculum</w:t>
            </w:r>
          </w:p>
        </w:tc>
        <w:tc>
          <w:tcPr>
            <w:tcW w:w="2486" w:type="dxa"/>
          </w:tcPr>
          <w:p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B7704E" w:rsidRPr="003A05F3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05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B7704E" w:rsidRPr="0056130B" w:rsidRDefault="00B7704E" w:rsidP="00B7704E">
      <w:pPr>
        <w:spacing w:after="0" w:line="240" w:lineRule="auto"/>
        <w:rPr>
          <w:rFonts w:ascii="Arial" w:hAnsi="Arial" w:cs="Arial"/>
        </w:rPr>
      </w:pPr>
    </w:p>
    <w:p w:rsidR="00B7704E" w:rsidRPr="0056130B" w:rsidRDefault="00B7704E" w:rsidP="00B7704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7D31" w:rsidRDefault="00837D31"/>
    <w:sectPr w:rsidR="00837D31" w:rsidSect="0056130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34D"/>
    <w:multiLevelType w:val="hybridMultilevel"/>
    <w:tmpl w:val="94F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5E41"/>
    <w:multiLevelType w:val="hybridMultilevel"/>
    <w:tmpl w:val="0B06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C2C69"/>
    <w:multiLevelType w:val="hybridMultilevel"/>
    <w:tmpl w:val="DD00C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5866"/>
    <w:multiLevelType w:val="hybridMultilevel"/>
    <w:tmpl w:val="C5E8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3200D"/>
    <w:multiLevelType w:val="hybridMultilevel"/>
    <w:tmpl w:val="F790D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82CC8"/>
    <w:multiLevelType w:val="hybridMultilevel"/>
    <w:tmpl w:val="B1A20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00F75"/>
    <w:multiLevelType w:val="hybridMultilevel"/>
    <w:tmpl w:val="700E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4E"/>
    <w:rsid w:val="001B66D4"/>
    <w:rsid w:val="007C69C8"/>
    <w:rsid w:val="00837D31"/>
    <w:rsid w:val="00B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DD7D"/>
  <w15:chartTrackingRefBased/>
  <w15:docId w15:val="{F8DCE7CB-5EE9-49CA-9A4B-319ECB99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04E"/>
    <w:pPr>
      <w:ind w:left="720"/>
      <w:contextualSpacing/>
    </w:pPr>
  </w:style>
  <w:style w:type="paragraph" w:styleId="NoSpacing">
    <w:name w:val="No Spacing"/>
    <w:uiPriority w:val="1"/>
    <w:qFormat/>
    <w:rsid w:val="00B770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Lumley Junior School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Vear</dc:creator>
  <cp:keywords/>
  <dc:description/>
  <cp:lastModifiedBy>avear</cp:lastModifiedBy>
  <cp:revision>2</cp:revision>
  <dcterms:created xsi:type="dcterms:W3CDTF">2019-05-08T10:38:00Z</dcterms:created>
  <dcterms:modified xsi:type="dcterms:W3CDTF">2019-05-08T10:38:00Z</dcterms:modified>
</cp:coreProperties>
</file>