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92" w:rsidRPr="00471E9C" w:rsidRDefault="003F1D92" w:rsidP="003F1D92">
      <w:pPr>
        <w:jc w:val="center"/>
        <w:rPr>
          <w:rFonts w:cs="Arial"/>
          <w:sz w:val="22"/>
        </w:rPr>
      </w:pPr>
      <w:bookmarkStart w:id="0" w:name="_GoBack"/>
      <w:bookmarkEnd w:id="0"/>
      <w:r w:rsidRPr="00471E9C">
        <w:rPr>
          <w:rFonts w:cs="Arial"/>
          <w:noProof/>
          <w:sz w:val="22"/>
          <w:lang w:eastAsia="en-GB"/>
        </w:rPr>
        <w:drawing>
          <wp:inline distT="0" distB="0" distL="0" distR="0" wp14:anchorId="573B8366" wp14:editId="212CD4CC">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rsidR="003F1D92" w:rsidRPr="00471E9C" w:rsidRDefault="003F1D92" w:rsidP="003F1D92">
      <w:pPr>
        <w:jc w:val="center"/>
        <w:rPr>
          <w:rFonts w:cs="Arial"/>
          <w:b/>
          <w:bCs/>
          <w:sz w:val="22"/>
        </w:rPr>
      </w:pPr>
    </w:p>
    <w:p w:rsidR="003F1D92" w:rsidRPr="00471E9C" w:rsidRDefault="003F1D92" w:rsidP="003F1D92">
      <w:pPr>
        <w:jc w:val="center"/>
        <w:rPr>
          <w:rFonts w:cs="Arial"/>
          <w:b/>
          <w:bCs/>
          <w:sz w:val="22"/>
        </w:rPr>
      </w:pPr>
      <w:r w:rsidRPr="00471E9C">
        <w:rPr>
          <w:rFonts w:cs="Arial"/>
          <w:b/>
          <w:bCs/>
          <w:sz w:val="22"/>
        </w:rPr>
        <w:t>JOB DESCRIPTION</w:t>
      </w:r>
    </w:p>
    <w:p w:rsidR="003F1D92" w:rsidRPr="00471E9C" w:rsidRDefault="003F1D92" w:rsidP="003F1D92">
      <w:pPr>
        <w:jc w:val="center"/>
        <w:rPr>
          <w:rFonts w:cs="Arial"/>
          <w:b/>
          <w:bCs/>
          <w:sz w:val="22"/>
        </w:rPr>
      </w:pPr>
    </w:p>
    <w:p w:rsidR="003F1D92" w:rsidRPr="00471E9C" w:rsidRDefault="003F1D92" w:rsidP="003F1D92">
      <w:pPr>
        <w:jc w:val="center"/>
        <w:rPr>
          <w:rFonts w:cs="Arial"/>
          <w:b/>
          <w:sz w:val="22"/>
        </w:rPr>
      </w:pPr>
      <w:r w:rsidRPr="00471E9C">
        <w:rPr>
          <w:rFonts w:cs="Arial"/>
          <w:b/>
          <w:sz w:val="22"/>
        </w:rPr>
        <w:t>Children and Young People’s Services</w:t>
      </w:r>
    </w:p>
    <w:p w:rsidR="003F1D92" w:rsidRDefault="003F1D92" w:rsidP="003F1D92">
      <w:pPr>
        <w:jc w:val="center"/>
        <w:rPr>
          <w:rFonts w:cs="Arial"/>
          <w:b/>
          <w:bCs/>
          <w:sz w:val="22"/>
        </w:rPr>
      </w:pPr>
    </w:p>
    <w:p w:rsidR="00A67BAC" w:rsidRPr="003F1D92"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3F1D92" w:rsidTr="00A7575D">
        <w:tc>
          <w:tcPr>
            <w:tcW w:w="828" w:type="dxa"/>
            <w:shd w:val="clear" w:color="auto" w:fill="auto"/>
          </w:tcPr>
          <w:p w:rsidR="00A67BAC" w:rsidRPr="003F1D92" w:rsidRDefault="00A67BAC" w:rsidP="00A7575D">
            <w:pPr>
              <w:numPr>
                <w:ilvl w:val="0"/>
                <w:numId w:val="10"/>
              </w:numPr>
              <w:rPr>
                <w:rFonts w:cs="Arial"/>
                <w:sz w:val="22"/>
              </w:rPr>
            </w:pPr>
            <w:r w:rsidRPr="003F1D92">
              <w:rPr>
                <w:rFonts w:cs="Arial"/>
                <w:sz w:val="22"/>
              </w:rPr>
              <w:tab/>
            </w:r>
            <w:r w:rsidRPr="003F1D92">
              <w:rPr>
                <w:rFonts w:cs="Arial"/>
                <w:sz w:val="22"/>
              </w:rPr>
              <w:tab/>
            </w:r>
          </w:p>
        </w:tc>
        <w:tc>
          <w:tcPr>
            <w:tcW w:w="2880" w:type="dxa"/>
            <w:shd w:val="clear" w:color="auto" w:fill="auto"/>
          </w:tcPr>
          <w:p w:rsidR="00A67BAC" w:rsidRPr="003F1D92" w:rsidRDefault="00A67BAC" w:rsidP="00A7575D">
            <w:pPr>
              <w:rPr>
                <w:rFonts w:cs="Arial"/>
                <w:sz w:val="22"/>
              </w:rPr>
            </w:pPr>
            <w:r w:rsidRPr="003F1D92">
              <w:rPr>
                <w:rFonts w:cs="Arial"/>
                <w:b/>
                <w:bCs/>
                <w:sz w:val="22"/>
              </w:rPr>
              <w:t>POST TITLE:</w:t>
            </w:r>
          </w:p>
        </w:tc>
        <w:tc>
          <w:tcPr>
            <w:tcW w:w="5993" w:type="dxa"/>
            <w:shd w:val="clear" w:color="auto" w:fill="auto"/>
          </w:tcPr>
          <w:p w:rsidR="00A67BAC" w:rsidRPr="00FA66CE" w:rsidRDefault="00BE7F75" w:rsidP="003F1D92">
            <w:pPr>
              <w:ind w:left="585"/>
              <w:rPr>
                <w:rFonts w:cs="Arial"/>
                <w:b/>
                <w:bCs/>
                <w:sz w:val="22"/>
              </w:rPr>
            </w:pPr>
            <w:r w:rsidRPr="00FA66CE">
              <w:rPr>
                <w:rFonts w:cs="Arial"/>
                <w:b/>
                <w:bCs/>
                <w:sz w:val="22"/>
              </w:rPr>
              <w:t>Progression Worker</w:t>
            </w:r>
          </w:p>
        </w:tc>
      </w:tr>
      <w:tr w:rsidR="00A67BAC" w:rsidRPr="003F1D92" w:rsidTr="00A7575D">
        <w:tc>
          <w:tcPr>
            <w:tcW w:w="828" w:type="dxa"/>
            <w:shd w:val="clear" w:color="auto" w:fill="auto"/>
          </w:tcPr>
          <w:p w:rsidR="00A67BAC" w:rsidRPr="003F1D92" w:rsidRDefault="00A67BAC" w:rsidP="00A7575D">
            <w:pPr>
              <w:numPr>
                <w:ilvl w:val="0"/>
                <w:numId w:val="10"/>
              </w:numPr>
              <w:rPr>
                <w:rFonts w:cs="Arial"/>
                <w:b/>
                <w:bCs/>
                <w:sz w:val="22"/>
              </w:rPr>
            </w:pPr>
            <w:r w:rsidRPr="003F1D92">
              <w:rPr>
                <w:rFonts w:cs="Arial"/>
                <w:b/>
                <w:bCs/>
                <w:sz w:val="22"/>
              </w:rPr>
              <w:t>2.</w:t>
            </w:r>
          </w:p>
        </w:tc>
        <w:tc>
          <w:tcPr>
            <w:tcW w:w="2880" w:type="dxa"/>
            <w:shd w:val="clear" w:color="auto" w:fill="auto"/>
          </w:tcPr>
          <w:p w:rsidR="00A67BAC" w:rsidRPr="003F1D92" w:rsidRDefault="00A67BAC" w:rsidP="00A7575D">
            <w:pPr>
              <w:rPr>
                <w:rFonts w:cs="Arial"/>
                <w:b/>
                <w:bCs/>
                <w:sz w:val="22"/>
              </w:rPr>
            </w:pPr>
            <w:r w:rsidRPr="003F1D92">
              <w:rPr>
                <w:rFonts w:cs="Arial"/>
                <w:b/>
                <w:bCs/>
                <w:sz w:val="22"/>
              </w:rPr>
              <w:t>POST NUMBER:</w:t>
            </w:r>
            <w:r w:rsidRPr="003F1D92">
              <w:rPr>
                <w:rFonts w:cs="Arial"/>
                <w:b/>
                <w:bCs/>
                <w:sz w:val="22"/>
              </w:rPr>
              <w:tab/>
            </w:r>
          </w:p>
        </w:tc>
        <w:tc>
          <w:tcPr>
            <w:tcW w:w="5993" w:type="dxa"/>
            <w:shd w:val="clear" w:color="auto" w:fill="auto"/>
          </w:tcPr>
          <w:p w:rsidR="00A67BAC" w:rsidRPr="003F1D92" w:rsidRDefault="00A67BAC" w:rsidP="003F1D92">
            <w:pPr>
              <w:ind w:left="585"/>
              <w:rPr>
                <w:rFonts w:cs="Arial"/>
                <w:b/>
                <w:sz w:val="22"/>
              </w:rPr>
            </w:pPr>
          </w:p>
        </w:tc>
      </w:tr>
      <w:tr w:rsidR="00A67BAC" w:rsidRPr="003F1D92" w:rsidTr="00A7575D">
        <w:tc>
          <w:tcPr>
            <w:tcW w:w="828" w:type="dxa"/>
            <w:shd w:val="clear" w:color="auto" w:fill="auto"/>
          </w:tcPr>
          <w:p w:rsidR="00A67BAC" w:rsidRPr="003F1D92" w:rsidRDefault="00A67BAC" w:rsidP="00A7575D">
            <w:pPr>
              <w:numPr>
                <w:ilvl w:val="0"/>
                <w:numId w:val="10"/>
              </w:numPr>
              <w:rPr>
                <w:rFonts w:cs="Arial"/>
                <w:b/>
                <w:bCs/>
                <w:sz w:val="22"/>
              </w:rPr>
            </w:pPr>
            <w:r w:rsidRPr="003F1D92">
              <w:rPr>
                <w:rFonts w:cs="Arial"/>
                <w:b/>
                <w:bCs/>
                <w:sz w:val="22"/>
              </w:rPr>
              <w:t>3.</w:t>
            </w:r>
          </w:p>
        </w:tc>
        <w:tc>
          <w:tcPr>
            <w:tcW w:w="2880" w:type="dxa"/>
            <w:shd w:val="clear" w:color="auto" w:fill="auto"/>
          </w:tcPr>
          <w:p w:rsidR="00A67BAC" w:rsidRPr="003F1D92" w:rsidRDefault="00A67BAC" w:rsidP="00A7575D">
            <w:pPr>
              <w:rPr>
                <w:rFonts w:cs="Arial"/>
                <w:bCs/>
                <w:sz w:val="22"/>
              </w:rPr>
            </w:pPr>
            <w:r w:rsidRPr="003F1D92">
              <w:rPr>
                <w:rFonts w:cs="Arial"/>
                <w:b/>
                <w:bCs/>
                <w:sz w:val="22"/>
              </w:rPr>
              <w:t>GRADE:</w:t>
            </w:r>
            <w:r w:rsidRPr="003F1D92">
              <w:rPr>
                <w:rFonts w:cs="Arial"/>
                <w:bCs/>
                <w:sz w:val="22"/>
              </w:rPr>
              <w:tab/>
            </w:r>
            <w:r w:rsidRPr="003F1D92">
              <w:rPr>
                <w:rFonts w:cs="Arial"/>
                <w:bCs/>
                <w:sz w:val="22"/>
              </w:rPr>
              <w:tab/>
            </w:r>
            <w:r w:rsidRPr="003F1D92">
              <w:rPr>
                <w:rFonts w:cs="Arial"/>
                <w:bCs/>
                <w:sz w:val="22"/>
              </w:rPr>
              <w:tab/>
            </w:r>
          </w:p>
        </w:tc>
        <w:tc>
          <w:tcPr>
            <w:tcW w:w="5993" w:type="dxa"/>
            <w:shd w:val="clear" w:color="auto" w:fill="auto"/>
          </w:tcPr>
          <w:p w:rsidR="00A67BAC" w:rsidRPr="003F1D92" w:rsidRDefault="00BE7F75" w:rsidP="003F1D92">
            <w:pPr>
              <w:ind w:left="585"/>
              <w:rPr>
                <w:rFonts w:cs="Arial"/>
                <w:sz w:val="22"/>
              </w:rPr>
            </w:pPr>
            <w:r w:rsidRPr="003F1D92">
              <w:rPr>
                <w:rFonts w:cs="Arial"/>
                <w:sz w:val="22"/>
              </w:rPr>
              <w:t>6</w:t>
            </w:r>
          </w:p>
          <w:p w:rsidR="00A67BAC" w:rsidRPr="003F1D92" w:rsidRDefault="00A67BAC" w:rsidP="003F1D92">
            <w:pPr>
              <w:ind w:left="585"/>
              <w:rPr>
                <w:rFonts w:cs="Arial"/>
                <w:sz w:val="22"/>
              </w:rPr>
            </w:pPr>
          </w:p>
          <w:p w:rsidR="00A67BAC" w:rsidRPr="003F1D92" w:rsidRDefault="00A67BAC" w:rsidP="003F1D92">
            <w:pPr>
              <w:ind w:left="585"/>
              <w:rPr>
                <w:rFonts w:cs="Arial"/>
                <w:sz w:val="22"/>
              </w:rPr>
            </w:pPr>
            <w:r w:rsidRPr="003F1D92">
              <w:rPr>
                <w:rFonts w:cs="Arial"/>
                <w:sz w:val="22"/>
              </w:rPr>
              <w:t xml:space="preserve">Job Evaluation Ref No: </w:t>
            </w:r>
            <w:r w:rsidR="007947F1" w:rsidRPr="003F1D92">
              <w:rPr>
                <w:rFonts w:cs="Arial"/>
                <w:i/>
                <w:sz w:val="22"/>
              </w:rPr>
              <w:t>N10053</w:t>
            </w:r>
          </w:p>
          <w:p w:rsidR="00A67BAC" w:rsidRPr="003F1D92" w:rsidRDefault="00A67BAC" w:rsidP="003F1D92">
            <w:pPr>
              <w:ind w:left="585"/>
              <w:rPr>
                <w:rFonts w:cs="Arial"/>
                <w:sz w:val="22"/>
              </w:rPr>
            </w:pPr>
            <w:r w:rsidRPr="003F1D92">
              <w:rPr>
                <w:rFonts w:cs="Arial"/>
                <w:sz w:val="22"/>
              </w:rPr>
              <w:fldChar w:fldCharType="begin"/>
            </w:r>
            <w:r w:rsidRPr="003F1D92">
              <w:rPr>
                <w:rFonts w:cs="Arial"/>
                <w:sz w:val="22"/>
              </w:rPr>
              <w:instrText xml:space="preserve">  </w:instrText>
            </w:r>
            <w:r w:rsidRPr="003F1D92">
              <w:rPr>
                <w:rFonts w:cs="Arial"/>
                <w:sz w:val="22"/>
              </w:rPr>
              <w:fldChar w:fldCharType="end"/>
            </w:r>
          </w:p>
        </w:tc>
      </w:tr>
      <w:tr w:rsidR="00A67BAC" w:rsidRPr="003F1D92" w:rsidTr="00A7575D">
        <w:tc>
          <w:tcPr>
            <w:tcW w:w="828" w:type="dxa"/>
            <w:shd w:val="clear" w:color="auto" w:fill="auto"/>
          </w:tcPr>
          <w:p w:rsidR="00A67BAC" w:rsidRPr="003F1D92" w:rsidRDefault="00A67BAC" w:rsidP="00A7575D">
            <w:pPr>
              <w:numPr>
                <w:ilvl w:val="0"/>
                <w:numId w:val="10"/>
              </w:numPr>
              <w:rPr>
                <w:rFonts w:cs="Arial"/>
                <w:b/>
                <w:bCs/>
                <w:sz w:val="22"/>
              </w:rPr>
            </w:pPr>
          </w:p>
        </w:tc>
        <w:tc>
          <w:tcPr>
            <w:tcW w:w="2880" w:type="dxa"/>
            <w:shd w:val="clear" w:color="auto" w:fill="auto"/>
          </w:tcPr>
          <w:p w:rsidR="00A67BAC" w:rsidRPr="003F1D92" w:rsidRDefault="00A67BAC" w:rsidP="00A7575D">
            <w:pPr>
              <w:rPr>
                <w:rFonts w:cs="Arial"/>
                <w:sz w:val="22"/>
              </w:rPr>
            </w:pPr>
            <w:r w:rsidRPr="003F1D92">
              <w:rPr>
                <w:rFonts w:cs="Arial"/>
                <w:b/>
                <w:bCs/>
                <w:sz w:val="22"/>
              </w:rPr>
              <w:t>LOCATION:</w:t>
            </w:r>
          </w:p>
        </w:tc>
        <w:tc>
          <w:tcPr>
            <w:tcW w:w="5993" w:type="dxa"/>
            <w:shd w:val="clear" w:color="auto" w:fill="auto"/>
          </w:tcPr>
          <w:p w:rsidR="00A67BAC" w:rsidRPr="003F1D92" w:rsidRDefault="00BE7F75" w:rsidP="003F1D92">
            <w:pPr>
              <w:ind w:left="585"/>
              <w:rPr>
                <w:rFonts w:cs="Arial"/>
                <w:sz w:val="22"/>
              </w:rPr>
            </w:pPr>
            <w:r w:rsidRPr="003F1D92">
              <w:rPr>
                <w:rFonts w:cs="Arial"/>
                <w:sz w:val="22"/>
              </w:rPr>
              <w:t xml:space="preserve">You will be based in </w:t>
            </w:r>
            <w:r w:rsidR="00FA0475" w:rsidRPr="003F1D92">
              <w:rPr>
                <w:rFonts w:cs="Arial"/>
                <w:sz w:val="22"/>
              </w:rPr>
              <w:t xml:space="preserve">a locality within </w:t>
            </w:r>
            <w:r w:rsidRPr="003F1D92">
              <w:rPr>
                <w:rFonts w:cs="Arial"/>
                <w:sz w:val="22"/>
              </w:rPr>
              <w:t xml:space="preserve">County Durham. However, you may be required to work at any Durham County Council location, according to the needs of the service.  </w:t>
            </w:r>
          </w:p>
          <w:p w:rsidR="00A67BAC" w:rsidRPr="003F1D92" w:rsidRDefault="00A67BAC" w:rsidP="003F1D92">
            <w:pPr>
              <w:ind w:left="585"/>
              <w:rPr>
                <w:rFonts w:cs="Arial"/>
                <w:sz w:val="22"/>
              </w:rPr>
            </w:pPr>
          </w:p>
        </w:tc>
      </w:tr>
    </w:tbl>
    <w:p w:rsidR="00A67BAC" w:rsidRPr="003F1D92" w:rsidRDefault="00A67BAC" w:rsidP="00A67BAC">
      <w:pPr>
        <w:rPr>
          <w:rFonts w:cs="Arial"/>
          <w:b/>
          <w:sz w:val="22"/>
        </w:rPr>
      </w:pPr>
    </w:p>
    <w:p w:rsidR="00A67BAC" w:rsidRPr="003F1D92" w:rsidRDefault="00A67BAC" w:rsidP="00A67BAC">
      <w:pPr>
        <w:numPr>
          <w:ilvl w:val="0"/>
          <w:numId w:val="10"/>
        </w:numPr>
        <w:rPr>
          <w:rFonts w:cs="Arial"/>
          <w:b/>
          <w:sz w:val="22"/>
        </w:rPr>
      </w:pPr>
      <w:r w:rsidRPr="003F1D92">
        <w:rPr>
          <w:rFonts w:cs="Arial"/>
          <w:b/>
          <w:sz w:val="22"/>
        </w:rPr>
        <w:t xml:space="preserve">RELEVANT TO THIS POST: </w:t>
      </w:r>
    </w:p>
    <w:p w:rsidR="003F1D92" w:rsidRPr="007D4060" w:rsidRDefault="003F1D92" w:rsidP="003F1D92">
      <w:pPr>
        <w:ind w:left="720"/>
        <w:rPr>
          <w:sz w:val="22"/>
        </w:rPr>
      </w:pPr>
      <w:r w:rsidRPr="007D4060">
        <w:rPr>
          <w:b/>
          <w:sz w:val="22"/>
        </w:rPr>
        <w:t>This post is funded until July 2021 through the ESF/YEI DurhamWorks project.</w:t>
      </w:r>
    </w:p>
    <w:p w:rsidR="003F1D92" w:rsidRPr="007D4060" w:rsidRDefault="003F1D92" w:rsidP="003F1D92">
      <w:pPr>
        <w:ind w:left="360"/>
        <w:rPr>
          <w:sz w:val="22"/>
        </w:rPr>
      </w:pPr>
    </w:p>
    <w:p w:rsidR="003F1D92" w:rsidRPr="007D4060" w:rsidRDefault="003F1D92" w:rsidP="003F1D92">
      <w:pPr>
        <w:ind w:left="720"/>
        <w:rPr>
          <w:sz w:val="22"/>
        </w:rPr>
      </w:pPr>
      <w:r w:rsidRPr="007D4060">
        <w:rPr>
          <w:sz w:val="22"/>
        </w:rPr>
        <w:t>This post is funded through ESF and the Youth Employment Initiative (YEI) as part of the 2014-2020 European Structural and Investment Funds Growth Programme in England. The YEI/ESF funding will end in July 2021.</w:t>
      </w:r>
    </w:p>
    <w:p w:rsidR="003F1D92" w:rsidRPr="007C645C" w:rsidRDefault="003F1D92" w:rsidP="003F1D92">
      <w:pPr>
        <w:rPr>
          <w:rFonts w:cs="Arial"/>
          <w:sz w:val="22"/>
        </w:rPr>
      </w:pPr>
    </w:p>
    <w:p w:rsidR="00A67BAC" w:rsidRPr="003F1D92" w:rsidRDefault="00A67BAC" w:rsidP="00A67BAC">
      <w:pPr>
        <w:ind w:left="4320" w:hanging="3600"/>
        <w:rPr>
          <w:rFonts w:cs="Arial"/>
          <w:sz w:val="22"/>
        </w:rPr>
      </w:pPr>
      <w:r w:rsidRPr="003F1D92">
        <w:rPr>
          <w:rFonts w:cs="Arial"/>
          <w:b/>
          <w:sz w:val="22"/>
        </w:rPr>
        <w:t>Flexible Working:</w:t>
      </w:r>
      <w:r w:rsidRPr="003F1D92">
        <w:rPr>
          <w:rFonts w:cs="Arial"/>
          <w:sz w:val="22"/>
        </w:rPr>
        <w:tab/>
        <w:t>Subject to service needs the council’s flexible working policy is applicable to this post</w:t>
      </w:r>
    </w:p>
    <w:p w:rsidR="00A67BAC" w:rsidRPr="003F1D92" w:rsidRDefault="00A67BAC" w:rsidP="00A67BAC">
      <w:pPr>
        <w:rPr>
          <w:rFonts w:cs="Arial"/>
          <w:b/>
          <w:bCs/>
          <w:sz w:val="22"/>
        </w:rPr>
      </w:pPr>
    </w:p>
    <w:p w:rsidR="00A67BAC" w:rsidRPr="003F1D92" w:rsidRDefault="00A67BAC" w:rsidP="00C23613">
      <w:pPr>
        <w:ind w:firstLine="720"/>
        <w:rPr>
          <w:rFonts w:cs="Arial"/>
          <w:bCs/>
          <w:sz w:val="22"/>
        </w:rPr>
      </w:pPr>
      <w:r w:rsidRPr="003F1D92">
        <w:rPr>
          <w:rFonts w:cs="Arial"/>
          <w:b/>
          <w:bCs/>
          <w:sz w:val="22"/>
        </w:rPr>
        <w:t xml:space="preserve">Disclosure &amp; Barring Service:    </w:t>
      </w:r>
      <w:r w:rsidRPr="003F1D92">
        <w:rPr>
          <w:rFonts w:cs="Arial"/>
          <w:b/>
          <w:bCs/>
          <w:sz w:val="22"/>
        </w:rPr>
        <w:tab/>
      </w:r>
      <w:r w:rsidR="00BE7F75" w:rsidRPr="003F1D92">
        <w:rPr>
          <w:rFonts w:cs="Arial"/>
          <w:bCs/>
          <w:sz w:val="22"/>
        </w:rPr>
        <w:t>This post is subject to Enhanced Disclosure</w:t>
      </w:r>
    </w:p>
    <w:p w:rsidR="00A67BAC" w:rsidRPr="003F1D92" w:rsidRDefault="00A67BAC" w:rsidP="00A67BAC">
      <w:pPr>
        <w:ind w:left="4320" w:hanging="3600"/>
        <w:rPr>
          <w:rFonts w:cs="Arial"/>
          <w:sz w:val="22"/>
        </w:rPr>
      </w:pPr>
    </w:p>
    <w:p w:rsidR="003F1D92" w:rsidRPr="003F1D92" w:rsidRDefault="00A67BAC" w:rsidP="00A67BAC">
      <w:pPr>
        <w:numPr>
          <w:ilvl w:val="0"/>
          <w:numId w:val="10"/>
        </w:numPr>
        <w:rPr>
          <w:rFonts w:cs="Arial"/>
          <w:sz w:val="22"/>
        </w:rPr>
      </w:pPr>
      <w:r w:rsidRPr="003F1D92">
        <w:rPr>
          <w:rFonts w:cs="Arial"/>
          <w:b/>
          <w:bCs/>
          <w:sz w:val="22"/>
        </w:rPr>
        <w:t xml:space="preserve">ORGANISATIONAL </w:t>
      </w:r>
      <w:r w:rsidRPr="003F1D92">
        <w:rPr>
          <w:rFonts w:cs="Arial"/>
          <w:b/>
          <w:sz w:val="22"/>
        </w:rPr>
        <w:t>RELATIONSHIPS</w:t>
      </w:r>
    </w:p>
    <w:p w:rsidR="00A67BAC" w:rsidRPr="003F1D92" w:rsidRDefault="00BE7F75" w:rsidP="003F1D92">
      <w:pPr>
        <w:ind w:left="709"/>
        <w:rPr>
          <w:rFonts w:cs="Arial"/>
          <w:sz w:val="22"/>
        </w:rPr>
      </w:pPr>
      <w:r w:rsidRPr="003F1D92">
        <w:rPr>
          <w:rFonts w:cs="Arial"/>
          <w:sz w:val="22"/>
        </w:rPr>
        <w:t>The Progression Worker is accountable to the Progression Team Leader and Progression Team Leader (Specialist).</w:t>
      </w:r>
      <w:r w:rsidR="00A67BAC" w:rsidRPr="003F1D92">
        <w:rPr>
          <w:rFonts w:cs="Arial"/>
          <w:sz w:val="22"/>
        </w:rPr>
        <w:fldChar w:fldCharType="begin"/>
      </w:r>
      <w:r w:rsidR="00A67BAC" w:rsidRPr="003F1D92">
        <w:rPr>
          <w:rFonts w:cs="Arial"/>
          <w:sz w:val="22"/>
        </w:rPr>
        <w:instrText xml:space="preserve">  </w:instrText>
      </w:r>
      <w:r w:rsidR="00A67BAC" w:rsidRPr="003F1D92">
        <w:rPr>
          <w:rFonts w:cs="Arial"/>
          <w:sz w:val="22"/>
        </w:rPr>
        <w:fldChar w:fldCharType="end"/>
      </w:r>
    </w:p>
    <w:p w:rsidR="00A67BAC" w:rsidRPr="003F1D92" w:rsidRDefault="00A67BAC" w:rsidP="00A67BAC">
      <w:pPr>
        <w:ind w:left="720" w:hanging="720"/>
        <w:rPr>
          <w:rFonts w:cs="Arial"/>
          <w:sz w:val="22"/>
        </w:rPr>
      </w:pPr>
      <w:r w:rsidRPr="003F1D92">
        <w:rPr>
          <w:rFonts w:cs="Arial"/>
          <w:sz w:val="22"/>
        </w:rPr>
        <w:t xml:space="preserve">  </w:t>
      </w:r>
    </w:p>
    <w:p w:rsidR="003F1D92" w:rsidRPr="003F1D92" w:rsidRDefault="003F1D92" w:rsidP="00A67BAC">
      <w:pPr>
        <w:numPr>
          <w:ilvl w:val="0"/>
          <w:numId w:val="10"/>
        </w:numPr>
        <w:rPr>
          <w:rFonts w:cs="Arial"/>
          <w:sz w:val="22"/>
        </w:rPr>
      </w:pPr>
      <w:r>
        <w:rPr>
          <w:rFonts w:cs="Arial"/>
          <w:b/>
          <w:bCs/>
          <w:sz w:val="22"/>
        </w:rPr>
        <w:t>DESCRIPTION OF ROLE</w:t>
      </w:r>
    </w:p>
    <w:p w:rsidR="00A67BAC" w:rsidRPr="003F1D92" w:rsidRDefault="00066B11" w:rsidP="003F1D92">
      <w:pPr>
        <w:ind w:left="709"/>
        <w:rPr>
          <w:rFonts w:cs="Arial"/>
          <w:sz w:val="22"/>
        </w:rPr>
      </w:pPr>
      <w:r w:rsidRPr="003F1D92">
        <w:rPr>
          <w:rFonts w:cs="Arial"/>
          <w:bCs/>
          <w:sz w:val="22"/>
        </w:rPr>
        <w:t>The role of Progression Worker is to engage with and provide support to young people to enable them to progress into and remain in education, employment or training, as part of their successful transition into adult life. The Progression Worker will work alongside Progression Advisors and in partnership with education and training providers to maximise the potential of young people.</w:t>
      </w:r>
    </w:p>
    <w:p w:rsidR="00A67BAC" w:rsidRPr="003F1D92" w:rsidRDefault="00A67BAC" w:rsidP="00A67BAC">
      <w:pPr>
        <w:ind w:left="720" w:firstLine="720"/>
        <w:rPr>
          <w:rFonts w:cs="Arial"/>
          <w:sz w:val="22"/>
        </w:rPr>
      </w:pPr>
    </w:p>
    <w:p w:rsidR="00A67BAC" w:rsidRPr="003F1D92" w:rsidRDefault="00A67BAC" w:rsidP="00C449B2">
      <w:pPr>
        <w:numPr>
          <w:ilvl w:val="0"/>
          <w:numId w:val="10"/>
        </w:numPr>
        <w:rPr>
          <w:rFonts w:cs="Arial"/>
          <w:sz w:val="22"/>
        </w:rPr>
      </w:pPr>
      <w:r w:rsidRPr="003F1D92">
        <w:rPr>
          <w:rFonts w:cs="Arial"/>
          <w:b/>
          <w:bCs/>
          <w:sz w:val="22"/>
        </w:rPr>
        <w:t xml:space="preserve">DUTIES AND RESPONSIBILITIES </w:t>
      </w:r>
      <w:r w:rsidRPr="003F1D92">
        <w:rPr>
          <w:rFonts w:cs="Arial"/>
          <w:b/>
          <w:bCs/>
          <w:i/>
          <w:iCs/>
          <w:sz w:val="22"/>
          <w:u w:val="single"/>
        </w:rPr>
        <w:t>SPECIFIC</w:t>
      </w:r>
      <w:r w:rsidR="003F1D92" w:rsidRPr="003F1D92">
        <w:rPr>
          <w:rFonts w:cs="Arial"/>
          <w:b/>
          <w:bCs/>
          <w:sz w:val="22"/>
        </w:rPr>
        <w:t xml:space="preserve"> TO THIS POST</w:t>
      </w:r>
    </w:p>
    <w:p w:rsidR="00A67BAC" w:rsidRPr="003F1D92" w:rsidRDefault="00A67BAC" w:rsidP="00A67BAC">
      <w:pPr>
        <w:ind w:left="720"/>
        <w:rPr>
          <w:rFonts w:cs="Arial"/>
          <w:sz w:val="22"/>
        </w:rPr>
      </w:pPr>
      <w:r w:rsidRPr="003F1D92">
        <w:rPr>
          <w:rFonts w:cs="Arial"/>
          <w:sz w:val="22"/>
        </w:rPr>
        <w:t>Listed below are the responsibilities this role will be primarily responsible for:</w:t>
      </w:r>
    </w:p>
    <w:p w:rsidR="00066B11" w:rsidRPr="003F1D92" w:rsidRDefault="00066B11" w:rsidP="00066B11">
      <w:pPr>
        <w:pStyle w:val="ListParagraph"/>
        <w:numPr>
          <w:ilvl w:val="0"/>
          <w:numId w:val="32"/>
        </w:numPr>
        <w:rPr>
          <w:rFonts w:cs="Arial"/>
          <w:sz w:val="22"/>
        </w:rPr>
      </w:pPr>
      <w:r w:rsidRPr="003F1D92">
        <w:rPr>
          <w:rFonts w:cs="Arial"/>
          <w:sz w:val="22"/>
        </w:rPr>
        <w:t>To work with young people who are NEET and require additional support e.g. defined vuln</w:t>
      </w:r>
      <w:r w:rsidR="00203611" w:rsidRPr="003F1D92">
        <w:rPr>
          <w:rFonts w:cs="Arial"/>
          <w:sz w:val="22"/>
        </w:rPr>
        <w:t>erable group</w:t>
      </w:r>
      <w:r w:rsidRPr="003F1D92">
        <w:rPr>
          <w:rFonts w:cs="Arial"/>
          <w:sz w:val="22"/>
        </w:rPr>
        <w:t>.</w:t>
      </w:r>
    </w:p>
    <w:p w:rsidR="00066B11" w:rsidRPr="003F1D92" w:rsidRDefault="00066B11" w:rsidP="00066B11">
      <w:pPr>
        <w:pStyle w:val="ListParagraph"/>
        <w:numPr>
          <w:ilvl w:val="0"/>
          <w:numId w:val="32"/>
        </w:numPr>
        <w:rPr>
          <w:rFonts w:cs="Arial"/>
          <w:sz w:val="22"/>
        </w:rPr>
      </w:pPr>
      <w:r w:rsidRPr="003F1D92">
        <w:rPr>
          <w:rFonts w:cs="Arial"/>
          <w:sz w:val="22"/>
        </w:rPr>
        <w:t>To utilise creative approaches in order to engage and maintain contact with harder to reach young people.</w:t>
      </w:r>
    </w:p>
    <w:p w:rsidR="00066B11" w:rsidRPr="003F1D92" w:rsidRDefault="00066B11" w:rsidP="00066B11">
      <w:pPr>
        <w:pStyle w:val="ListParagraph"/>
        <w:numPr>
          <w:ilvl w:val="0"/>
          <w:numId w:val="32"/>
        </w:numPr>
        <w:rPr>
          <w:rFonts w:cs="Arial"/>
          <w:sz w:val="22"/>
        </w:rPr>
      </w:pPr>
      <w:r w:rsidRPr="003F1D92">
        <w:rPr>
          <w:rFonts w:cs="Arial"/>
          <w:sz w:val="22"/>
        </w:rPr>
        <w:lastRenderedPageBreak/>
        <w:t>To develop integrated working to ensure targeted groups of young people who are NEET are identified and supported to achieve improved outcomes and progression.</w:t>
      </w:r>
    </w:p>
    <w:p w:rsidR="00066B11" w:rsidRPr="003F1D92" w:rsidRDefault="00066B11" w:rsidP="00066B11">
      <w:pPr>
        <w:pStyle w:val="ListParagraph"/>
        <w:numPr>
          <w:ilvl w:val="0"/>
          <w:numId w:val="32"/>
        </w:numPr>
        <w:rPr>
          <w:rFonts w:cs="Arial"/>
          <w:sz w:val="22"/>
        </w:rPr>
      </w:pPr>
      <w:r w:rsidRPr="003F1D92">
        <w:rPr>
          <w:rFonts w:cs="Arial"/>
          <w:sz w:val="22"/>
        </w:rPr>
        <w:t xml:space="preserve">To manage own caseload, using the Local Authority CCIS (Client Caseload Information System) and other case management systems as appropriate. </w:t>
      </w:r>
    </w:p>
    <w:p w:rsidR="00066B11" w:rsidRPr="003F1D92" w:rsidRDefault="00066B11" w:rsidP="00066B11">
      <w:pPr>
        <w:pStyle w:val="ListParagraph"/>
        <w:numPr>
          <w:ilvl w:val="0"/>
          <w:numId w:val="32"/>
        </w:numPr>
        <w:rPr>
          <w:rFonts w:cs="Arial"/>
          <w:sz w:val="22"/>
        </w:rPr>
      </w:pPr>
      <w:r w:rsidRPr="003F1D92">
        <w:rPr>
          <w:rFonts w:cs="Arial"/>
          <w:sz w:val="22"/>
        </w:rPr>
        <w:t>To accurately maintain and update client records using the Local Authority CCIS, including all interventions, follow-ups and destinations, in order to contribute to accurate Management Information.</w:t>
      </w:r>
    </w:p>
    <w:p w:rsidR="00066B11" w:rsidRPr="003F1D92" w:rsidRDefault="00066B11" w:rsidP="00066B11">
      <w:pPr>
        <w:pStyle w:val="ListParagraph"/>
        <w:numPr>
          <w:ilvl w:val="0"/>
          <w:numId w:val="32"/>
        </w:numPr>
        <w:rPr>
          <w:rFonts w:cs="Arial"/>
          <w:sz w:val="22"/>
        </w:rPr>
      </w:pPr>
      <w:r w:rsidRPr="003F1D92">
        <w:rPr>
          <w:rFonts w:cs="Arial"/>
          <w:sz w:val="22"/>
        </w:rPr>
        <w:t>To support young people in activities such as job search, CV sessions, job applications and applications to education and training providers.</w:t>
      </w:r>
    </w:p>
    <w:p w:rsidR="00066B11" w:rsidRPr="003F1D92" w:rsidRDefault="00066B11" w:rsidP="00066B11">
      <w:pPr>
        <w:pStyle w:val="ListParagraph"/>
        <w:numPr>
          <w:ilvl w:val="0"/>
          <w:numId w:val="32"/>
        </w:numPr>
        <w:rPr>
          <w:rFonts w:cs="Arial"/>
          <w:sz w:val="22"/>
        </w:rPr>
      </w:pPr>
      <w:r w:rsidRPr="003F1D92">
        <w:rPr>
          <w:rFonts w:cs="Arial"/>
          <w:sz w:val="22"/>
        </w:rPr>
        <w:t xml:space="preserve">To track young people, in order to identify those who require support, in line with procedures.  </w:t>
      </w:r>
    </w:p>
    <w:p w:rsidR="00066B11" w:rsidRPr="003F1D92" w:rsidRDefault="00066B11" w:rsidP="00066B11">
      <w:pPr>
        <w:pStyle w:val="ListParagraph"/>
        <w:numPr>
          <w:ilvl w:val="0"/>
          <w:numId w:val="32"/>
        </w:numPr>
        <w:rPr>
          <w:rFonts w:cs="Arial"/>
          <w:sz w:val="22"/>
        </w:rPr>
      </w:pPr>
      <w:r w:rsidRPr="003F1D92">
        <w:rPr>
          <w:rFonts w:cs="Arial"/>
          <w:sz w:val="22"/>
        </w:rPr>
        <w:t xml:space="preserve">To work with other agencies and services in order to provide support to young people. </w:t>
      </w:r>
    </w:p>
    <w:p w:rsidR="00066B11" w:rsidRPr="003F1D92" w:rsidRDefault="00066B11" w:rsidP="00066B11">
      <w:pPr>
        <w:pStyle w:val="ListParagraph"/>
        <w:numPr>
          <w:ilvl w:val="0"/>
          <w:numId w:val="32"/>
        </w:numPr>
        <w:rPr>
          <w:rFonts w:cs="Arial"/>
          <w:sz w:val="22"/>
        </w:rPr>
      </w:pPr>
      <w:r w:rsidRPr="003F1D92">
        <w:rPr>
          <w:rFonts w:cs="Arial"/>
          <w:sz w:val="22"/>
        </w:rPr>
        <w:t>To provide practical support to young people in order to tackle their barriers to progression.</w:t>
      </w:r>
    </w:p>
    <w:p w:rsidR="00066B11" w:rsidRPr="003F1D92" w:rsidRDefault="00066B11" w:rsidP="00066B11">
      <w:pPr>
        <w:pStyle w:val="ListParagraph"/>
        <w:numPr>
          <w:ilvl w:val="0"/>
          <w:numId w:val="32"/>
        </w:numPr>
        <w:rPr>
          <w:rFonts w:cs="Arial"/>
          <w:sz w:val="22"/>
        </w:rPr>
      </w:pPr>
      <w:r w:rsidRPr="003F1D92">
        <w:rPr>
          <w:rFonts w:cs="Arial"/>
          <w:sz w:val="22"/>
        </w:rPr>
        <w:t>To challenge the attitudes and aspirations of some young people who are NEET, in order to encourage them to develop new perspectives that will support their progression.</w:t>
      </w:r>
    </w:p>
    <w:p w:rsidR="00A00DA8" w:rsidRPr="003F1D92" w:rsidRDefault="00A00DA8" w:rsidP="00A00DA8">
      <w:pPr>
        <w:pStyle w:val="ListParagraph"/>
        <w:numPr>
          <w:ilvl w:val="0"/>
          <w:numId w:val="32"/>
        </w:numPr>
        <w:rPr>
          <w:rFonts w:cs="Arial"/>
          <w:sz w:val="22"/>
        </w:rPr>
      </w:pPr>
      <w:r w:rsidRPr="003F1D92">
        <w:rPr>
          <w:rFonts w:cs="Arial"/>
          <w:sz w:val="22"/>
        </w:rPr>
        <w:t xml:space="preserve">To engage with young people (individually and in small groups) within their communities to deliver/support high quality youth work type activities which build resilience and develop confidence and life skills to improve progression into education, employment or training. </w:t>
      </w:r>
    </w:p>
    <w:p w:rsidR="00066B11" w:rsidRPr="003F1D92" w:rsidRDefault="00066B11" w:rsidP="00066B11">
      <w:pPr>
        <w:pStyle w:val="ListParagraph"/>
        <w:numPr>
          <w:ilvl w:val="0"/>
          <w:numId w:val="32"/>
        </w:numPr>
        <w:rPr>
          <w:rFonts w:cs="Arial"/>
          <w:sz w:val="22"/>
        </w:rPr>
      </w:pPr>
      <w:r w:rsidRPr="003F1D92">
        <w:rPr>
          <w:rFonts w:cs="Arial"/>
          <w:sz w:val="22"/>
        </w:rPr>
        <w:t>To identify and nominate suitable young people for vacancies in conjunction with employers, education and training providers.</w:t>
      </w:r>
    </w:p>
    <w:p w:rsidR="00066B11" w:rsidRPr="003F1D92" w:rsidRDefault="00066B11" w:rsidP="00066B11">
      <w:pPr>
        <w:pStyle w:val="ListParagraph"/>
        <w:numPr>
          <w:ilvl w:val="0"/>
          <w:numId w:val="32"/>
        </w:numPr>
        <w:rPr>
          <w:rFonts w:cs="Arial"/>
          <w:sz w:val="22"/>
        </w:rPr>
      </w:pPr>
      <w:r w:rsidRPr="003F1D92">
        <w:rPr>
          <w:rFonts w:cs="Arial"/>
          <w:sz w:val="22"/>
        </w:rPr>
        <w:t>To ensure vacancies secured locally are recorded accurately and entered onto the Local Authority CCIS to enable sharing across the Service.</w:t>
      </w:r>
    </w:p>
    <w:p w:rsidR="00066B11" w:rsidRPr="003F1D92" w:rsidRDefault="00066B11" w:rsidP="00066B11">
      <w:pPr>
        <w:pStyle w:val="ListParagraph"/>
        <w:numPr>
          <w:ilvl w:val="0"/>
          <w:numId w:val="32"/>
        </w:numPr>
        <w:rPr>
          <w:rFonts w:cs="Arial"/>
          <w:sz w:val="22"/>
        </w:rPr>
      </w:pPr>
      <w:r w:rsidRPr="003F1D92">
        <w:rPr>
          <w:rFonts w:cs="Arial"/>
          <w:sz w:val="22"/>
        </w:rPr>
        <w:t>To establish and maintain positive relationships with education and training providers in locality.</w:t>
      </w:r>
    </w:p>
    <w:p w:rsidR="00066B11" w:rsidRPr="003F1D92" w:rsidRDefault="00066B11" w:rsidP="00066B11">
      <w:pPr>
        <w:pStyle w:val="ListParagraph"/>
        <w:numPr>
          <w:ilvl w:val="0"/>
          <w:numId w:val="32"/>
        </w:numPr>
        <w:rPr>
          <w:rFonts w:cs="Arial"/>
          <w:sz w:val="22"/>
        </w:rPr>
      </w:pPr>
      <w:r w:rsidRPr="003F1D92">
        <w:rPr>
          <w:rFonts w:cs="Arial"/>
          <w:sz w:val="22"/>
        </w:rPr>
        <w:t>To engage young people in effective dialogue in order to review and improve Service delivery.</w:t>
      </w:r>
    </w:p>
    <w:p w:rsidR="00066B11" w:rsidRPr="003F1D92" w:rsidRDefault="00066B11" w:rsidP="00066B11">
      <w:pPr>
        <w:pStyle w:val="ListParagraph"/>
        <w:numPr>
          <w:ilvl w:val="0"/>
          <w:numId w:val="32"/>
        </w:numPr>
        <w:rPr>
          <w:rFonts w:cs="Arial"/>
          <w:sz w:val="22"/>
        </w:rPr>
      </w:pPr>
      <w:r w:rsidRPr="003F1D92">
        <w:rPr>
          <w:rFonts w:cs="Arial"/>
          <w:sz w:val="22"/>
        </w:rPr>
        <w:t>To ensure effective information sharing in relation to early identification and assessment of need and delivery of support to young people in need of additional support, in order to improve their outcomes.</w:t>
      </w:r>
    </w:p>
    <w:p w:rsidR="00066B11" w:rsidRPr="003F1D92" w:rsidRDefault="00066B11" w:rsidP="00066B11">
      <w:pPr>
        <w:pStyle w:val="ListParagraph"/>
        <w:numPr>
          <w:ilvl w:val="0"/>
          <w:numId w:val="32"/>
        </w:numPr>
        <w:rPr>
          <w:rFonts w:cs="Arial"/>
          <w:sz w:val="22"/>
        </w:rPr>
      </w:pPr>
      <w:r w:rsidRPr="003F1D92">
        <w:rPr>
          <w:rFonts w:cs="Arial"/>
          <w:sz w:val="22"/>
        </w:rPr>
        <w:t>To work in the interests of young people through challenging stereotypes and promoting equal opportunities.</w:t>
      </w:r>
    </w:p>
    <w:p w:rsidR="00066B11" w:rsidRPr="003F1D92" w:rsidRDefault="00066B11" w:rsidP="00066B11">
      <w:pPr>
        <w:pStyle w:val="ListParagraph"/>
        <w:numPr>
          <w:ilvl w:val="0"/>
          <w:numId w:val="32"/>
        </w:numPr>
        <w:rPr>
          <w:rFonts w:cs="Arial"/>
          <w:sz w:val="22"/>
        </w:rPr>
      </w:pPr>
      <w:r w:rsidRPr="003F1D92">
        <w:rPr>
          <w:rFonts w:cs="Arial"/>
          <w:sz w:val="22"/>
        </w:rPr>
        <w:t>To ensure effective safeguarding and child protection arrangements, in line with Durham County Council policy and guidelines.</w:t>
      </w:r>
    </w:p>
    <w:p w:rsidR="00066B11" w:rsidRPr="003F1D92" w:rsidRDefault="00066B11" w:rsidP="00066B11">
      <w:pPr>
        <w:pStyle w:val="ListParagraph"/>
        <w:numPr>
          <w:ilvl w:val="0"/>
          <w:numId w:val="32"/>
        </w:numPr>
        <w:rPr>
          <w:rFonts w:cs="Arial"/>
          <w:sz w:val="22"/>
        </w:rPr>
      </w:pPr>
      <w:r w:rsidRPr="003F1D92">
        <w:rPr>
          <w:rFonts w:cs="Arial"/>
          <w:sz w:val="22"/>
        </w:rPr>
        <w:t>To work in line with Durham County Council policies and procedures.</w:t>
      </w:r>
    </w:p>
    <w:p w:rsidR="00A67BAC" w:rsidRPr="003F1D92" w:rsidRDefault="00066B11" w:rsidP="00066B11">
      <w:pPr>
        <w:pStyle w:val="ListParagraph"/>
        <w:numPr>
          <w:ilvl w:val="0"/>
          <w:numId w:val="32"/>
        </w:numPr>
        <w:rPr>
          <w:rFonts w:cs="Arial"/>
          <w:sz w:val="22"/>
        </w:rPr>
      </w:pPr>
      <w:r w:rsidRPr="003F1D92">
        <w:rPr>
          <w:rFonts w:cs="Arial"/>
          <w:sz w:val="22"/>
        </w:rPr>
        <w:t xml:space="preserve">To meet own professional development needs by attending appropriate training courses and undertaking self-directed study, as identified through support and supervision, annual appraisal etc.  </w:t>
      </w:r>
    </w:p>
    <w:p w:rsidR="00A67BAC" w:rsidRPr="003F1D92" w:rsidRDefault="00A67BAC" w:rsidP="003F1D92">
      <w:pPr>
        <w:rPr>
          <w:rFonts w:cs="Arial"/>
          <w:b/>
          <w:bCs/>
          <w:sz w:val="22"/>
        </w:rPr>
      </w:pPr>
    </w:p>
    <w:p w:rsidR="00A67BAC" w:rsidRPr="003F1D92" w:rsidRDefault="00A67BAC" w:rsidP="003F1D92">
      <w:pPr>
        <w:rPr>
          <w:rFonts w:cs="Arial"/>
          <w:b/>
          <w:bCs/>
          <w:sz w:val="22"/>
        </w:rPr>
      </w:pPr>
      <w:r w:rsidRPr="003F1D92">
        <w:rPr>
          <w:rFonts w:cs="Arial"/>
          <w:b/>
          <w:bCs/>
          <w:sz w:val="22"/>
        </w:rPr>
        <w:t>9.</w:t>
      </w:r>
      <w:r w:rsidRPr="003F1D92">
        <w:rPr>
          <w:rFonts w:cs="Arial"/>
          <w:b/>
          <w:bCs/>
          <w:sz w:val="22"/>
        </w:rPr>
        <w:tab/>
        <w:t>COMMON DUTIES AND RESPONSIBILITIES:</w:t>
      </w:r>
    </w:p>
    <w:p w:rsidR="00A67BAC" w:rsidRPr="003F1D92" w:rsidRDefault="00A67BAC" w:rsidP="003F1D92">
      <w:pPr>
        <w:ind w:left="720" w:hanging="720"/>
        <w:rPr>
          <w:rFonts w:cs="Arial"/>
          <w:sz w:val="22"/>
        </w:rPr>
      </w:pPr>
    </w:p>
    <w:p w:rsidR="00A67BAC" w:rsidRDefault="00A67BAC" w:rsidP="003F1D92">
      <w:pPr>
        <w:rPr>
          <w:rFonts w:cs="Arial"/>
          <w:b/>
          <w:bCs/>
          <w:sz w:val="22"/>
          <w:u w:val="single"/>
        </w:rPr>
      </w:pPr>
      <w:r w:rsidRPr="003F1D92">
        <w:rPr>
          <w:rFonts w:cs="Arial"/>
          <w:sz w:val="22"/>
        </w:rPr>
        <w:t>9.1</w:t>
      </w:r>
      <w:r w:rsidRPr="003F1D92">
        <w:rPr>
          <w:rFonts w:cs="Arial"/>
          <w:sz w:val="22"/>
        </w:rPr>
        <w:tab/>
      </w:r>
      <w:r w:rsidRPr="003F1D92">
        <w:rPr>
          <w:rFonts w:cs="Arial"/>
          <w:b/>
          <w:bCs/>
          <w:sz w:val="22"/>
          <w:u w:val="single"/>
        </w:rPr>
        <w:t>Quality Assurance</w:t>
      </w:r>
    </w:p>
    <w:p w:rsidR="003F1D92" w:rsidRPr="003F1D92" w:rsidRDefault="003F1D92" w:rsidP="003F1D92">
      <w:pPr>
        <w:rPr>
          <w:rFonts w:cs="Arial"/>
          <w:sz w:val="22"/>
        </w:rPr>
      </w:pPr>
    </w:p>
    <w:p w:rsidR="00A67BAC" w:rsidRDefault="00A67BAC" w:rsidP="003F1D92">
      <w:pPr>
        <w:ind w:left="720"/>
        <w:rPr>
          <w:rFonts w:cs="Arial"/>
          <w:sz w:val="22"/>
        </w:rPr>
      </w:pPr>
      <w:r w:rsidRPr="003F1D92">
        <w:rPr>
          <w:rFonts w:cs="Arial"/>
          <w:sz w:val="22"/>
        </w:rPr>
        <w:t>To set, monitor and evaluate standards at individual, team performance and service quality so that the user and the Service’s requirements are met and that the highest standards are maintained.</w:t>
      </w:r>
    </w:p>
    <w:p w:rsidR="003F1D92" w:rsidRPr="003F1D92" w:rsidRDefault="003F1D92" w:rsidP="003F1D92">
      <w:pPr>
        <w:ind w:left="720"/>
        <w:rPr>
          <w:rFonts w:cs="Arial"/>
          <w:sz w:val="22"/>
        </w:rPr>
      </w:pPr>
    </w:p>
    <w:p w:rsidR="00A67BAC" w:rsidRDefault="00A67BAC" w:rsidP="003F1D92">
      <w:pPr>
        <w:rPr>
          <w:rFonts w:cs="Arial"/>
          <w:sz w:val="22"/>
        </w:rPr>
      </w:pPr>
      <w:r w:rsidRPr="003F1D92">
        <w:rPr>
          <w:rFonts w:cs="Arial"/>
          <w:sz w:val="22"/>
        </w:rPr>
        <w:t xml:space="preserve"> </w:t>
      </w:r>
      <w:r w:rsidRPr="003F1D92">
        <w:rPr>
          <w:rFonts w:cs="Arial"/>
          <w:sz w:val="22"/>
        </w:rPr>
        <w:tab/>
        <w:t xml:space="preserve">To establish and monitor appropriate procedures to ensure that quality data are reported </w:t>
      </w:r>
      <w:r w:rsidRPr="003F1D92">
        <w:rPr>
          <w:rFonts w:cs="Arial"/>
          <w:sz w:val="22"/>
        </w:rPr>
        <w:tab/>
        <w:t xml:space="preserve">and used in decision making processes and to demonstrate through behaviour and </w:t>
      </w:r>
      <w:r w:rsidRPr="003F1D92">
        <w:rPr>
          <w:rFonts w:cs="Arial"/>
          <w:sz w:val="22"/>
        </w:rPr>
        <w:tab/>
      </w:r>
      <w:r w:rsidRPr="003F1D92">
        <w:rPr>
          <w:rFonts w:cs="Arial"/>
          <w:sz w:val="22"/>
        </w:rPr>
        <w:tab/>
        <w:t>actions a firm commitment to data security and confidentiality as appropriate.</w:t>
      </w:r>
    </w:p>
    <w:p w:rsidR="003F1D92" w:rsidRDefault="003F1D92" w:rsidP="003F1D92">
      <w:pPr>
        <w:rPr>
          <w:rFonts w:cs="Arial"/>
          <w:sz w:val="22"/>
        </w:rPr>
      </w:pPr>
    </w:p>
    <w:p w:rsidR="003F1D92" w:rsidRDefault="003F1D92" w:rsidP="003F1D92">
      <w:pPr>
        <w:rPr>
          <w:rFonts w:cs="Arial"/>
          <w:sz w:val="22"/>
        </w:rPr>
      </w:pPr>
    </w:p>
    <w:p w:rsidR="003F1D92" w:rsidRDefault="003F1D92" w:rsidP="003F1D92">
      <w:pPr>
        <w:rPr>
          <w:rFonts w:cs="Arial"/>
          <w:sz w:val="22"/>
        </w:rPr>
      </w:pPr>
    </w:p>
    <w:p w:rsidR="003F1D92" w:rsidRDefault="003F1D92" w:rsidP="003F1D92">
      <w:pPr>
        <w:rPr>
          <w:rFonts w:cs="Arial"/>
          <w:sz w:val="22"/>
        </w:rPr>
      </w:pPr>
    </w:p>
    <w:p w:rsidR="003F1D92" w:rsidRPr="003F1D92" w:rsidRDefault="003F1D92" w:rsidP="003F1D92">
      <w:pPr>
        <w:rPr>
          <w:rFonts w:cs="Arial"/>
          <w:sz w:val="22"/>
        </w:rPr>
      </w:pPr>
    </w:p>
    <w:p w:rsidR="00A67BAC" w:rsidRDefault="00A67BAC" w:rsidP="003F1D92">
      <w:pPr>
        <w:rPr>
          <w:rFonts w:cs="Arial"/>
          <w:b/>
          <w:bCs/>
          <w:sz w:val="22"/>
          <w:u w:val="single"/>
        </w:rPr>
      </w:pPr>
      <w:r w:rsidRPr="003F1D92">
        <w:rPr>
          <w:rFonts w:cs="Arial"/>
          <w:bCs/>
          <w:sz w:val="22"/>
        </w:rPr>
        <w:lastRenderedPageBreak/>
        <w:t>9.2</w:t>
      </w:r>
      <w:r w:rsidRPr="003F1D92">
        <w:rPr>
          <w:rFonts w:cs="Arial"/>
          <w:bCs/>
          <w:sz w:val="22"/>
        </w:rPr>
        <w:tab/>
      </w:r>
      <w:r w:rsidRPr="003F1D92">
        <w:rPr>
          <w:rFonts w:cs="Arial"/>
          <w:b/>
          <w:bCs/>
          <w:sz w:val="22"/>
          <w:u w:val="single"/>
        </w:rPr>
        <w:t>Communication</w:t>
      </w:r>
    </w:p>
    <w:p w:rsidR="003F1D92" w:rsidRPr="003F1D92" w:rsidRDefault="003F1D92" w:rsidP="003F1D92">
      <w:pPr>
        <w:rPr>
          <w:rFonts w:cs="Arial"/>
          <w:b/>
          <w:bCs/>
          <w:sz w:val="22"/>
          <w:u w:val="single"/>
        </w:rPr>
      </w:pPr>
    </w:p>
    <w:p w:rsidR="00A67BAC" w:rsidRDefault="00A67BAC" w:rsidP="003F1D92">
      <w:pPr>
        <w:ind w:left="709"/>
        <w:rPr>
          <w:rFonts w:cs="Arial"/>
          <w:sz w:val="22"/>
        </w:rPr>
      </w:pPr>
      <w:r w:rsidRPr="003F1D92">
        <w:rPr>
          <w:rFonts w:cs="Arial"/>
          <w:sz w:val="22"/>
        </w:rPr>
        <w:t>To establish and manage the team communications systems ensuring that the Service’s procedures, policies, strategies and objectives are effectively communicated to all team members.</w:t>
      </w:r>
    </w:p>
    <w:p w:rsidR="003F1D92" w:rsidRPr="003F1D92" w:rsidRDefault="003F1D92" w:rsidP="003F1D92">
      <w:pPr>
        <w:ind w:left="709"/>
        <w:rPr>
          <w:rFonts w:cs="Arial"/>
          <w:sz w:val="22"/>
        </w:rPr>
      </w:pPr>
    </w:p>
    <w:p w:rsidR="00A67BAC" w:rsidRDefault="00A67BAC" w:rsidP="003F1D92">
      <w:pPr>
        <w:ind w:left="709" w:hanging="709"/>
        <w:rPr>
          <w:rFonts w:cs="Arial"/>
          <w:b/>
          <w:bCs/>
          <w:sz w:val="22"/>
          <w:u w:val="single"/>
        </w:rPr>
      </w:pPr>
      <w:r w:rsidRPr="003F1D92">
        <w:rPr>
          <w:rFonts w:cs="Arial"/>
          <w:sz w:val="22"/>
        </w:rPr>
        <w:t>9.3</w:t>
      </w:r>
      <w:r w:rsidRPr="003F1D92">
        <w:rPr>
          <w:rFonts w:cs="Arial"/>
          <w:sz w:val="22"/>
        </w:rPr>
        <w:tab/>
      </w:r>
      <w:r w:rsidRPr="003F1D92">
        <w:rPr>
          <w:rFonts w:cs="Arial"/>
          <w:b/>
          <w:bCs/>
          <w:sz w:val="22"/>
          <w:u w:val="single"/>
        </w:rPr>
        <w:t>Professional Practice</w:t>
      </w:r>
    </w:p>
    <w:p w:rsidR="003F1D92" w:rsidRPr="003F1D92" w:rsidRDefault="003F1D92" w:rsidP="003F1D92">
      <w:pPr>
        <w:ind w:left="709" w:hanging="709"/>
        <w:rPr>
          <w:rFonts w:cs="Arial"/>
          <w:sz w:val="22"/>
        </w:rPr>
      </w:pPr>
    </w:p>
    <w:p w:rsidR="00A67BAC" w:rsidRDefault="00A67BAC" w:rsidP="003F1D92">
      <w:pPr>
        <w:ind w:left="709" w:hanging="709"/>
        <w:rPr>
          <w:rFonts w:cs="Arial"/>
          <w:sz w:val="22"/>
        </w:rPr>
      </w:pPr>
      <w:r w:rsidRPr="003F1D92">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3F1D92" w:rsidRPr="003F1D92" w:rsidRDefault="003F1D92" w:rsidP="003F1D92">
      <w:pPr>
        <w:ind w:left="709" w:hanging="709"/>
        <w:rPr>
          <w:rFonts w:cs="Arial"/>
          <w:sz w:val="22"/>
        </w:rPr>
      </w:pPr>
    </w:p>
    <w:p w:rsidR="00A67BAC" w:rsidRDefault="00A67BAC" w:rsidP="003F1D92">
      <w:pPr>
        <w:rPr>
          <w:rFonts w:cs="Arial"/>
          <w:b/>
          <w:bCs/>
          <w:sz w:val="22"/>
          <w:u w:val="single"/>
        </w:rPr>
      </w:pPr>
      <w:r w:rsidRPr="003F1D92">
        <w:rPr>
          <w:rFonts w:cs="Arial"/>
          <w:bCs/>
          <w:sz w:val="22"/>
        </w:rPr>
        <w:t>9.4</w:t>
      </w:r>
      <w:r w:rsidRPr="003F1D92">
        <w:rPr>
          <w:rFonts w:cs="Arial"/>
          <w:bCs/>
          <w:sz w:val="22"/>
        </w:rPr>
        <w:tab/>
      </w:r>
      <w:r w:rsidRPr="003F1D92">
        <w:rPr>
          <w:rFonts w:cs="Arial"/>
          <w:b/>
          <w:bCs/>
          <w:sz w:val="22"/>
          <w:u w:val="single"/>
        </w:rPr>
        <w:t>Health and Safety</w:t>
      </w:r>
    </w:p>
    <w:p w:rsidR="003F1D92" w:rsidRPr="003F1D92" w:rsidRDefault="003F1D92" w:rsidP="003F1D92">
      <w:pPr>
        <w:rPr>
          <w:rFonts w:cs="Arial"/>
          <w:b/>
          <w:bCs/>
          <w:sz w:val="22"/>
          <w:u w:val="single"/>
        </w:rPr>
      </w:pPr>
    </w:p>
    <w:p w:rsidR="00A67BAC" w:rsidRDefault="00A67BAC" w:rsidP="003F1D92">
      <w:pPr>
        <w:ind w:left="720"/>
        <w:rPr>
          <w:rFonts w:cs="Arial"/>
          <w:sz w:val="22"/>
        </w:rPr>
      </w:pPr>
      <w:r w:rsidRPr="003F1D92">
        <w:rPr>
          <w:rFonts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F1D92" w:rsidRPr="003F1D92" w:rsidRDefault="003F1D92" w:rsidP="003F1D92">
      <w:pPr>
        <w:ind w:left="720"/>
        <w:rPr>
          <w:rFonts w:cs="Arial"/>
          <w:sz w:val="22"/>
        </w:rPr>
      </w:pPr>
    </w:p>
    <w:p w:rsidR="00A67BAC" w:rsidRDefault="00A67BAC" w:rsidP="003F1D92">
      <w:pPr>
        <w:rPr>
          <w:rFonts w:cs="Arial"/>
          <w:b/>
          <w:bCs/>
          <w:sz w:val="22"/>
          <w:u w:val="single"/>
        </w:rPr>
      </w:pPr>
      <w:r w:rsidRPr="003F1D92">
        <w:rPr>
          <w:rFonts w:cs="Arial"/>
          <w:bCs/>
          <w:sz w:val="22"/>
        </w:rPr>
        <w:t>9.5</w:t>
      </w:r>
      <w:r w:rsidRPr="003F1D92">
        <w:rPr>
          <w:rFonts w:cs="Arial"/>
          <w:bCs/>
          <w:sz w:val="22"/>
        </w:rPr>
        <w:tab/>
      </w:r>
      <w:r w:rsidRPr="003F1D92">
        <w:rPr>
          <w:rFonts w:cs="Arial"/>
          <w:b/>
          <w:bCs/>
          <w:sz w:val="22"/>
          <w:u w:val="single"/>
        </w:rPr>
        <w:t>General Management (where applicable)</w:t>
      </w:r>
    </w:p>
    <w:p w:rsidR="003F1D92" w:rsidRPr="003F1D92" w:rsidRDefault="003F1D92" w:rsidP="003F1D92">
      <w:pPr>
        <w:rPr>
          <w:rFonts w:cs="Arial"/>
          <w:b/>
          <w:bCs/>
          <w:sz w:val="22"/>
          <w:u w:val="single"/>
        </w:rPr>
      </w:pPr>
    </w:p>
    <w:p w:rsidR="00A67BAC" w:rsidRDefault="00A67BAC" w:rsidP="003F1D92">
      <w:pPr>
        <w:ind w:left="709"/>
        <w:rPr>
          <w:rFonts w:cs="Arial"/>
          <w:sz w:val="22"/>
        </w:rPr>
      </w:pPr>
      <w:r w:rsidRPr="003F1D92">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F1D92" w:rsidRPr="003F1D92" w:rsidRDefault="003F1D92" w:rsidP="003F1D92">
      <w:pPr>
        <w:ind w:left="709"/>
        <w:rPr>
          <w:rFonts w:cs="Arial"/>
          <w:sz w:val="22"/>
        </w:rPr>
      </w:pPr>
    </w:p>
    <w:p w:rsidR="00A67BAC" w:rsidRDefault="00A67BAC" w:rsidP="003F1D92">
      <w:pPr>
        <w:rPr>
          <w:rFonts w:cs="Arial"/>
          <w:b/>
          <w:bCs/>
          <w:sz w:val="22"/>
          <w:u w:val="single"/>
        </w:rPr>
      </w:pPr>
      <w:r w:rsidRPr="003F1D92">
        <w:rPr>
          <w:rFonts w:cs="Arial"/>
          <w:bCs/>
          <w:sz w:val="22"/>
        </w:rPr>
        <w:t>9.6</w:t>
      </w:r>
      <w:r w:rsidRPr="003F1D92">
        <w:rPr>
          <w:rFonts w:cs="Arial"/>
          <w:bCs/>
          <w:sz w:val="22"/>
        </w:rPr>
        <w:tab/>
      </w:r>
      <w:r w:rsidRPr="003F1D92">
        <w:rPr>
          <w:rFonts w:cs="Arial"/>
          <w:b/>
          <w:bCs/>
          <w:sz w:val="22"/>
          <w:u w:val="single"/>
        </w:rPr>
        <w:t>Financial Management (where applicable)</w:t>
      </w:r>
    </w:p>
    <w:p w:rsidR="003F1D92" w:rsidRPr="003F1D92" w:rsidRDefault="003F1D92" w:rsidP="003F1D92">
      <w:pPr>
        <w:rPr>
          <w:rFonts w:cs="Arial"/>
          <w:b/>
          <w:bCs/>
          <w:sz w:val="22"/>
          <w:u w:val="single"/>
        </w:rPr>
      </w:pPr>
    </w:p>
    <w:p w:rsidR="00A67BAC" w:rsidRDefault="00A67BAC" w:rsidP="003F1D92">
      <w:pPr>
        <w:ind w:left="720" w:hanging="11"/>
        <w:rPr>
          <w:rFonts w:cs="Arial"/>
          <w:sz w:val="22"/>
        </w:rPr>
      </w:pPr>
      <w:r w:rsidRPr="003F1D92">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3F1D92" w:rsidRPr="003F1D92" w:rsidRDefault="003F1D92" w:rsidP="003F1D92">
      <w:pPr>
        <w:ind w:left="720" w:hanging="11"/>
        <w:rPr>
          <w:rFonts w:cs="Arial"/>
          <w:sz w:val="22"/>
        </w:rPr>
      </w:pPr>
    </w:p>
    <w:p w:rsidR="00A67BAC" w:rsidRDefault="00A67BAC" w:rsidP="003F1D92">
      <w:pPr>
        <w:rPr>
          <w:rFonts w:cs="Arial"/>
          <w:b/>
          <w:bCs/>
          <w:sz w:val="22"/>
          <w:u w:val="single"/>
        </w:rPr>
      </w:pPr>
      <w:r w:rsidRPr="003F1D92">
        <w:rPr>
          <w:rFonts w:cs="Arial"/>
          <w:sz w:val="22"/>
        </w:rPr>
        <w:t>9.7</w:t>
      </w:r>
      <w:r w:rsidRPr="003F1D92">
        <w:rPr>
          <w:rFonts w:cs="Arial"/>
          <w:b/>
          <w:bCs/>
          <w:sz w:val="22"/>
        </w:rPr>
        <w:tab/>
      </w:r>
      <w:r w:rsidRPr="003F1D92">
        <w:rPr>
          <w:rFonts w:cs="Arial"/>
          <w:b/>
          <w:bCs/>
          <w:sz w:val="22"/>
          <w:u w:val="single"/>
        </w:rPr>
        <w:t>Appraisal</w:t>
      </w:r>
    </w:p>
    <w:p w:rsidR="003F1D92" w:rsidRPr="003F1D92" w:rsidRDefault="003F1D92" w:rsidP="003F1D92">
      <w:pPr>
        <w:rPr>
          <w:rFonts w:cs="Arial"/>
          <w:b/>
          <w:bCs/>
          <w:sz w:val="22"/>
        </w:rPr>
      </w:pPr>
    </w:p>
    <w:p w:rsidR="00A67BAC" w:rsidRDefault="00A67BAC" w:rsidP="003F1D92">
      <w:pPr>
        <w:ind w:left="720" w:hanging="720"/>
        <w:rPr>
          <w:rFonts w:cs="Arial"/>
          <w:sz w:val="22"/>
        </w:rPr>
      </w:pPr>
      <w:r w:rsidRPr="003F1D92">
        <w:rPr>
          <w:rFonts w:cs="Arial"/>
          <w:sz w:val="22"/>
        </w:rPr>
        <w:tab/>
        <w:t xml:space="preserve">All </w:t>
      </w:r>
      <w:r w:rsidR="00D91EDB" w:rsidRPr="003F1D92">
        <w:rPr>
          <w:rFonts w:cs="Arial"/>
          <w:sz w:val="22"/>
        </w:rPr>
        <w:t xml:space="preserve">employees </w:t>
      </w:r>
      <w:r w:rsidRPr="003F1D92">
        <w:rPr>
          <w:rFonts w:cs="Arial"/>
          <w:sz w:val="22"/>
        </w:rPr>
        <w:t>will receive appraisals and it is the respons</w:t>
      </w:r>
      <w:r w:rsidR="00D91EDB" w:rsidRPr="003F1D92">
        <w:rPr>
          <w:rFonts w:cs="Arial"/>
          <w:sz w:val="22"/>
        </w:rPr>
        <w:t xml:space="preserve">ibility of each employee </w:t>
      </w:r>
      <w:r w:rsidRPr="003F1D92">
        <w:rPr>
          <w:rFonts w:cs="Arial"/>
          <w:sz w:val="22"/>
        </w:rPr>
        <w:t>to follow guidance on the appraisal process.</w:t>
      </w:r>
    </w:p>
    <w:p w:rsidR="003F1D92" w:rsidRPr="003F1D92" w:rsidRDefault="003F1D92" w:rsidP="003F1D92">
      <w:pPr>
        <w:ind w:left="720" w:hanging="720"/>
        <w:rPr>
          <w:rFonts w:cs="Arial"/>
          <w:sz w:val="22"/>
        </w:rPr>
      </w:pPr>
    </w:p>
    <w:p w:rsidR="00A67BAC" w:rsidRDefault="00A67BAC" w:rsidP="003F1D92">
      <w:pPr>
        <w:ind w:left="720" w:hanging="720"/>
        <w:rPr>
          <w:rFonts w:cs="Arial"/>
          <w:b/>
          <w:bCs/>
          <w:sz w:val="22"/>
          <w:u w:val="single"/>
        </w:rPr>
      </w:pPr>
      <w:r w:rsidRPr="003F1D92">
        <w:rPr>
          <w:rFonts w:cs="Arial"/>
          <w:sz w:val="22"/>
        </w:rPr>
        <w:t>9.8</w:t>
      </w:r>
      <w:r w:rsidRPr="003F1D92">
        <w:rPr>
          <w:rFonts w:cs="Arial"/>
          <w:b/>
          <w:bCs/>
          <w:sz w:val="22"/>
        </w:rPr>
        <w:tab/>
      </w:r>
      <w:r w:rsidRPr="003F1D92">
        <w:rPr>
          <w:rFonts w:cs="Arial"/>
          <w:b/>
          <w:bCs/>
          <w:sz w:val="22"/>
          <w:u w:val="single"/>
        </w:rPr>
        <w:t>Equality and Diversity</w:t>
      </w:r>
    </w:p>
    <w:p w:rsidR="003F1D92" w:rsidRPr="003F1D92" w:rsidRDefault="003F1D92" w:rsidP="003F1D92">
      <w:pPr>
        <w:ind w:left="720" w:hanging="720"/>
        <w:rPr>
          <w:rFonts w:cs="Arial"/>
          <w:sz w:val="22"/>
        </w:rPr>
      </w:pPr>
    </w:p>
    <w:p w:rsidR="00A67BAC" w:rsidRPr="003F1D92" w:rsidRDefault="00A67BAC" w:rsidP="003F1D92">
      <w:pPr>
        <w:ind w:left="720"/>
        <w:rPr>
          <w:rFonts w:eastAsia="Calibri" w:cs="Arial"/>
          <w:sz w:val="22"/>
          <w:lang w:eastAsia="en-GB"/>
        </w:rPr>
      </w:pPr>
      <w:r w:rsidRPr="003F1D92">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sidRPr="003F1D92">
        <w:rPr>
          <w:rFonts w:eastAsia="Calibri" w:cs="Arial"/>
          <w:sz w:val="22"/>
          <w:lang w:eastAsia="en-GB"/>
        </w:rPr>
        <w:t>des responsibility for all employees</w:t>
      </w:r>
      <w:r w:rsidRPr="003F1D92">
        <w:rPr>
          <w:rFonts w:eastAsia="Calibri" w:cs="Arial"/>
          <w:sz w:val="22"/>
          <w:lang w:eastAsia="en-GB"/>
        </w:rPr>
        <w:t xml:space="preserve"> to eliminate unfair and unlawful discrimination, advance equality of opportunity for all and foster good relations.</w:t>
      </w:r>
    </w:p>
    <w:p w:rsidR="00A67BAC" w:rsidRPr="003F1D92" w:rsidRDefault="00A67BAC" w:rsidP="003F1D92">
      <w:pPr>
        <w:ind w:left="720"/>
        <w:rPr>
          <w:rFonts w:eastAsia="Calibri" w:cs="Arial"/>
          <w:sz w:val="22"/>
          <w:lang w:eastAsia="en-GB"/>
        </w:rPr>
      </w:pPr>
    </w:p>
    <w:p w:rsidR="00A67BAC" w:rsidRDefault="00A67BAC" w:rsidP="003F1D92">
      <w:pPr>
        <w:ind w:left="283"/>
        <w:rPr>
          <w:rFonts w:cs="Arial"/>
          <w:sz w:val="22"/>
        </w:rPr>
      </w:pPr>
      <w:r w:rsidRPr="003F1D92">
        <w:rPr>
          <w:rFonts w:cs="Arial"/>
          <w:sz w:val="22"/>
        </w:rPr>
        <w:t>       These policies apply to all employees of Durham County Council.</w:t>
      </w:r>
    </w:p>
    <w:p w:rsidR="003F1D92" w:rsidRPr="003F1D92" w:rsidRDefault="003F1D92" w:rsidP="003F1D92">
      <w:pPr>
        <w:ind w:left="283"/>
        <w:rPr>
          <w:rFonts w:cs="Arial"/>
          <w:sz w:val="22"/>
        </w:rPr>
      </w:pPr>
    </w:p>
    <w:p w:rsidR="00A67BAC" w:rsidRDefault="00A67BAC" w:rsidP="003F1D92">
      <w:pPr>
        <w:rPr>
          <w:rFonts w:cs="Arial"/>
          <w:b/>
          <w:bCs/>
          <w:sz w:val="22"/>
          <w:u w:val="single"/>
        </w:rPr>
      </w:pPr>
      <w:r w:rsidRPr="003F1D92">
        <w:rPr>
          <w:rFonts w:cs="Arial"/>
          <w:sz w:val="22"/>
        </w:rPr>
        <w:t>9.9</w:t>
      </w:r>
      <w:r w:rsidRPr="003F1D92">
        <w:rPr>
          <w:rFonts w:cs="Arial"/>
          <w:b/>
          <w:bCs/>
          <w:sz w:val="22"/>
        </w:rPr>
        <w:tab/>
      </w:r>
      <w:r w:rsidRPr="003F1D92">
        <w:rPr>
          <w:rFonts w:cs="Arial"/>
          <w:b/>
          <w:bCs/>
          <w:sz w:val="22"/>
          <w:u w:val="single"/>
        </w:rPr>
        <w:t>Confidentiality</w:t>
      </w:r>
    </w:p>
    <w:p w:rsidR="003F1D92" w:rsidRPr="003F1D92" w:rsidRDefault="003F1D92" w:rsidP="003F1D92">
      <w:pPr>
        <w:rPr>
          <w:rFonts w:cs="Arial"/>
          <w:sz w:val="22"/>
        </w:rPr>
      </w:pPr>
    </w:p>
    <w:p w:rsidR="00A67BAC" w:rsidRDefault="00D91EDB" w:rsidP="003F1D92">
      <w:pPr>
        <w:ind w:left="720" w:hanging="720"/>
        <w:rPr>
          <w:rFonts w:cs="Arial"/>
          <w:sz w:val="22"/>
        </w:rPr>
      </w:pPr>
      <w:r w:rsidRPr="003F1D92">
        <w:rPr>
          <w:rFonts w:cs="Arial"/>
          <w:sz w:val="22"/>
        </w:rPr>
        <w:tab/>
        <w:t xml:space="preserve">All employees </w:t>
      </w:r>
      <w:r w:rsidR="00A67BAC" w:rsidRPr="003F1D92">
        <w:rPr>
          <w:rFonts w:cs="Arial"/>
          <w:sz w:val="22"/>
        </w:rPr>
        <w:t xml:space="preserve">are required to undertake that they will not divulge to anyone personal and/or confidential information to which they may have access </w:t>
      </w:r>
      <w:r w:rsidRPr="003F1D92">
        <w:rPr>
          <w:rFonts w:cs="Arial"/>
          <w:sz w:val="22"/>
        </w:rPr>
        <w:t>during the course of their work unless it is permitted for the purposes of their role, they have explicit consent from the person concerned or exceptions governed by legislation.</w:t>
      </w:r>
    </w:p>
    <w:p w:rsidR="003F1D92" w:rsidRPr="003F1D92" w:rsidRDefault="003F1D92" w:rsidP="003F1D92">
      <w:pPr>
        <w:ind w:left="720" w:hanging="720"/>
        <w:rPr>
          <w:rFonts w:cs="Arial"/>
          <w:sz w:val="22"/>
        </w:rPr>
      </w:pPr>
    </w:p>
    <w:p w:rsidR="00A67BAC" w:rsidRDefault="00D91EDB" w:rsidP="003F1D92">
      <w:pPr>
        <w:ind w:left="720"/>
        <w:rPr>
          <w:rFonts w:cs="Arial"/>
          <w:sz w:val="22"/>
        </w:rPr>
      </w:pPr>
      <w:r w:rsidRPr="003F1D92">
        <w:rPr>
          <w:rFonts w:cs="Arial"/>
          <w:sz w:val="22"/>
        </w:rPr>
        <w:t>All employees</w:t>
      </w:r>
      <w:r w:rsidR="00A67BAC" w:rsidRPr="003F1D92">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rsidR="003F1D92" w:rsidRPr="003F1D92" w:rsidRDefault="003F1D92" w:rsidP="003F1D92">
      <w:pPr>
        <w:ind w:left="720"/>
        <w:rPr>
          <w:rFonts w:cs="Arial"/>
          <w:sz w:val="22"/>
        </w:rPr>
      </w:pPr>
    </w:p>
    <w:p w:rsidR="00A67BAC" w:rsidRDefault="00A67BAC" w:rsidP="003F1D92">
      <w:pPr>
        <w:ind w:left="720" w:hanging="720"/>
        <w:rPr>
          <w:rFonts w:cs="Arial"/>
          <w:b/>
          <w:bCs/>
          <w:sz w:val="22"/>
          <w:u w:val="single"/>
        </w:rPr>
      </w:pPr>
      <w:r w:rsidRPr="003F1D92">
        <w:rPr>
          <w:rFonts w:cs="Arial"/>
          <w:sz w:val="22"/>
        </w:rPr>
        <w:t>9.10</w:t>
      </w:r>
      <w:r w:rsidRPr="003F1D92">
        <w:rPr>
          <w:rFonts w:cs="Arial"/>
          <w:b/>
          <w:bCs/>
          <w:sz w:val="22"/>
        </w:rPr>
        <w:tab/>
      </w:r>
      <w:r w:rsidRPr="003F1D92">
        <w:rPr>
          <w:rFonts w:cs="Arial"/>
          <w:b/>
          <w:bCs/>
          <w:sz w:val="22"/>
          <w:u w:val="single"/>
        </w:rPr>
        <w:t>Induction</w:t>
      </w:r>
    </w:p>
    <w:p w:rsidR="003F1D92" w:rsidRPr="003F1D92" w:rsidRDefault="003F1D92" w:rsidP="003F1D92">
      <w:pPr>
        <w:ind w:left="720" w:hanging="720"/>
        <w:rPr>
          <w:rFonts w:cs="Arial"/>
          <w:sz w:val="22"/>
        </w:rPr>
      </w:pPr>
    </w:p>
    <w:p w:rsidR="00871C4D" w:rsidRPr="003F1D92" w:rsidRDefault="00A67BAC" w:rsidP="003F1D92">
      <w:pPr>
        <w:ind w:left="720"/>
        <w:rPr>
          <w:rFonts w:cs="Arial"/>
          <w:sz w:val="22"/>
        </w:rPr>
      </w:pPr>
      <w:r w:rsidRPr="003F1D92">
        <w:rPr>
          <w:rFonts w:cs="Arial"/>
          <w:sz w:val="22"/>
        </w:rPr>
        <w:t>The Council has in place an induction programme designed to help new employees to become effective in their roles and to find their way in the organisation</w:t>
      </w:r>
      <w:r w:rsidR="00871C4D" w:rsidRPr="003F1D92">
        <w:rPr>
          <w:rFonts w:cs="Arial"/>
          <w:sz w:val="22"/>
        </w:rPr>
        <w:t>.</w:t>
      </w:r>
    </w:p>
    <w:p w:rsidR="00B718C8" w:rsidRPr="003F1D92" w:rsidRDefault="00B718C8" w:rsidP="003F1D92">
      <w:pPr>
        <w:ind w:left="720"/>
        <w:rPr>
          <w:rFonts w:cs="Arial"/>
          <w:sz w:val="22"/>
        </w:rPr>
      </w:pPr>
    </w:p>
    <w:p w:rsidR="00871C4D" w:rsidRPr="003F1D92" w:rsidRDefault="00B718C8" w:rsidP="003F1D92">
      <w:pPr>
        <w:rPr>
          <w:rFonts w:cs="Arial"/>
          <w:sz w:val="22"/>
        </w:rPr>
      </w:pPr>
      <w:r w:rsidRPr="003F1D92">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sidRPr="003F1D92">
        <w:rPr>
          <w:rFonts w:cs="Arial"/>
          <w:sz w:val="22"/>
        </w:rPr>
        <w:t>your manager.</w:t>
      </w:r>
    </w:p>
    <w:p w:rsidR="00871C4D" w:rsidRPr="003F1D92" w:rsidRDefault="00871C4D" w:rsidP="003F1D92">
      <w:pPr>
        <w:ind w:left="720"/>
        <w:rPr>
          <w:rFonts w:cs="Arial"/>
          <w:sz w:val="22"/>
        </w:rPr>
      </w:pPr>
    </w:p>
    <w:p w:rsidR="00871C4D" w:rsidRPr="003F1D92" w:rsidRDefault="00871C4D" w:rsidP="00A67BAC">
      <w:pPr>
        <w:ind w:left="720"/>
        <w:rPr>
          <w:rFonts w:cs="Arial"/>
          <w:sz w:val="22"/>
        </w:rPr>
      </w:pPr>
    </w:p>
    <w:p w:rsidR="00A67BAC" w:rsidRPr="003F1D92" w:rsidRDefault="00A67BAC" w:rsidP="00871C4D">
      <w:pPr>
        <w:ind w:left="720"/>
        <w:rPr>
          <w:rFonts w:cs="Arial"/>
          <w:sz w:val="22"/>
        </w:rPr>
        <w:sectPr w:rsidR="00A67BAC" w:rsidRPr="003F1D92" w:rsidSect="003F1D92">
          <w:headerReference w:type="default" r:id="rId12"/>
          <w:footerReference w:type="default" r:id="rId13"/>
          <w:headerReference w:type="first" r:id="rId14"/>
          <w:pgSz w:w="11907" w:h="16840"/>
          <w:pgMar w:top="77" w:right="851" w:bottom="561" w:left="851" w:header="239" w:footer="0" w:gutter="0"/>
          <w:cols w:space="720"/>
        </w:sectPr>
      </w:pPr>
    </w:p>
    <w:p w:rsidR="00A67BAC" w:rsidRPr="003F1D92" w:rsidRDefault="00A67BAC" w:rsidP="00A67BAC">
      <w:pPr>
        <w:spacing w:after="280"/>
        <w:rPr>
          <w:rFonts w:eastAsia="Times" w:cs="Arial"/>
          <w:b/>
          <w:sz w:val="22"/>
          <w:lang w:eastAsia="en-GB"/>
        </w:rPr>
      </w:pPr>
      <w:r w:rsidRPr="003F1D92">
        <w:rPr>
          <w:rFonts w:eastAsia="Times" w:cs="Arial"/>
          <w:b/>
          <w:sz w:val="22"/>
          <w:lang w:eastAsia="en-GB"/>
        </w:rPr>
        <w:lastRenderedPageBreak/>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3F1D92" w:rsidTr="00A7575D">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bCs/>
                <w:sz w:val="22"/>
              </w:rPr>
            </w:pPr>
          </w:p>
        </w:tc>
        <w:tc>
          <w:tcPr>
            <w:tcW w:w="5199" w:type="dxa"/>
            <w:tcBorders>
              <w:left w:val="single" w:sz="4" w:space="0" w:color="auto"/>
            </w:tcBorders>
          </w:tcPr>
          <w:p w:rsidR="00A67BAC" w:rsidRPr="003F1D92" w:rsidRDefault="00A67BAC" w:rsidP="00A7575D">
            <w:pPr>
              <w:rPr>
                <w:rFonts w:cs="Arial"/>
                <w:b/>
                <w:bCs/>
                <w:sz w:val="22"/>
              </w:rPr>
            </w:pPr>
            <w:r w:rsidRPr="003F1D92">
              <w:rPr>
                <w:rFonts w:cs="Arial"/>
                <w:b/>
                <w:bCs/>
                <w:sz w:val="22"/>
              </w:rPr>
              <w:t>Essential</w:t>
            </w:r>
          </w:p>
        </w:tc>
        <w:tc>
          <w:tcPr>
            <w:tcW w:w="5400" w:type="dxa"/>
          </w:tcPr>
          <w:p w:rsidR="00A67BAC" w:rsidRPr="003F1D92" w:rsidRDefault="00A67BAC" w:rsidP="00A7575D">
            <w:pPr>
              <w:rPr>
                <w:rFonts w:cs="Arial"/>
                <w:b/>
                <w:bCs/>
                <w:sz w:val="22"/>
              </w:rPr>
            </w:pPr>
            <w:r w:rsidRPr="003F1D92">
              <w:rPr>
                <w:rFonts w:cs="Arial"/>
                <w:b/>
                <w:bCs/>
                <w:sz w:val="22"/>
              </w:rPr>
              <w:t>Desirable</w:t>
            </w:r>
          </w:p>
        </w:tc>
        <w:tc>
          <w:tcPr>
            <w:tcW w:w="2340" w:type="dxa"/>
          </w:tcPr>
          <w:p w:rsidR="00A67BAC" w:rsidRPr="003F1D92" w:rsidRDefault="00A67BAC" w:rsidP="00A7575D">
            <w:pPr>
              <w:rPr>
                <w:rFonts w:cs="Arial"/>
                <w:b/>
                <w:bCs/>
                <w:sz w:val="22"/>
              </w:rPr>
            </w:pPr>
            <w:r w:rsidRPr="003F1D92">
              <w:rPr>
                <w:rFonts w:cs="Arial"/>
                <w:b/>
                <w:bCs/>
                <w:sz w:val="22"/>
              </w:rPr>
              <w:t>Method of Assessment</w:t>
            </w:r>
          </w:p>
        </w:tc>
      </w:tr>
      <w:tr w:rsidR="00A67BAC" w:rsidRPr="003F1D92"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sz w:val="22"/>
              </w:rPr>
            </w:pPr>
            <w:r w:rsidRPr="003F1D92">
              <w:rPr>
                <w:rFonts w:cs="Arial"/>
                <w:b/>
                <w:sz w:val="22"/>
              </w:rPr>
              <w:t>Qualification</w:t>
            </w:r>
          </w:p>
        </w:tc>
        <w:tc>
          <w:tcPr>
            <w:tcW w:w="5199" w:type="dxa"/>
            <w:tcBorders>
              <w:left w:val="single" w:sz="4" w:space="0" w:color="auto"/>
            </w:tcBorders>
          </w:tcPr>
          <w:p w:rsidR="00437803" w:rsidRPr="00437803" w:rsidRDefault="00437803" w:rsidP="00437803">
            <w:pPr>
              <w:pStyle w:val="ListParagraph"/>
              <w:numPr>
                <w:ilvl w:val="0"/>
                <w:numId w:val="38"/>
              </w:numPr>
              <w:rPr>
                <w:rFonts w:cs="Arial"/>
                <w:iCs/>
                <w:sz w:val="22"/>
              </w:rPr>
            </w:pPr>
            <w:r w:rsidRPr="00437803">
              <w:rPr>
                <w:rFonts w:cs="Arial"/>
                <w:iCs/>
              </w:rPr>
              <w:t xml:space="preserve">Level 3 qualification in Information, Advice and Guidance or Youth Work </w:t>
            </w:r>
          </w:p>
          <w:p w:rsidR="00437803" w:rsidRPr="00437803" w:rsidRDefault="00437803" w:rsidP="00437803">
            <w:pPr>
              <w:rPr>
                <w:rFonts w:cs="Arial"/>
                <w:iCs/>
              </w:rPr>
            </w:pPr>
            <w:r w:rsidRPr="00437803">
              <w:rPr>
                <w:rFonts w:cs="Arial"/>
                <w:iCs/>
              </w:rPr>
              <w:t>     Or</w:t>
            </w:r>
          </w:p>
          <w:p w:rsidR="00437803" w:rsidRPr="00437803" w:rsidRDefault="00437803" w:rsidP="00437803">
            <w:pPr>
              <w:pStyle w:val="ListParagraph"/>
              <w:numPr>
                <w:ilvl w:val="0"/>
                <w:numId w:val="38"/>
              </w:numPr>
              <w:rPr>
                <w:rFonts w:cs="Arial"/>
                <w:iCs/>
              </w:rPr>
            </w:pPr>
            <w:r w:rsidRPr="00437803">
              <w:rPr>
                <w:rFonts w:cs="Arial"/>
                <w:iCs/>
              </w:rPr>
              <w:t>Level 2 qualification in either of the above or a relevant subject with a willingness to work towards a Level 3 qualification in Information, Advice and Guidance”</w:t>
            </w:r>
          </w:p>
          <w:p w:rsidR="00A67BAC" w:rsidRPr="003F1D92" w:rsidRDefault="00A67BAC" w:rsidP="00437803">
            <w:pPr>
              <w:pStyle w:val="ListParagraph"/>
              <w:ind w:left="360"/>
              <w:rPr>
                <w:rFonts w:cs="Arial"/>
                <w:sz w:val="22"/>
              </w:rPr>
            </w:pPr>
          </w:p>
        </w:tc>
        <w:tc>
          <w:tcPr>
            <w:tcW w:w="5400" w:type="dxa"/>
          </w:tcPr>
          <w:p w:rsidR="00A67BAC" w:rsidRPr="003F1D92" w:rsidRDefault="00066B11" w:rsidP="00066B11">
            <w:pPr>
              <w:pStyle w:val="ListParagraph"/>
              <w:numPr>
                <w:ilvl w:val="0"/>
                <w:numId w:val="33"/>
              </w:numPr>
              <w:rPr>
                <w:rFonts w:cs="Arial"/>
                <w:sz w:val="22"/>
              </w:rPr>
            </w:pPr>
            <w:r w:rsidRPr="003F1D92">
              <w:rPr>
                <w:rFonts w:cs="Arial"/>
                <w:sz w:val="22"/>
              </w:rPr>
              <w:t>Counselling qualification.</w:t>
            </w:r>
          </w:p>
        </w:tc>
        <w:tc>
          <w:tcPr>
            <w:tcW w:w="2340" w:type="dxa"/>
          </w:tcPr>
          <w:p w:rsidR="00A67BAC" w:rsidRPr="003F1D92" w:rsidRDefault="00A67BAC" w:rsidP="00A7575D">
            <w:pPr>
              <w:rPr>
                <w:rFonts w:cs="Arial"/>
                <w:sz w:val="22"/>
              </w:rPr>
            </w:pPr>
            <w:r w:rsidRPr="003F1D92">
              <w:rPr>
                <w:rFonts w:cs="Arial"/>
                <w:sz w:val="22"/>
              </w:rPr>
              <w:t>Application form</w:t>
            </w:r>
          </w:p>
          <w:p w:rsidR="00A67BAC" w:rsidRPr="003F1D92" w:rsidRDefault="00A67BAC" w:rsidP="00A7575D">
            <w:pPr>
              <w:rPr>
                <w:rFonts w:cs="Arial"/>
                <w:sz w:val="22"/>
              </w:rPr>
            </w:pPr>
            <w:r w:rsidRPr="003F1D92">
              <w:rPr>
                <w:rFonts w:cs="Arial"/>
                <w:sz w:val="22"/>
              </w:rPr>
              <w:t>Selection Process</w:t>
            </w:r>
          </w:p>
          <w:p w:rsidR="00A67BAC" w:rsidRPr="003F1D92" w:rsidRDefault="00A67BAC" w:rsidP="00A7575D">
            <w:pPr>
              <w:rPr>
                <w:rFonts w:cs="Arial"/>
                <w:sz w:val="22"/>
              </w:rPr>
            </w:pPr>
            <w:r w:rsidRPr="003F1D92">
              <w:rPr>
                <w:rFonts w:cs="Arial"/>
                <w:sz w:val="22"/>
              </w:rPr>
              <w:t>Pre-employment checks</w:t>
            </w:r>
          </w:p>
          <w:p w:rsidR="00A67BAC" w:rsidRPr="003F1D92" w:rsidRDefault="00A67BAC" w:rsidP="00A7575D">
            <w:pPr>
              <w:rPr>
                <w:rFonts w:cs="Arial"/>
                <w:sz w:val="22"/>
              </w:rPr>
            </w:pPr>
          </w:p>
        </w:tc>
      </w:tr>
      <w:tr w:rsidR="00A67BAC" w:rsidRPr="003F1D92"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sz w:val="22"/>
              </w:rPr>
            </w:pPr>
            <w:r w:rsidRPr="003F1D92">
              <w:rPr>
                <w:rFonts w:cs="Arial"/>
                <w:b/>
                <w:sz w:val="22"/>
              </w:rPr>
              <w:t>Experience</w:t>
            </w:r>
          </w:p>
        </w:tc>
        <w:tc>
          <w:tcPr>
            <w:tcW w:w="5199" w:type="dxa"/>
            <w:tcBorders>
              <w:left w:val="single" w:sz="4" w:space="0" w:color="auto"/>
            </w:tcBorders>
          </w:tcPr>
          <w:p w:rsidR="00066B11" w:rsidRPr="003F1D92" w:rsidRDefault="00066B11" w:rsidP="00066B11">
            <w:pPr>
              <w:pStyle w:val="ListParagraph"/>
              <w:numPr>
                <w:ilvl w:val="0"/>
                <w:numId w:val="34"/>
              </w:numPr>
              <w:rPr>
                <w:rFonts w:cs="Arial"/>
                <w:bCs/>
                <w:sz w:val="22"/>
              </w:rPr>
            </w:pPr>
            <w:r w:rsidRPr="003F1D92">
              <w:rPr>
                <w:rFonts w:cs="Arial"/>
                <w:bCs/>
                <w:sz w:val="22"/>
              </w:rPr>
              <w:t>Experience of working with young people who are NEET, their parents/carers and other professionals.</w:t>
            </w:r>
          </w:p>
          <w:p w:rsidR="00066B11" w:rsidRPr="003F1D92" w:rsidRDefault="00066B11" w:rsidP="00066B11">
            <w:pPr>
              <w:pStyle w:val="ListParagraph"/>
              <w:numPr>
                <w:ilvl w:val="0"/>
                <w:numId w:val="34"/>
              </w:numPr>
              <w:rPr>
                <w:rFonts w:cs="Arial"/>
                <w:bCs/>
                <w:sz w:val="22"/>
              </w:rPr>
            </w:pPr>
            <w:r w:rsidRPr="003F1D92">
              <w:rPr>
                <w:rFonts w:cs="Arial"/>
                <w:bCs/>
                <w:sz w:val="22"/>
              </w:rPr>
              <w:t>Experience of providing information, advice, guidance and support to young people.</w:t>
            </w:r>
          </w:p>
          <w:p w:rsidR="00066B11" w:rsidRPr="003F1D92" w:rsidRDefault="00066B11" w:rsidP="00066B11">
            <w:pPr>
              <w:pStyle w:val="ListParagraph"/>
              <w:numPr>
                <w:ilvl w:val="0"/>
                <w:numId w:val="34"/>
              </w:numPr>
              <w:rPr>
                <w:rFonts w:cs="Arial"/>
                <w:bCs/>
                <w:sz w:val="22"/>
              </w:rPr>
            </w:pPr>
            <w:r w:rsidRPr="003F1D92">
              <w:rPr>
                <w:rFonts w:cs="Arial"/>
                <w:bCs/>
                <w:sz w:val="22"/>
              </w:rPr>
              <w:t>Experience of working in partnership with employers, education and training providers.</w:t>
            </w:r>
          </w:p>
          <w:p w:rsidR="00A67BAC" w:rsidRPr="003F1D92" w:rsidRDefault="00066B11" w:rsidP="00066B11">
            <w:pPr>
              <w:pStyle w:val="ListParagraph"/>
              <w:numPr>
                <w:ilvl w:val="0"/>
                <w:numId w:val="34"/>
              </w:numPr>
              <w:rPr>
                <w:rFonts w:cs="Arial"/>
                <w:bCs/>
                <w:sz w:val="22"/>
              </w:rPr>
            </w:pPr>
            <w:r w:rsidRPr="003F1D92">
              <w:rPr>
                <w:rFonts w:cs="Arial"/>
                <w:bCs/>
                <w:sz w:val="22"/>
              </w:rPr>
              <w:t>Experience of delivering planned interventions that lead to improved outcomes for young people.</w:t>
            </w:r>
          </w:p>
        </w:tc>
        <w:tc>
          <w:tcPr>
            <w:tcW w:w="5400" w:type="dxa"/>
          </w:tcPr>
          <w:p w:rsidR="005302C3" w:rsidRPr="003F1D92" w:rsidRDefault="005302C3" w:rsidP="005302C3">
            <w:pPr>
              <w:pStyle w:val="ListParagraph"/>
              <w:numPr>
                <w:ilvl w:val="0"/>
                <w:numId w:val="34"/>
              </w:numPr>
              <w:rPr>
                <w:rFonts w:cs="Arial"/>
                <w:sz w:val="22"/>
              </w:rPr>
            </w:pPr>
            <w:r w:rsidRPr="003F1D92">
              <w:rPr>
                <w:rFonts w:cs="Arial"/>
                <w:sz w:val="22"/>
              </w:rPr>
              <w:t>Experience of managing a caseload.</w:t>
            </w:r>
          </w:p>
          <w:p w:rsidR="005302C3" w:rsidRPr="003F1D92" w:rsidRDefault="005302C3" w:rsidP="005302C3">
            <w:pPr>
              <w:pStyle w:val="ListParagraph"/>
              <w:numPr>
                <w:ilvl w:val="0"/>
                <w:numId w:val="34"/>
              </w:numPr>
              <w:rPr>
                <w:rFonts w:cs="Arial"/>
                <w:sz w:val="22"/>
              </w:rPr>
            </w:pPr>
            <w:r w:rsidRPr="003F1D92">
              <w:rPr>
                <w:rFonts w:cs="Arial"/>
                <w:sz w:val="22"/>
              </w:rPr>
              <w:t>Experience of planning and delivering group work activities to targeted groups of young people.</w:t>
            </w:r>
          </w:p>
          <w:p w:rsidR="00A67BAC" w:rsidRPr="003F1D92" w:rsidRDefault="005302C3" w:rsidP="005302C3">
            <w:pPr>
              <w:pStyle w:val="ListParagraph"/>
              <w:numPr>
                <w:ilvl w:val="0"/>
                <w:numId w:val="34"/>
              </w:numPr>
              <w:rPr>
                <w:rFonts w:cs="Arial"/>
                <w:sz w:val="22"/>
              </w:rPr>
            </w:pPr>
            <w:r w:rsidRPr="003F1D92">
              <w:rPr>
                <w:rFonts w:cs="Arial"/>
                <w:sz w:val="22"/>
              </w:rPr>
              <w:t>Experience of using client databases to record interventions.</w:t>
            </w:r>
          </w:p>
        </w:tc>
        <w:tc>
          <w:tcPr>
            <w:tcW w:w="2340" w:type="dxa"/>
          </w:tcPr>
          <w:p w:rsidR="00A67BAC" w:rsidRPr="003F1D92" w:rsidRDefault="00A67BAC" w:rsidP="00A7575D">
            <w:pPr>
              <w:rPr>
                <w:rFonts w:cs="Arial"/>
                <w:sz w:val="22"/>
              </w:rPr>
            </w:pPr>
            <w:r w:rsidRPr="003F1D92">
              <w:rPr>
                <w:rFonts w:cs="Arial"/>
                <w:sz w:val="22"/>
              </w:rPr>
              <w:t>Application form</w:t>
            </w:r>
          </w:p>
          <w:p w:rsidR="00A67BAC" w:rsidRPr="003F1D92" w:rsidRDefault="00A67BAC" w:rsidP="00A7575D">
            <w:pPr>
              <w:rPr>
                <w:rFonts w:cs="Arial"/>
                <w:sz w:val="22"/>
              </w:rPr>
            </w:pPr>
            <w:r w:rsidRPr="003F1D92">
              <w:rPr>
                <w:rFonts w:cs="Arial"/>
                <w:sz w:val="22"/>
              </w:rPr>
              <w:t>Selection Process</w:t>
            </w:r>
          </w:p>
          <w:p w:rsidR="00A67BAC" w:rsidRPr="003F1D92" w:rsidRDefault="00A67BAC" w:rsidP="00A7575D">
            <w:pPr>
              <w:rPr>
                <w:rFonts w:cs="Arial"/>
                <w:sz w:val="22"/>
              </w:rPr>
            </w:pPr>
            <w:r w:rsidRPr="003F1D92">
              <w:rPr>
                <w:rFonts w:cs="Arial"/>
                <w:sz w:val="22"/>
              </w:rPr>
              <w:t>Pre-employment checks</w:t>
            </w:r>
          </w:p>
          <w:p w:rsidR="00A67BAC" w:rsidRPr="003F1D92" w:rsidRDefault="00A67BAC" w:rsidP="00A7575D">
            <w:pPr>
              <w:rPr>
                <w:rFonts w:cs="Arial"/>
                <w:sz w:val="22"/>
              </w:rPr>
            </w:pPr>
          </w:p>
        </w:tc>
      </w:tr>
      <w:tr w:rsidR="00A67BAC" w:rsidRPr="003F1D92"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sz w:val="22"/>
              </w:rPr>
            </w:pPr>
            <w:r w:rsidRPr="003F1D92">
              <w:rPr>
                <w:rFonts w:cs="Arial"/>
                <w:b/>
                <w:sz w:val="22"/>
              </w:rPr>
              <w:t>Skills/Knowledge</w:t>
            </w:r>
          </w:p>
        </w:tc>
        <w:tc>
          <w:tcPr>
            <w:tcW w:w="5199" w:type="dxa"/>
            <w:tcBorders>
              <w:left w:val="single" w:sz="4" w:space="0" w:color="auto"/>
            </w:tcBorders>
          </w:tcPr>
          <w:p w:rsidR="00066B11" w:rsidRPr="003F1D92" w:rsidRDefault="00066B11" w:rsidP="00066B11">
            <w:pPr>
              <w:pStyle w:val="ListParagraph"/>
              <w:numPr>
                <w:ilvl w:val="0"/>
                <w:numId w:val="35"/>
              </w:numPr>
              <w:rPr>
                <w:rFonts w:cs="Arial"/>
                <w:bCs/>
                <w:sz w:val="22"/>
              </w:rPr>
            </w:pPr>
            <w:r w:rsidRPr="003F1D92">
              <w:rPr>
                <w:rFonts w:cs="Arial"/>
                <w:bCs/>
                <w:sz w:val="22"/>
              </w:rPr>
              <w:t>Understanding of issues/barriers relating to young people who are NEET and their progression into education, employment or training.</w:t>
            </w:r>
          </w:p>
          <w:p w:rsidR="00066B11" w:rsidRPr="003F1D92" w:rsidRDefault="00066B11" w:rsidP="00066B11">
            <w:pPr>
              <w:pStyle w:val="ListParagraph"/>
              <w:numPr>
                <w:ilvl w:val="0"/>
                <w:numId w:val="35"/>
              </w:numPr>
              <w:rPr>
                <w:rFonts w:cs="Arial"/>
                <w:bCs/>
                <w:sz w:val="22"/>
              </w:rPr>
            </w:pPr>
            <w:r w:rsidRPr="003F1D92">
              <w:rPr>
                <w:rFonts w:cs="Arial"/>
                <w:bCs/>
                <w:sz w:val="22"/>
              </w:rPr>
              <w:t>Knowledge of post-16 learning and career options.</w:t>
            </w:r>
          </w:p>
          <w:p w:rsidR="00066B11" w:rsidRPr="003F1D92" w:rsidRDefault="00066B11" w:rsidP="00066B11">
            <w:pPr>
              <w:pStyle w:val="ListParagraph"/>
              <w:numPr>
                <w:ilvl w:val="0"/>
                <w:numId w:val="35"/>
              </w:numPr>
              <w:rPr>
                <w:rFonts w:cs="Arial"/>
                <w:bCs/>
                <w:sz w:val="22"/>
              </w:rPr>
            </w:pPr>
            <w:r w:rsidRPr="003F1D92">
              <w:rPr>
                <w:rFonts w:cs="Arial"/>
                <w:bCs/>
                <w:sz w:val="22"/>
              </w:rPr>
              <w:t>A person-centred, empathetic and non-judgemental approach to working with young people.</w:t>
            </w:r>
          </w:p>
          <w:p w:rsidR="00066B11" w:rsidRPr="003F1D92" w:rsidRDefault="00066B11" w:rsidP="00066B11">
            <w:pPr>
              <w:pStyle w:val="ListParagraph"/>
              <w:numPr>
                <w:ilvl w:val="0"/>
                <w:numId w:val="35"/>
              </w:numPr>
              <w:rPr>
                <w:rFonts w:cs="Arial"/>
                <w:bCs/>
                <w:sz w:val="22"/>
              </w:rPr>
            </w:pPr>
            <w:r w:rsidRPr="003F1D92">
              <w:rPr>
                <w:rFonts w:cs="Arial"/>
                <w:bCs/>
                <w:sz w:val="22"/>
              </w:rPr>
              <w:t xml:space="preserve">Ability to communicate effectively with a range of individuals, including parents/carers, </w:t>
            </w:r>
            <w:r w:rsidRPr="003F1D92">
              <w:rPr>
                <w:rFonts w:cs="Arial"/>
                <w:bCs/>
                <w:sz w:val="22"/>
              </w:rPr>
              <w:lastRenderedPageBreak/>
              <w:t>employers and colleagues in education, care and health as appropriate.</w:t>
            </w:r>
          </w:p>
          <w:p w:rsidR="00066B11" w:rsidRPr="003F1D92" w:rsidRDefault="00066B11" w:rsidP="00066B11">
            <w:pPr>
              <w:pStyle w:val="ListParagraph"/>
              <w:numPr>
                <w:ilvl w:val="0"/>
                <w:numId w:val="35"/>
              </w:numPr>
              <w:rPr>
                <w:rFonts w:cs="Arial"/>
                <w:bCs/>
                <w:sz w:val="22"/>
              </w:rPr>
            </w:pPr>
            <w:r w:rsidRPr="003F1D92">
              <w:rPr>
                <w:rFonts w:cs="Arial"/>
                <w:bCs/>
                <w:sz w:val="22"/>
              </w:rPr>
              <w:t xml:space="preserve">Action planning and goal setting skills. </w:t>
            </w:r>
          </w:p>
          <w:p w:rsidR="00066B11" w:rsidRPr="003F1D92" w:rsidRDefault="00066B11" w:rsidP="00066B11">
            <w:pPr>
              <w:pStyle w:val="ListParagraph"/>
              <w:numPr>
                <w:ilvl w:val="0"/>
                <w:numId w:val="35"/>
              </w:numPr>
              <w:rPr>
                <w:rFonts w:cs="Arial"/>
                <w:bCs/>
                <w:sz w:val="22"/>
              </w:rPr>
            </w:pPr>
            <w:r w:rsidRPr="003F1D92">
              <w:rPr>
                <w:rFonts w:cs="Arial"/>
                <w:bCs/>
                <w:sz w:val="22"/>
              </w:rPr>
              <w:t>Ability to use ICT including Outlook and Microsoft Office.</w:t>
            </w:r>
          </w:p>
          <w:p w:rsidR="00066B11" w:rsidRPr="003F1D92" w:rsidRDefault="00066B11" w:rsidP="00066B11">
            <w:pPr>
              <w:pStyle w:val="ListParagraph"/>
              <w:numPr>
                <w:ilvl w:val="0"/>
                <w:numId w:val="35"/>
              </w:numPr>
              <w:rPr>
                <w:rFonts w:cs="Arial"/>
                <w:bCs/>
                <w:sz w:val="22"/>
              </w:rPr>
            </w:pPr>
            <w:r w:rsidRPr="003F1D92">
              <w:rPr>
                <w:rFonts w:cs="Arial"/>
                <w:bCs/>
                <w:sz w:val="22"/>
              </w:rPr>
              <w:t>Good communication and interpersonal skills.</w:t>
            </w:r>
          </w:p>
          <w:p w:rsidR="00066B11" w:rsidRPr="003F1D92" w:rsidRDefault="00066B11" w:rsidP="00066B11">
            <w:pPr>
              <w:pStyle w:val="ListParagraph"/>
              <w:numPr>
                <w:ilvl w:val="0"/>
                <w:numId w:val="35"/>
              </w:numPr>
              <w:rPr>
                <w:rFonts w:cs="Arial"/>
                <w:bCs/>
                <w:sz w:val="22"/>
              </w:rPr>
            </w:pPr>
            <w:r w:rsidRPr="003F1D92">
              <w:rPr>
                <w:rFonts w:cs="Arial"/>
                <w:bCs/>
                <w:sz w:val="22"/>
              </w:rPr>
              <w:t xml:space="preserve">Good written skills and an ability to produce clear and understandable action plans and reports. </w:t>
            </w:r>
          </w:p>
          <w:p w:rsidR="00066B11" w:rsidRPr="003F1D92" w:rsidRDefault="00066B11" w:rsidP="00066B11">
            <w:pPr>
              <w:pStyle w:val="ListParagraph"/>
              <w:numPr>
                <w:ilvl w:val="0"/>
                <w:numId w:val="35"/>
              </w:numPr>
              <w:rPr>
                <w:rFonts w:cs="Arial"/>
                <w:bCs/>
                <w:sz w:val="22"/>
              </w:rPr>
            </w:pPr>
            <w:r w:rsidRPr="003F1D92">
              <w:rPr>
                <w:rFonts w:cs="Arial"/>
                <w:bCs/>
                <w:sz w:val="22"/>
              </w:rPr>
              <w:t>Good organisational skills.</w:t>
            </w:r>
          </w:p>
          <w:p w:rsidR="00066B11" w:rsidRPr="003F1D92" w:rsidRDefault="00066B11" w:rsidP="00066B11">
            <w:pPr>
              <w:pStyle w:val="ListParagraph"/>
              <w:numPr>
                <w:ilvl w:val="0"/>
                <w:numId w:val="35"/>
              </w:numPr>
              <w:rPr>
                <w:rFonts w:cs="Arial"/>
                <w:bCs/>
                <w:sz w:val="22"/>
              </w:rPr>
            </w:pPr>
            <w:r w:rsidRPr="003F1D92">
              <w:rPr>
                <w:rFonts w:cs="Arial"/>
                <w:bCs/>
                <w:sz w:val="22"/>
              </w:rPr>
              <w:t>Ability to prioritise and manage own workload.</w:t>
            </w:r>
          </w:p>
          <w:p w:rsidR="0008703E" w:rsidRPr="003F1D92" w:rsidRDefault="00066B11" w:rsidP="00066B11">
            <w:pPr>
              <w:pStyle w:val="ListParagraph"/>
              <w:numPr>
                <w:ilvl w:val="0"/>
                <w:numId w:val="35"/>
              </w:numPr>
              <w:rPr>
                <w:rFonts w:cs="Arial"/>
                <w:bCs/>
                <w:sz w:val="22"/>
              </w:rPr>
            </w:pPr>
            <w:r w:rsidRPr="003F1D92">
              <w:rPr>
                <w:rFonts w:cs="Arial"/>
                <w:bCs/>
                <w:sz w:val="22"/>
              </w:rPr>
              <w:t>Effective negotiation skills.</w:t>
            </w:r>
          </w:p>
          <w:p w:rsidR="00A67BAC" w:rsidRPr="003F1D92" w:rsidRDefault="00A67BAC" w:rsidP="0008703E">
            <w:pPr>
              <w:rPr>
                <w:rFonts w:cs="Arial"/>
                <w:bCs/>
                <w:i/>
                <w:sz w:val="22"/>
              </w:rPr>
            </w:pPr>
          </w:p>
        </w:tc>
        <w:tc>
          <w:tcPr>
            <w:tcW w:w="5400" w:type="dxa"/>
          </w:tcPr>
          <w:p w:rsidR="005302C3" w:rsidRPr="003F1D92" w:rsidRDefault="005302C3" w:rsidP="005302C3">
            <w:pPr>
              <w:pStyle w:val="ListParagraph"/>
              <w:numPr>
                <w:ilvl w:val="0"/>
                <w:numId w:val="35"/>
              </w:numPr>
              <w:rPr>
                <w:rFonts w:cs="Arial"/>
                <w:sz w:val="22"/>
              </w:rPr>
            </w:pPr>
            <w:r w:rsidRPr="003F1D92">
              <w:rPr>
                <w:rFonts w:cs="Arial"/>
                <w:sz w:val="22"/>
              </w:rPr>
              <w:lastRenderedPageBreak/>
              <w:t>Knowledge of current local labour market and employer needs.</w:t>
            </w:r>
          </w:p>
          <w:p w:rsidR="00A67BAC" w:rsidRPr="003F1D92" w:rsidRDefault="005302C3" w:rsidP="005302C3">
            <w:pPr>
              <w:pStyle w:val="ListParagraph"/>
              <w:numPr>
                <w:ilvl w:val="0"/>
                <w:numId w:val="35"/>
              </w:numPr>
              <w:rPr>
                <w:rFonts w:cs="Arial"/>
                <w:sz w:val="22"/>
              </w:rPr>
            </w:pPr>
            <w:r w:rsidRPr="003F1D92">
              <w:rPr>
                <w:rFonts w:cs="Arial"/>
                <w:sz w:val="22"/>
              </w:rPr>
              <w:t>Knowledge of agencies and services that are available to support young people who are NEET and require additional support.</w:t>
            </w:r>
          </w:p>
        </w:tc>
        <w:tc>
          <w:tcPr>
            <w:tcW w:w="2340" w:type="dxa"/>
          </w:tcPr>
          <w:p w:rsidR="00A67BAC" w:rsidRPr="003F1D92" w:rsidRDefault="00A67BAC" w:rsidP="00A7575D">
            <w:pPr>
              <w:rPr>
                <w:rFonts w:cs="Arial"/>
                <w:sz w:val="22"/>
              </w:rPr>
            </w:pPr>
            <w:r w:rsidRPr="003F1D92">
              <w:rPr>
                <w:rFonts w:cs="Arial"/>
                <w:sz w:val="22"/>
              </w:rPr>
              <w:t>Application form</w:t>
            </w:r>
          </w:p>
          <w:p w:rsidR="00A67BAC" w:rsidRPr="003F1D92" w:rsidRDefault="00A67BAC" w:rsidP="00A7575D">
            <w:pPr>
              <w:rPr>
                <w:rFonts w:cs="Arial"/>
                <w:sz w:val="22"/>
              </w:rPr>
            </w:pPr>
            <w:r w:rsidRPr="003F1D92">
              <w:rPr>
                <w:rFonts w:cs="Arial"/>
                <w:sz w:val="22"/>
              </w:rPr>
              <w:t>Selection Process</w:t>
            </w:r>
          </w:p>
          <w:p w:rsidR="00A67BAC" w:rsidRPr="003F1D92" w:rsidRDefault="00A67BAC" w:rsidP="00A7575D">
            <w:pPr>
              <w:rPr>
                <w:rFonts w:cs="Arial"/>
                <w:sz w:val="22"/>
              </w:rPr>
            </w:pPr>
            <w:r w:rsidRPr="003F1D92">
              <w:rPr>
                <w:rFonts w:cs="Arial"/>
                <w:sz w:val="22"/>
              </w:rPr>
              <w:t>Pre-employment checks</w:t>
            </w:r>
          </w:p>
          <w:p w:rsidR="00A67BAC" w:rsidRPr="003F1D92" w:rsidRDefault="00A67BAC" w:rsidP="00A7575D">
            <w:pPr>
              <w:rPr>
                <w:rFonts w:cs="Arial"/>
                <w:sz w:val="22"/>
              </w:rPr>
            </w:pPr>
          </w:p>
        </w:tc>
      </w:tr>
      <w:tr w:rsidR="00A67BAC" w:rsidRPr="003F1D92" w:rsidTr="00BC3CC1">
        <w:trPr>
          <w:trHeight w:val="1458"/>
        </w:trPr>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sz w:val="22"/>
              </w:rPr>
            </w:pPr>
            <w:r w:rsidRPr="003F1D92">
              <w:rPr>
                <w:rFonts w:cs="Arial"/>
                <w:b/>
                <w:sz w:val="22"/>
              </w:rPr>
              <w:t>Personal Qualities</w:t>
            </w:r>
          </w:p>
        </w:tc>
        <w:tc>
          <w:tcPr>
            <w:tcW w:w="5199" w:type="dxa"/>
            <w:tcBorders>
              <w:left w:val="single" w:sz="4" w:space="0" w:color="auto"/>
            </w:tcBorders>
          </w:tcPr>
          <w:p w:rsidR="005302C3" w:rsidRPr="003F1D92" w:rsidRDefault="005302C3" w:rsidP="005302C3">
            <w:pPr>
              <w:pStyle w:val="ListParagraph"/>
              <w:numPr>
                <w:ilvl w:val="0"/>
                <w:numId w:val="36"/>
              </w:numPr>
              <w:rPr>
                <w:rFonts w:cs="Arial"/>
                <w:sz w:val="22"/>
              </w:rPr>
            </w:pPr>
            <w:r w:rsidRPr="003F1D92">
              <w:rPr>
                <w:rFonts w:cs="Arial"/>
                <w:sz w:val="22"/>
              </w:rPr>
              <w:t>Open, friendly and supportive with a genuine interest in supporting young people to progress.</w:t>
            </w:r>
          </w:p>
          <w:p w:rsidR="005302C3" w:rsidRPr="003F1D92" w:rsidRDefault="005302C3" w:rsidP="005302C3">
            <w:pPr>
              <w:pStyle w:val="ListParagraph"/>
              <w:numPr>
                <w:ilvl w:val="0"/>
                <w:numId w:val="36"/>
              </w:numPr>
              <w:rPr>
                <w:rFonts w:cs="Arial"/>
                <w:sz w:val="22"/>
              </w:rPr>
            </w:pPr>
            <w:r w:rsidRPr="003F1D92">
              <w:rPr>
                <w:rFonts w:cs="Arial"/>
                <w:sz w:val="22"/>
              </w:rPr>
              <w:t>Hold high aspirations for young people.</w:t>
            </w:r>
          </w:p>
          <w:p w:rsidR="005302C3" w:rsidRPr="003F1D92" w:rsidRDefault="005302C3" w:rsidP="005302C3">
            <w:pPr>
              <w:pStyle w:val="ListParagraph"/>
              <w:numPr>
                <w:ilvl w:val="0"/>
                <w:numId w:val="36"/>
              </w:numPr>
              <w:rPr>
                <w:rFonts w:cs="Arial"/>
                <w:sz w:val="22"/>
              </w:rPr>
            </w:pPr>
            <w:r w:rsidRPr="003F1D92">
              <w:rPr>
                <w:rFonts w:cs="Arial"/>
                <w:sz w:val="22"/>
              </w:rPr>
              <w:t>Personal resilience.</w:t>
            </w:r>
          </w:p>
          <w:p w:rsidR="005302C3" w:rsidRPr="003F1D92" w:rsidRDefault="005302C3" w:rsidP="005302C3">
            <w:pPr>
              <w:pStyle w:val="ListParagraph"/>
              <w:numPr>
                <w:ilvl w:val="0"/>
                <w:numId w:val="36"/>
              </w:numPr>
              <w:rPr>
                <w:rFonts w:cs="Arial"/>
                <w:sz w:val="22"/>
              </w:rPr>
            </w:pPr>
            <w:r w:rsidRPr="003F1D92">
              <w:rPr>
                <w:rFonts w:cs="Arial"/>
                <w:sz w:val="22"/>
              </w:rPr>
              <w:t>Ability to motivate and support young people, colleagues and partners.</w:t>
            </w:r>
          </w:p>
          <w:p w:rsidR="005302C3" w:rsidRPr="003F1D92" w:rsidRDefault="005302C3" w:rsidP="005302C3">
            <w:pPr>
              <w:pStyle w:val="ListParagraph"/>
              <w:numPr>
                <w:ilvl w:val="0"/>
                <w:numId w:val="36"/>
              </w:numPr>
              <w:rPr>
                <w:rFonts w:cs="Arial"/>
                <w:sz w:val="22"/>
              </w:rPr>
            </w:pPr>
            <w:r w:rsidRPr="003F1D92">
              <w:rPr>
                <w:rFonts w:cs="Arial"/>
                <w:sz w:val="22"/>
              </w:rPr>
              <w:t>Commitment to high quality service delivery.</w:t>
            </w:r>
          </w:p>
          <w:p w:rsidR="005302C3" w:rsidRPr="003F1D92" w:rsidRDefault="005302C3" w:rsidP="005302C3">
            <w:pPr>
              <w:pStyle w:val="ListParagraph"/>
              <w:numPr>
                <w:ilvl w:val="0"/>
                <w:numId w:val="36"/>
              </w:numPr>
              <w:rPr>
                <w:rFonts w:cs="Arial"/>
                <w:sz w:val="22"/>
              </w:rPr>
            </w:pPr>
            <w:r w:rsidRPr="003F1D92">
              <w:rPr>
                <w:rFonts w:cs="Arial"/>
                <w:sz w:val="22"/>
              </w:rPr>
              <w:t>Adaptability, flexibility and capacity to work effectively under pressure and to tight deadlines.</w:t>
            </w:r>
          </w:p>
          <w:p w:rsidR="005302C3" w:rsidRPr="003F1D92" w:rsidRDefault="005302C3" w:rsidP="005302C3">
            <w:pPr>
              <w:pStyle w:val="ListParagraph"/>
              <w:numPr>
                <w:ilvl w:val="0"/>
                <w:numId w:val="36"/>
              </w:numPr>
              <w:rPr>
                <w:rFonts w:cs="Arial"/>
                <w:sz w:val="22"/>
              </w:rPr>
            </w:pPr>
            <w:r w:rsidRPr="003F1D92">
              <w:rPr>
                <w:rFonts w:cs="Arial"/>
                <w:sz w:val="22"/>
              </w:rPr>
              <w:t xml:space="preserve">Ability to work under direction and to use own initiative when appropriate. </w:t>
            </w:r>
          </w:p>
          <w:p w:rsidR="005302C3" w:rsidRPr="003F1D92" w:rsidRDefault="005302C3" w:rsidP="005302C3">
            <w:pPr>
              <w:pStyle w:val="ListParagraph"/>
              <w:numPr>
                <w:ilvl w:val="0"/>
                <w:numId w:val="36"/>
              </w:numPr>
              <w:rPr>
                <w:rFonts w:cs="Arial"/>
                <w:sz w:val="22"/>
              </w:rPr>
            </w:pPr>
            <w:r w:rsidRPr="003F1D92">
              <w:rPr>
                <w:rFonts w:cs="Arial"/>
                <w:sz w:val="22"/>
              </w:rPr>
              <w:t>Ability to work as part of a team making active contributions to support its success.</w:t>
            </w:r>
          </w:p>
          <w:p w:rsidR="005302C3" w:rsidRPr="003F1D92" w:rsidRDefault="005302C3" w:rsidP="005302C3">
            <w:pPr>
              <w:pStyle w:val="ListParagraph"/>
              <w:numPr>
                <w:ilvl w:val="0"/>
                <w:numId w:val="36"/>
              </w:numPr>
              <w:rPr>
                <w:rFonts w:cs="Arial"/>
                <w:sz w:val="22"/>
              </w:rPr>
            </w:pPr>
            <w:r w:rsidRPr="003F1D92">
              <w:rPr>
                <w:rFonts w:cs="Arial"/>
                <w:sz w:val="22"/>
              </w:rPr>
              <w:t>Willingness to undertake ongoing professional development.</w:t>
            </w:r>
          </w:p>
          <w:p w:rsidR="00A67BAC" w:rsidRPr="003F1D92" w:rsidRDefault="005302C3" w:rsidP="005302C3">
            <w:pPr>
              <w:pStyle w:val="ListParagraph"/>
              <w:numPr>
                <w:ilvl w:val="0"/>
                <w:numId w:val="36"/>
              </w:numPr>
              <w:rPr>
                <w:rFonts w:cs="Arial"/>
                <w:sz w:val="22"/>
              </w:rPr>
            </w:pPr>
            <w:r w:rsidRPr="003F1D92">
              <w:rPr>
                <w:rFonts w:cs="Arial"/>
                <w:sz w:val="22"/>
              </w:rPr>
              <w:t>Commitment to Equal Opportunities.</w:t>
            </w:r>
          </w:p>
        </w:tc>
        <w:tc>
          <w:tcPr>
            <w:tcW w:w="5400" w:type="dxa"/>
          </w:tcPr>
          <w:p w:rsidR="00A67BAC" w:rsidRPr="003F1D92" w:rsidRDefault="00A67BAC" w:rsidP="00A7575D">
            <w:pPr>
              <w:spacing w:after="120"/>
              <w:rPr>
                <w:rFonts w:cs="Arial"/>
                <w:sz w:val="22"/>
              </w:rPr>
            </w:pPr>
          </w:p>
        </w:tc>
        <w:tc>
          <w:tcPr>
            <w:tcW w:w="2340" w:type="dxa"/>
          </w:tcPr>
          <w:p w:rsidR="00A67BAC" w:rsidRPr="003F1D92" w:rsidRDefault="00A67BAC" w:rsidP="00A7575D">
            <w:pPr>
              <w:rPr>
                <w:rFonts w:cs="Arial"/>
                <w:sz w:val="22"/>
              </w:rPr>
            </w:pPr>
            <w:r w:rsidRPr="003F1D92">
              <w:rPr>
                <w:rFonts w:cs="Arial"/>
                <w:sz w:val="22"/>
              </w:rPr>
              <w:t>Application form</w:t>
            </w:r>
          </w:p>
          <w:p w:rsidR="00A67BAC" w:rsidRPr="003F1D92" w:rsidRDefault="00A67BAC" w:rsidP="00A7575D">
            <w:pPr>
              <w:rPr>
                <w:rFonts w:cs="Arial"/>
                <w:sz w:val="22"/>
              </w:rPr>
            </w:pPr>
            <w:r w:rsidRPr="003F1D92">
              <w:rPr>
                <w:rFonts w:cs="Arial"/>
                <w:sz w:val="22"/>
              </w:rPr>
              <w:t>Selection Process</w:t>
            </w:r>
          </w:p>
          <w:p w:rsidR="00A67BAC" w:rsidRPr="003F1D92" w:rsidRDefault="00A67BAC" w:rsidP="00A7575D">
            <w:pPr>
              <w:rPr>
                <w:rFonts w:cs="Arial"/>
                <w:sz w:val="22"/>
              </w:rPr>
            </w:pPr>
            <w:r w:rsidRPr="003F1D92">
              <w:rPr>
                <w:rFonts w:cs="Arial"/>
                <w:sz w:val="22"/>
              </w:rPr>
              <w:t>Pre-employment checks</w:t>
            </w:r>
          </w:p>
          <w:p w:rsidR="00A67BAC" w:rsidRPr="003F1D92" w:rsidRDefault="00A67BAC" w:rsidP="00A7575D">
            <w:pPr>
              <w:rPr>
                <w:rFonts w:cs="Arial"/>
                <w:sz w:val="22"/>
              </w:rPr>
            </w:pPr>
          </w:p>
        </w:tc>
      </w:tr>
      <w:tr w:rsidR="00BC3CC1" w:rsidRPr="003F1D92" w:rsidTr="003F1D92">
        <w:trPr>
          <w:trHeight w:val="1321"/>
        </w:trPr>
        <w:tc>
          <w:tcPr>
            <w:tcW w:w="2109" w:type="dxa"/>
            <w:tcBorders>
              <w:top w:val="single" w:sz="4" w:space="0" w:color="auto"/>
              <w:left w:val="single" w:sz="4" w:space="0" w:color="auto"/>
              <w:bottom w:val="single" w:sz="4" w:space="0" w:color="auto"/>
              <w:right w:val="single" w:sz="4" w:space="0" w:color="auto"/>
            </w:tcBorders>
          </w:tcPr>
          <w:p w:rsidR="00BC3CC1" w:rsidRPr="003F1D92" w:rsidRDefault="00BC3CC1" w:rsidP="00A7575D">
            <w:pPr>
              <w:rPr>
                <w:rFonts w:cs="Arial"/>
                <w:b/>
                <w:sz w:val="22"/>
              </w:rPr>
            </w:pPr>
            <w:r w:rsidRPr="003F1D92">
              <w:rPr>
                <w:rFonts w:cs="Arial"/>
                <w:b/>
                <w:sz w:val="22"/>
              </w:rPr>
              <w:lastRenderedPageBreak/>
              <w:t>Other qualities</w:t>
            </w:r>
          </w:p>
        </w:tc>
        <w:tc>
          <w:tcPr>
            <w:tcW w:w="5199" w:type="dxa"/>
            <w:tcBorders>
              <w:left w:val="single" w:sz="4" w:space="0" w:color="auto"/>
            </w:tcBorders>
          </w:tcPr>
          <w:p w:rsidR="008C3567" w:rsidRPr="003F1D92" w:rsidRDefault="008C3567" w:rsidP="008C3567">
            <w:pPr>
              <w:pStyle w:val="ListParagraph"/>
              <w:numPr>
                <w:ilvl w:val="0"/>
                <w:numId w:val="37"/>
              </w:numPr>
              <w:rPr>
                <w:rFonts w:cs="Arial"/>
                <w:sz w:val="22"/>
              </w:rPr>
            </w:pPr>
            <w:r w:rsidRPr="003F1D92">
              <w:rPr>
                <w:rFonts w:cs="Arial"/>
                <w:sz w:val="22"/>
              </w:rPr>
              <w:t>Access to a car or means of mobility support (if driving, must hold a full current UK driving licence and appropriate insurance).</w:t>
            </w:r>
          </w:p>
          <w:p w:rsidR="00BC3CC1" w:rsidRPr="003F1D92" w:rsidRDefault="008C3567" w:rsidP="008C3567">
            <w:pPr>
              <w:pStyle w:val="ListParagraph"/>
              <w:numPr>
                <w:ilvl w:val="0"/>
                <w:numId w:val="37"/>
              </w:numPr>
              <w:rPr>
                <w:rFonts w:cs="Arial"/>
                <w:sz w:val="22"/>
              </w:rPr>
            </w:pPr>
            <w:r w:rsidRPr="003F1D92">
              <w:rPr>
                <w:rFonts w:cs="Arial"/>
                <w:sz w:val="22"/>
              </w:rPr>
              <w:t>Willingness to occasionally work unsocial hours as required, including evenings and weekends.</w:t>
            </w:r>
          </w:p>
        </w:tc>
        <w:tc>
          <w:tcPr>
            <w:tcW w:w="5400" w:type="dxa"/>
          </w:tcPr>
          <w:p w:rsidR="00BC3CC1" w:rsidRPr="003F1D92" w:rsidRDefault="00BC3CC1" w:rsidP="00A7575D">
            <w:pPr>
              <w:spacing w:after="120"/>
              <w:rPr>
                <w:rFonts w:cs="Arial"/>
                <w:sz w:val="22"/>
              </w:rPr>
            </w:pPr>
          </w:p>
        </w:tc>
        <w:tc>
          <w:tcPr>
            <w:tcW w:w="2340" w:type="dxa"/>
          </w:tcPr>
          <w:p w:rsidR="00BC3CC1" w:rsidRPr="003F1D92" w:rsidRDefault="00BC3CC1" w:rsidP="00BC3CC1">
            <w:pPr>
              <w:rPr>
                <w:rFonts w:cs="Arial"/>
                <w:sz w:val="22"/>
              </w:rPr>
            </w:pPr>
            <w:r w:rsidRPr="003F1D92">
              <w:rPr>
                <w:rFonts w:cs="Arial"/>
                <w:sz w:val="22"/>
              </w:rPr>
              <w:t>Application form</w:t>
            </w:r>
          </w:p>
          <w:p w:rsidR="00BC3CC1" w:rsidRPr="003F1D92" w:rsidRDefault="00BC3CC1" w:rsidP="00BC3CC1">
            <w:pPr>
              <w:rPr>
                <w:rFonts w:cs="Arial"/>
                <w:sz w:val="22"/>
              </w:rPr>
            </w:pPr>
            <w:r w:rsidRPr="003F1D92">
              <w:rPr>
                <w:rFonts w:cs="Arial"/>
                <w:sz w:val="22"/>
              </w:rPr>
              <w:t>Selection Process</w:t>
            </w:r>
          </w:p>
          <w:p w:rsidR="00BC3CC1" w:rsidRPr="003F1D92" w:rsidRDefault="00BC3CC1" w:rsidP="00BC3CC1">
            <w:pPr>
              <w:rPr>
                <w:rFonts w:cs="Arial"/>
                <w:sz w:val="22"/>
              </w:rPr>
            </w:pPr>
            <w:r w:rsidRPr="003F1D92">
              <w:rPr>
                <w:rFonts w:cs="Arial"/>
                <w:sz w:val="22"/>
              </w:rPr>
              <w:t>Pre-employment checks</w:t>
            </w:r>
          </w:p>
        </w:tc>
      </w:tr>
    </w:tbl>
    <w:p w:rsidR="00A67BAC" w:rsidRPr="003F1D92" w:rsidRDefault="00A67BAC" w:rsidP="003F1D92">
      <w:pPr>
        <w:rPr>
          <w:rFonts w:cs="Arial"/>
          <w:b/>
          <w:bCs/>
          <w:sz w:val="22"/>
        </w:rPr>
      </w:pPr>
    </w:p>
    <w:sectPr w:rsidR="00A67BAC" w:rsidRPr="003F1D92" w:rsidSect="00BC6664">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90B" w:rsidRDefault="006F590B" w:rsidP="0077606C">
      <w:r>
        <w:separator/>
      </w:r>
    </w:p>
  </w:endnote>
  <w:endnote w:type="continuationSeparator" w:id="0">
    <w:p w:rsidR="006F590B" w:rsidRDefault="006F590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693"/>
      <w:gridCol w:w="236"/>
      <w:gridCol w:w="2548"/>
      <w:gridCol w:w="236"/>
      <w:gridCol w:w="441"/>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gridSpan w:val="5"/>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r w:rsidR="003F1D92" w:rsidRPr="00FB321C" w:rsidTr="008541F7">
      <w:trPr>
        <w:gridAfter w:val="3"/>
        <w:wAfter w:w="6187" w:type="dxa"/>
        <w:cantSplit/>
        <w:trHeight w:val="170"/>
      </w:trPr>
      <w:tc>
        <w:tcPr>
          <w:tcW w:w="1593" w:type="dxa"/>
          <w:gridSpan w:val="2"/>
          <w:shd w:val="clear" w:color="auto" w:fill="FFFFFF"/>
        </w:tcPr>
        <w:p w:rsidR="003F1D92" w:rsidRPr="005A7965" w:rsidRDefault="003F1D92" w:rsidP="003F1D92">
          <w:pPr>
            <w:pStyle w:val="Footer"/>
            <w:ind w:right="-111"/>
            <w:rPr>
              <w:sz w:val="18"/>
              <w:szCs w:val="18"/>
            </w:rPr>
          </w:pPr>
          <w:r w:rsidRPr="005A7965">
            <w:rPr>
              <w:sz w:val="18"/>
              <w:szCs w:val="18"/>
            </w:rPr>
            <w:t>Version No:</w:t>
          </w:r>
          <w:r>
            <w:rPr>
              <w:sz w:val="18"/>
              <w:szCs w:val="18"/>
            </w:rPr>
            <w:t xml:space="preserve"> Final</w:t>
          </w:r>
        </w:p>
      </w:tc>
      <w:tc>
        <w:tcPr>
          <w:tcW w:w="236" w:type="dxa"/>
          <w:shd w:val="clear" w:color="auto" w:fill="FFFFFF"/>
        </w:tcPr>
        <w:p w:rsidR="003F1D92" w:rsidRPr="00FB321C" w:rsidRDefault="003F1D92" w:rsidP="003F1D92">
          <w:pPr>
            <w:pStyle w:val="Footer"/>
            <w:rPr>
              <w:sz w:val="18"/>
              <w:szCs w:val="18"/>
            </w:rPr>
          </w:pPr>
        </w:p>
      </w:tc>
      <w:tc>
        <w:tcPr>
          <w:tcW w:w="2548" w:type="dxa"/>
          <w:shd w:val="clear" w:color="auto" w:fill="FFFFFF"/>
        </w:tcPr>
        <w:p w:rsidR="003F1D92" w:rsidRPr="00FB321C" w:rsidRDefault="003F1D92" w:rsidP="003F1D92">
          <w:pPr>
            <w:pStyle w:val="Footer"/>
            <w:rPr>
              <w:sz w:val="18"/>
              <w:szCs w:val="18"/>
            </w:rPr>
          </w:pPr>
          <w:r w:rsidRPr="00FB321C">
            <w:rPr>
              <w:sz w:val="18"/>
              <w:szCs w:val="18"/>
            </w:rPr>
            <w:t xml:space="preserve">Prepared by: </w:t>
          </w:r>
          <w:r>
            <w:rPr>
              <w:sz w:val="18"/>
              <w:szCs w:val="18"/>
            </w:rPr>
            <w:t>Angela Wilson</w:t>
          </w:r>
        </w:p>
      </w:tc>
      <w:tc>
        <w:tcPr>
          <w:tcW w:w="236" w:type="dxa"/>
          <w:shd w:val="clear" w:color="auto" w:fill="FFFFFF"/>
        </w:tcPr>
        <w:p w:rsidR="003F1D92" w:rsidRPr="00FB321C" w:rsidRDefault="003F1D92" w:rsidP="003F1D92">
          <w:pPr>
            <w:pStyle w:val="Footer"/>
            <w:rPr>
              <w:sz w:val="18"/>
              <w:szCs w:val="18"/>
            </w:rPr>
          </w:pPr>
        </w:p>
      </w:tc>
    </w:tr>
    <w:tr w:rsidR="003F1D92" w:rsidRPr="00FB321C" w:rsidTr="008541F7">
      <w:trPr>
        <w:gridAfter w:val="3"/>
        <w:wAfter w:w="6187" w:type="dxa"/>
        <w:cantSplit/>
        <w:trHeight w:val="170"/>
      </w:trPr>
      <w:tc>
        <w:tcPr>
          <w:tcW w:w="1593" w:type="dxa"/>
          <w:gridSpan w:val="2"/>
          <w:shd w:val="clear" w:color="auto" w:fill="FFFFFF"/>
        </w:tcPr>
        <w:p w:rsidR="003F1D92" w:rsidRPr="005A7965" w:rsidRDefault="003F1D92" w:rsidP="003F1D92">
          <w:pPr>
            <w:pStyle w:val="Footer"/>
            <w:rPr>
              <w:sz w:val="18"/>
              <w:szCs w:val="18"/>
            </w:rPr>
          </w:pPr>
          <w:r w:rsidRPr="005A7965">
            <w:rPr>
              <w:sz w:val="18"/>
              <w:szCs w:val="18"/>
            </w:rPr>
            <w:t>Date: 03/07/18</w:t>
          </w:r>
        </w:p>
        <w:p w:rsidR="003F1D92" w:rsidRPr="005A7965" w:rsidRDefault="003F1D92" w:rsidP="003F1D92">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437803">
            <w:rPr>
              <w:noProof/>
              <w:sz w:val="18"/>
              <w:szCs w:val="18"/>
            </w:rPr>
            <w:t>1</w:t>
          </w:r>
          <w:r w:rsidRPr="005A7965">
            <w:rPr>
              <w:noProof/>
              <w:sz w:val="18"/>
              <w:szCs w:val="18"/>
            </w:rPr>
            <w:fldChar w:fldCharType="end"/>
          </w:r>
        </w:p>
      </w:tc>
      <w:tc>
        <w:tcPr>
          <w:tcW w:w="236" w:type="dxa"/>
          <w:shd w:val="clear" w:color="auto" w:fill="FFFFFF"/>
        </w:tcPr>
        <w:p w:rsidR="003F1D92" w:rsidRPr="00FB321C" w:rsidRDefault="003F1D92" w:rsidP="003F1D92">
          <w:pPr>
            <w:pStyle w:val="Footer"/>
            <w:rPr>
              <w:sz w:val="18"/>
              <w:szCs w:val="18"/>
            </w:rPr>
          </w:pPr>
        </w:p>
      </w:tc>
      <w:tc>
        <w:tcPr>
          <w:tcW w:w="2548" w:type="dxa"/>
          <w:shd w:val="clear" w:color="auto" w:fill="FFFFFF"/>
        </w:tcPr>
        <w:p w:rsidR="003F1D92" w:rsidRDefault="003F1D92" w:rsidP="003F1D92">
          <w:pPr>
            <w:pStyle w:val="Footer"/>
            <w:rPr>
              <w:sz w:val="18"/>
              <w:szCs w:val="18"/>
            </w:rPr>
          </w:pPr>
          <w:r w:rsidRPr="00FB321C">
            <w:rPr>
              <w:sz w:val="18"/>
              <w:szCs w:val="18"/>
            </w:rPr>
            <w:t>Approved by:</w:t>
          </w:r>
          <w:r>
            <w:rPr>
              <w:sz w:val="18"/>
              <w:szCs w:val="18"/>
            </w:rPr>
            <w:t xml:space="preserve"> Helen Radcliffe</w:t>
          </w:r>
        </w:p>
        <w:p w:rsidR="003F1D92" w:rsidRDefault="003F1D92" w:rsidP="003F1D92">
          <w:pPr>
            <w:pStyle w:val="Footer"/>
            <w:rPr>
              <w:sz w:val="18"/>
              <w:szCs w:val="18"/>
            </w:rPr>
          </w:pPr>
        </w:p>
        <w:p w:rsidR="003F1D92" w:rsidRPr="00FB321C" w:rsidRDefault="003F1D92" w:rsidP="003F1D92">
          <w:pPr>
            <w:pStyle w:val="Footer"/>
            <w:rPr>
              <w:sz w:val="18"/>
              <w:szCs w:val="18"/>
            </w:rPr>
          </w:pPr>
        </w:p>
      </w:tc>
      <w:tc>
        <w:tcPr>
          <w:tcW w:w="236" w:type="dxa"/>
          <w:shd w:val="clear" w:color="auto" w:fill="FFFFFF"/>
        </w:tcPr>
        <w:p w:rsidR="003F1D92" w:rsidRPr="00FB321C" w:rsidRDefault="003F1D92" w:rsidP="003F1D92">
          <w:pPr>
            <w:pStyle w:val="Footer"/>
            <w:rPr>
              <w:sz w:val="18"/>
              <w:szCs w:val="18"/>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gridSpan w:val="5"/>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90B" w:rsidRDefault="006F590B" w:rsidP="0077606C">
      <w:r>
        <w:separator/>
      </w:r>
    </w:p>
  </w:footnote>
  <w:footnote w:type="continuationSeparator" w:id="0">
    <w:p w:rsidR="006F590B" w:rsidRDefault="006F590B"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D92" w:rsidRPr="00BE7751" w:rsidRDefault="003F1D92" w:rsidP="003F1D92">
    <w:pPr>
      <w:pStyle w:val="Header"/>
      <w:rPr>
        <w:sz w:val="16"/>
        <w:szCs w:val="16"/>
      </w:rPr>
    </w:pPr>
    <w:r w:rsidRPr="00BE7751">
      <w:rPr>
        <w:sz w:val="16"/>
        <w:szCs w:val="16"/>
      </w:rPr>
      <w:t>SERVICE:</w:t>
    </w:r>
    <w:r>
      <w:rPr>
        <w:sz w:val="16"/>
        <w:szCs w:val="16"/>
      </w:rPr>
      <w:t xml:space="preserve"> Children and Young People’s Service</w:t>
    </w:r>
    <w:r w:rsidRPr="00BE7751">
      <w:rPr>
        <w:sz w:val="16"/>
        <w:szCs w:val="16"/>
      </w:rPr>
      <w:t>s</w:t>
    </w:r>
  </w:p>
  <w:p w:rsidR="003F1D92" w:rsidRDefault="003F1D92" w:rsidP="003F1D92">
    <w:pPr>
      <w:pStyle w:val="Header"/>
      <w:rPr>
        <w:sz w:val="16"/>
        <w:szCs w:val="16"/>
      </w:rPr>
    </w:pPr>
    <w:r w:rsidRPr="00BE7751">
      <w:rPr>
        <w:sz w:val="16"/>
        <w:szCs w:val="16"/>
      </w:rPr>
      <w:t xml:space="preserve">SERVICE GROUPING: </w:t>
    </w:r>
    <w:r>
      <w:rPr>
        <w:sz w:val="16"/>
        <w:szCs w:val="16"/>
      </w:rPr>
      <w:t>Progression and Learning</w:t>
    </w:r>
  </w:p>
  <w:p w:rsidR="003F1D92" w:rsidRDefault="003F1D92" w:rsidP="003F1D92">
    <w:pPr>
      <w:pStyle w:val="Header"/>
      <w:rPr>
        <w:color w:val="FF0000"/>
        <w:sz w:val="16"/>
        <w:szCs w:val="16"/>
      </w:rPr>
    </w:pPr>
    <w:r w:rsidRPr="00545FAB">
      <w:rPr>
        <w:color w:val="FF0000"/>
        <w:sz w:val="16"/>
        <w:szCs w:val="16"/>
      </w:rPr>
      <w:t>Structure No.</w:t>
    </w:r>
  </w:p>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C8637E">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E5E4"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BC04F7E"/>
    <w:multiLevelType w:val="hybridMultilevel"/>
    <w:tmpl w:val="9F4E0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2362F"/>
    <w:multiLevelType w:val="hybridMultilevel"/>
    <w:tmpl w:val="758E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B034E"/>
    <w:multiLevelType w:val="hybridMultilevel"/>
    <w:tmpl w:val="0EF29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F77B23"/>
    <w:multiLevelType w:val="hybridMultilevel"/>
    <w:tmpl w:val="A426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491F91"/>
    <w:multiLevelType w:val="hybridMultilevel"/>
    <w:tmpl w:val="7FB49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653C77"/>
    <w:multiLevelType w:val="hybridMultilevel"/>
    <w:tmpl w:val="6F6A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47D92"/>
    <w:multiLevelType w:val="hybridMultilevel"/>
    <w:tmpl w:val="A8DA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6"/>
  </w:num>
  <w:num w:numId="3">
    <w:abstractNumId w:val="18"/>
  </w:num>
  <w:num w:numId="4">
    <w:abstractNumId w:val="17"/>
  </w:num>
  <w:num w:numId="5">
    <w:abstractNumId w:val="15"/>
  </w:num>
  <w:num w:numId="6">
    <w:abstractNumId w:val="22"/>
  </w:num>
  <w:num w:numId="7">
    <w:abstractNumId w:val="1"/>
  </w:num>
  <w:num w:numId="8">
    <w:abstractNumId w:val="11"/>
  </w:num>
  <w:num w:numId="9">
    <w:abstractNumId w:val="5"/>
  </w:num>
  <w:num w:numId="10">
    <w:abstractNumId w:val="19"/>
  </w:num>
  <w:num w:numId="11">
    <w:abstractNumId w:val="21"/>
  </w:num>
  <w:num w:numId="12">
    <w:abstractNumId w:val="10"/>
  </w:num>
  <w:num w:numId="13">
    <w:abstractNumId w:val="0"/>
  </w:num>
  <w:num w:numId="14">
    <w:abstractNumId w:val="16"/>
  </w:num>
  <w:num w:numId="15">
    <w:abstractNumId w:val="29"/>
  </w:num>
  <w:num w:numId="16">
    <w:abstractNumId w:val="26"/>
  </w:num>
  <w:num w:numId="17">
    <w:abstractNumId w:val="31"/>
  </w:num>
  <w:num w:numId="18">
    <w:abstractNumId w:val="36"/>
  </w:num>
  <w:num w:numId="19">
    <w:abstractNumId w:val="3"/>
  </w:num>
  <w:num w:numId="20">
    <w:abstractNumId w:val="4"/>
  </w:num>
  <w:num w:numId="21">
    <w:abstractNumId w:val="2"/>
  </w:num>
  <w:num w:numId="22">
    <w:abstractNumId w:val="8"/>
  </w:num>
  <w:num w:numId="23">
    <w:abstractNumId w:val="34"/>
  </w:num>
  <w:num w:numId="24">
    <w:abstractNumId w:val="1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3"/>
  </w:num>
  <w:num w:numId="29">
    <w:abstractNumId w:val="23"/>
  </w:num>
  <w:num w:numId="30">
    <w:abstractNumId w:val="9"/>
  </w:num>
  <w:num w:numId="31">
    <w:abstractNumId w:val="6"/>
    <w:lvlOverride w:ilvl="0">
      <w:startOverride w:val="4"/>
    </w:lvlOverride>
    <w:lvlOverride w:ilvl="1">
      <w:startOverride w:val="13"/>
    </w:lvlOverride>
  </w:num>
  <w:num w:numId="32">
    <w:abstractNumId w:val="32"/>
  </w:num>
  <w:num w:numId="33">
    <w:abstractNumId w:val="25"/>
  </w:num>
  <w:num w:numId="34">
    <w:abstractNumId w:val="35"/>
  </w:num>
  <w:num w:numId="35">
    <w:abstractNumId w:val="12"/>
  </w:num>
  <w:num w:numId="36">
    <w:abstractNumId w:val="7"/>
  </w:num>
  <w:num w:numId="37">
    <w:abstractNumId w:val="24"/>
  </w:num>
  <w:num w:numId="3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91"/>
    <w:rsid w:val="000205BA"/>
    <w:rsid w:val="0002480C"/>
    <w:rsid w:val="00031BD4"/>
    <w:rsid w:val="00034130"/>
    <w:rsid w:val="00053E65"/>
    <w:rsid w:val="00056503"/>
    <w:rsid w:val="00066B11"/>
    <w:rsid w:val="00070BC1"/>
    <w:rsid w:val="00073496"/>
    <w:rsid w:val="0008703E"/>
    <w:rsid w:val="000A28A5"/>
    <w:rsid w:val="000A54BB"/>
    <w:rsid w:val="000B4869"/>
    <w:rsid w:val="000C7062"/>
    <w:rsid w:val="000D614B"/>
    <w:rsid w:val="000E1391"/>
    <w:rsid w:val="000E1C93"/>
    <w:rsid w:val="001123C3"/>
    <w:rsid w:val="00112D39"/>
    <w:rsid w:val="00143767"/>
    <w:rsid w:val="001623F5"/>
    <w:rsid w:val="001660DA"/>
    <w:rsid w:val="00173195"/>
    <w:rsid w:val="001858F2"/>
    <w:rsid w:val="00192691"/>
    <w:rsid w:val="001948FB"/>
    <w:rsid w:val="001A4119"/>
    <w:rsid w:val="001B7431"/>
    <w:rsid w:val="001D069B"/>
    <w:rsid w:val="001D6720"/>
    <w:rsid w:val="001D7D7B"/>
    <w:rsid w:val="001D7DB4"/>
    <w:rsid w:val="001E3973"/>
    <w:rsid w:val="001F1181"/>
    <w:rsid w:val="001F20EA"/>
    <w:rsid w:val="001F49DF"/>
    <w:rsid w:val="001F7AC1"/>
    <w:rsid w:val="001F7F8E"/>
    <w:rsid w:val="00203611"/>
    <w:rsid w:val="002120A1"/>
    <w:rsid w:val="00217193"/>
    <w:rsid w:val="002236DE"/>
    <w:rsid w:val="0022618A"/>
    <w:rsid w:val="0022676C"/>
    <w:rsid w:val="0023418E"/>
    <w:rsid w:val="00250D61"/>
    <w:rsid w:val="00251BB0"/>
    <w:rsid w:val="002659ED"/>
    <w:rsid w:val="00283387"/>
    <w:rsid w:val="002A062A"/>
    <w:rsid w:val="002B3435"/>
    <w:rsid w:val="002E1719"/>
    <w:rsid w:val="002E7A9D"/>
    <w:rsid w:val="002E7BC7"/>
    <w:rsid w:val="002F3062"/>
    <w:rsid w:val="002F7E8C"/>
    <w:rsid w:val="00304497"/>
    <w:rsid w:val="00336DB5"/>
    <w:rsid w:val="00340F6B"/>
    <w:rsid w:val="0035119F"/>
    <w:rsid w:val="00353A9F"/>
    <w:rsid w:val="00385E91"/>
    <w:rsid w:val="003936AB"/>
    <w:rsid w:val="003C44FD"/>
    <w:rsid w:val="003D16A2"/>
    <w:rsid w:val="003D208A"/>
    <w:rsid w:val="003E1FAF"/>
    <w:rsid w:val="003E4178"/>
    <w:rsid w:val="003F07ED"/>
    <w:rsid w:val="003F1D92"/>
    <w:rsid w:val="00411D79"/>
    <w:rsid w:val="00423961"/>
    <w:rsid w:val="004258ED"/>
    <w:rsid w:val="00427E29"/>
    <w:rsid w:val="0043347D"/>
    <w:rsid w:val="00437803"/>
    <w:rsid w:val="004401F3"/>
    <w:rsid w:val="004441F1"/>
    <w:rsid w:val="00447DB6"/>
    <w:rsid w:val="0045260B"/>
    <w:rsid w:val="004623B2"/>
    <w:rsid w:val="004B5A78"/>
    <w:rsid w:val="004F5435"/>
    <w:rsid w:val="004F5E9A"/>
    <w:rsid w:val="005049D2"/>
    <w:rsid w:val="0052110C"/>
    <w:rsid w:val="00526A7B"/>
    <w:rsid w:val="005302C3"/>
    <w:rsid w:val="00534C9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194"/>
    <w:rsid w:val="006A7EA4"/>
    <w:rsid w:val="006B5221"/>
    <w:rsid w:val="006D271F"/>
    <w:rsid w:val="006E3024"/>
    <w:rsid w:val="006F1AAB"/>
    <w:rsid w:val="006F590B"/>
    <w:rsid w:val="007065A3"/>
    <w:rsid w:val="00720240"/>
    <w:rsid w:val="00743418"/>
    <w:rsid w:val="00754309"/>
    <w:rsid w:val="00761C8A"/>
    <w:rsid w:val="00770C33"/>
    <w:rsid w:val="0077606C"/>
    <w:rsid w:val="00782234"/>
    <w:rsid w:val="00790298"/>
    <w:rsid w:val="007934E1"/>
    <w:rsid w:val="007947F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B6B17"/>
    <w:rsid w:val="008B7721"/>
    <w:rsid w:val="008C3567"/>
    <w:rsid w:val="008C6D44"/>
    <w:rsid w:val="008D418E"/>
    <w:rsid w:val="008D53A5"/>
    <w:rsid w:val="008E5D50"/>
    <w:rsid w:val="008E633E"/>
    <w:rsid w:val="008F20BF"/>
    <w:rsid w:val="00907A9B"/>
    <w:rsid w:val="00914802"/>
    <w:rsid w:val="00915F8A"/>
    <w:rsid w:val="00926EF7"/>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7F8E"/>
    <w:rsid w:val="00A00DA8"/>
    <w:rsid w:val="00A13BB0"/>
    <w:rsid w:val="00A212C7"/>
    <w:rsid w:val="00A30521"/>
    <w:rsid w:val="00A3129F"/>
    <w:rsid w:val="00A3622E"/>
    <w:rsid w:val="00A67BAC"/>
    <w:rsid w:val="00A67C49"/>
    <w:rsid w:val="00A7575D"/>
    <w:rsid w:val="00A86BAF"/>
    <w:rsid w:val="00A87CC6"/>
    <w:rsid w:val="00A9568A"/>
    <w:rsid w:val="00AC65B5"/>
    <w:rsid w:val="00AC6ABE"/>
    <w:rsid w:val="00AD144A"/>
    <w:rsid w:val="00AF3BF4"/>
    <w:rsid w:val="00AF48DC"/>
    <w:rsid w:val="00B00C05"/>
    <w:rsid w:val="00B018EB"/>
    <w:rsid w:val="00B05678"/>
    <w:rsid w:val="00B11826"/>
    <w:rsid w:val="00B3122A"/>
    <w:rsid w:val="00B3222E"/>
    <w:rsid w:val="00B53C47"/>
    <w:rsid w:val="00B57170"/>
    <w:rsid w:val="00B70176"/>
    <w:rsid w:val="00B718C8"/>
    <w:rsid w:val="00B72D73"/>
    <w:rsid w:val="00BB3C5D"/>
    <w:rsid w:val="00BC3CC1"/>
    <w:rsid w:val="00BC6664"/>
    <w:rsid w:val="00BE3504"/>
    <w:rsid w:val="00BE7F75"/>
    <w:rsid w:val="00BF7E88"/>
    <w:rsid w:val="00C23613"/>
    <w:rsid w:val="00C2471F"/>
    <w:rsid w:val="00C24EE9"/>
    <w:rsid w:val="00C27A6F"/>
    <w:rsid w:val="00C30CD5"/>
    <w:rsid w:val="00C602E5"/>
    <w:rsid w:val="00C8637E"/>
    <w:rsid w:val="00CB3F84"/>
    <w:rsid w:val="00CC5AFA"/>
    <w:rsid w:val="00CE076D"/>
    <w:rsid w:val="00CF013A"/>
    <w:rsid w:val="00CF09D5"/>
    <w:rsid w:val="00CF3BF8"/>
    <w:rsid w:val="00D208E1"/>
    <w:rsid w:val="00D720CC"/>
    <w:rsid w:val="00D8718F"/>
    <w:rsid w:val="00D91EDB"/>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A0475"/>
    <w:rsid w:val="00FA66CE"/>
    <w:rsid w:val="00FB0B57"/>
    <w:rsid w:val="00FB4D5A"/>
    <w:rsid w:val="00FB5E0F"/>
    <w:rsid w:val="00FB766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38E7-0D09-4F74-984B-F550D68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1978D4-6179-42FE-9AFC-0FB84446BA92}">
  <ds:schemaRefs>
    <ds:schemaRef ds:uri="http://schemas.microsoft.com/sharepoint/v3/contenttype/forms"/>
  </ds:schemaRefs>
</ds:datastoreItem>
</file>

<file path=customXml/itemProps3.xml><?xml version="1.0" encoding="utf-8"?>
<ds:datastoreItem xmlns:ds="http://schemas.openxmlformats.org/officeDocument/2006/customXml" ds:itemID="{D6B93048-81EC-4343-A1C8-B2BCBB4B0277}">
  <ds:schemaRef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E61ACE92-4AEF-455B-90C8-2372DE57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1601</Words>
  <Characters>9461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Natasha Grainger</cp:lastModifiedBy>
  <cp:revision>2</cp:revision>
  <cp:lastPrinted>2012-11-27T12:18:00Z</cp:lastPrinted>
  <dcterms:created xsi:type="dcterms:W3CDTF">2019-08-27T07:39:00Z</dcterms:created>
  <dcterms:modified xsi:type="dcterms:W3CDTF">2019-08-27T07:39:00Z</dcterms:modified>
</cp:coreProperties>
</file>