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Early Help Worker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 xml:space="preserve">Early Help Service </w:t>
      </w:r>
      <w:r w:rsidR="00885577">
        <w:rPr>
          <w:rFonts w:ascii="Arial" w:hAnsi="Arial" w:cs="Arial"/>
          <w:sz w:val="24"/>
          <w:szCs w:val="24"/>
        </w:rPr>
        <w:t>Team</w:t>
      </w:r>
      <w:r w:rsidR="0037682F">
        <w:rPr>
          <w:rFonts w:ascii="Arial" w:hAnsi="Arial" w:cs="Arial"/>
          <w:sz w:val="24"/>
          <w:szCs w:val="24"/>
        </w:rPr>
        <w:t xml:space="preserve"> Manager</w:t>
      </w:r>
    </w:p>
    <w:p w:rsidR="00FF7DC8" w:rsidRPr="00E1242D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deliver early help support and interventions.</w:t>
      </w:r>
    </w:p>
    <w:p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:rsidR="0037682F" w:rsidRDefault="00B038D0" w:rsidP="0037682F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37682F" w:rsidRPr="00783BE1" w:rsidRDefault="0037682F" w:rsidP="0037682F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:rsidR="00FF7DC8" w:rsidRDefault="00FF7DC8" w:rsidP="00FF7DC8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:rsidR="00735705" w:rsidRDefault="00735705" w:rsidP="0037682F">
      <w:pPr>
        <w:rPr>
          <w:rFonts w:ascii="Arial" w:hAnsi="Arial" w:cs="Arial"/>
          <w:b/>
          <w:bCs/>
          <w:sz w:val="24"/>
          <w:szCs w:val="24"/>
        </w:rPr>
      </w:pPr>
    </w:p>
    <w:p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Training </w:t>
      </w: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:rsidR="00FF7DC8" w:rsidRP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52423" w:rsidRDefault="00B52423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52423" w:rsidRDefault="00B52423" w:rsidP="00B52423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:rsidR="00B52423" w:rsidRPr="0091738E" w:rsidRDefault="00B52423" w:rsidP="00B52423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hAnsi="Arial"/>
          <w:bCs/>
          <w:color w:val="000000"/>
          <w:sz w:val="28"/>
          <w:szCs w:val="28"/>
        </w:rPr>
        <w:t>Early Help Worker</w:t>
      </w:r>
    </w:p>
    <w:p w:rsidR="00B52423" w:rsidRPr="0091738E" w:rsidRDefault="00B52423" w:rsidP="00B52423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>
        <w:rPr>
          <w:rFonts w:ascii="Arial" w:hAnsi="Arial"/>
          <w:bCs/>
          <w:color w:val="000000"/>
          <w:sz w:val="28"/>
          <w:szCs w:val="28"/>
        </w:rPr>
        <w:t>3</w:t>
      </w:r>
    </w:p>
    <w:p w:rsidR="00B52423" w:rsidRDefault="00B52423" w:rsidP="00B52423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52423" w:rsidTr="004B7D50">
        <w:tc>
          <w:tcPr>
            <w:tcW w:w="9918" w:type="dxa"/>
            <w:gridSpan w:val="2"/>
          </w:tcPr>
          <w:p w:rsidR="00B52423" w:rsidRDefault="00B52423" w:rsidP="004B7D50">
            <w:pPr>
              <w:rPr>
                <w:rFonts w:ascii="Arial" w:hAnsi="Arial" w:cs="Arial"/>
                <w:b/>
              </w:rPr>
            </w:pPr>
          </w:p>
          <w:p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  <w:p w:rsidR="00B52423" w:rsidRDefault="00B52423" w:rsidP="004B7D50">
            <w:pPr>
              <w:rPr>
                <w:rFonts w:ascii="Arial" w:hAnsi="Arial" w:cs="Arial"/>
                <w:b/>
              </w:rPr>
            </w:pPr>
          </w:p>
        </w:tc>
      </w:tr>
      <w:tr w:rsidR="00B52423" w:rsidRPr="00A1581F" w:rsidTr="004B7D50">
        <w:tc>
          <w:tcPr>
            <w:tcW w:w="7487" w:type="dxa"/>
          </w:tcPr>
          <w:p w:rsidR="00B52423" w:rsidRPr="00263D22" w:rsidRDefault="00B52423" w:rsidP="004B7D50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higher qualification in an appropriate discipline.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accredited parenting, counselling, play therapy, mental health, domestic abuse or other relevant family intervention training qualification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B52423" w:rsidRPr="00A1581F" w:rsidTr="004B7D50">
        <w:tc>
          <w:tcPr>
            <w:tcW w:w="7487" w:type="dxa"/>
          </w:tcPr>
          <w:p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Working with children, young people and their families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</w:p>
        </w:tc>
      </w:tr>
      <w:tr w:rsidR="00B52423" w:rsidRPr="00200053" w:rsidTr="004B7D50">
        <w:tc>
          <w:tcPr>
            <w:tcW w:w="7487" w:type="dxa"/>
          </w:tcPr>
          <w:p w:rsidR="00B52423" w:rsidRDefault="00B52423" w:rsidP="004B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:rsidR="00B52423" w:rsidRPr="00B34961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:rsidR="00B52423" w:rsidRPr="00B34961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B52423" w:rsidRPr="00A1581F" w:rsidTr="004B7D50">
        <w:tc>
          <w:tcPr>
            <w:tcW w:w="7487" w:type="dxa"/>
          </w:tcPr>
          <w:p w:rsidR="00B52423" w:rsidRPr="005201E7" w:rsidRDefault="00B52423" w:rsidP="004B7D50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Assess, plan, review and measure progress towards agreed outcomes for children, young people and their families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:rsidR="00B52423" w:rsidRPr="00107719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:rsidR="00B52423" w:rsidRDefault="00B52423" w:rsidP="004B7D50">
            <w:pPr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Pr="00A1581F" w:rsidRDefault="00B52423" w:rsidP="004B7D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B52423" w:rsidRDefault="00B52423" w:rsidP="00B52423">
      <w:pPr>
        <w:ind w:left="-1080"/>
      </w:pPr>
    </w:p>
    <w:p w:rsidR="00B52423" w:rsidRDefault="00B52423" w:rsidP="00B52423">
      <w:pPr>
        <w:ind w:left="-1080"/>
      </w:pPr>
      <w:r>
        <w:tab/>
        <w:t xml:space="preserve">      </w:t>
      </w:r>
      <w:r>
        <w:tab/>
      </w:r>
    </w:p>
    <w:p w:rsidR="00B52423" w:rsidRDefault="00B52423" w:rsidP="00B52423">
      <w:pPr>
        <w:ind w:left="-1080"/>
      </w:pPr>
    </w:p>
    <w:p w:rsidR="00B52423" w:rsidRPr="005201E7" w:rsidRDefault="00B52423" w:rsidP="00B52423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:rsidR="00B52423" w:rsidRPr="00FF7DC8" w:rsidRDefault="00B52423" w:rsidP="00B52423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18 January 2019</w:t>
      </w:r>
    </w:p>
    <w:sectPr w:rsidR="00B52423" w:rsidRPr="00FF7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294E5A"/>
    <w:rsid w:val="0030155E"/>
    <w:rsid w:val="00312FAD"/>
    <w:rsid w:val="0037682F"/>
    <w:rsid w:val="003A138B"/>
    <w:rsid w:val="00472BC4"/>
    <w:rsid w:val="004C790F"/>
    <w:rsid w:val="005130FE"/>
    <w:rsid w:val="0055251B"/>
    <w:rsid w:val="005B40FB"/>
    <w:rsid w:val="00681A10"/>
    <w:rsid w:val="00696DD9"/>
    <w:rsid w:val="00717A4E"/>
    <w:rsid w:val="00735705"/>
    <w:rsid w:val="00752413"/>
    <w:rsid w:val="007F1886"/>
    <w:rsid w:val="0085578A"/>
    <w:rsid w:val="00885577"/>
    <w:rsid w:val="00946D12"/>
    <w:rsid w:val="009F1A19"/>
    <w:rsid w:val="00A652E9"/>
    <w:rsid w:val="00AB13C3"/>
    <w:rsid w:val="00B038D0"/>
    <w:rsid w:val="00B06B69"/>
    <w:rsid w:val="00B52423"/>
    <w:rsid w:val="00C955BD"/>
    <w:rsid w:val="00CB06F1"/>
    <w:rsid w:val="00CF39E0"/>
    <w:rsid w:val="00E1242D"/>
    <w:rsid w:val="00EC17B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96CD0-0282-4BE8-B2DB-27850FF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Karen Davison1 (TfC)</cp:lastModifiedBy>
  <cp:revision>2</cp:revision>
  <dcterms:created xsi:type="dcterms:W3CDTF">2019-08-23T08:20:00Z</dcterms:created>
  <dcterms:modified xsi:type="dcterms:W3CDTF">2019-08-23T08:20:00Z</dcterms:modified>
</cp:coreProperties>
</file>