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3F0FD4" w:rsidP="00B038D0">
      <w:pPr>
        <w:ind w:left="5760" w:firstLine="720"/>
        <w:rPr>
          <w:rFonts w:ascii="Arial" w:hAnsi="Arial" w:cs="Arial"/>
          <w:sz w:val="24"/>
          <w:szCs w:val="24"/>
        </w:rPr>
      </w:pPr>
      <w:r>
        <w:rPr>
          <w:noProof/>
          <w:lang w:eastAsia="en-GB"/>
        </w:rPr>
        <w:drawing>
          <wp:inline distT="0" distB="0" distL="0" distR="0" wp14:anchorId="6097C71D" wp14:editId="39BE901B">
            <wp:extent cx="1651000" cy="794304"/>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for Children logo proce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794304"/>
                    </a:xfrm>
                    <a:prstGeom prst="rect">
                      <a:avLst/>
                    </a:prstGeom>
                  </pic:spPr>
                </pic:pic>
              </a:graphicData>
            </a:graphic>
          </wp:inline>
        </w:drawing>
      </w:r>
    </w:p>
    <w:p w:rsidR="00B94199" w:rsidRDefault="00B94199" w:rsidP="00B94199">
      <w:pPr>
        <w:rPr>
          <w:rFonts w:ascii="Arial" w:hAnsi="Arial" w:cs="Arial"/>
          <w:b/>
          <w:sz w:val="28"/>
          <w:szCs w:val="28"/>
        </w:rPr>
      </w:pPr>
      <w:r>
        <w:rPr>
          <w:rFonts w:ascii="Arial" w:hAnsi="Arial" w:cs="Arial"/>
          <w:b/>
          <w:sz w:val="28"/>
          <w:szCs w:val="28"/>
        </w:rPr>
        <w:t>Job Description</w:t>
      </w:r>
    </w:p>
    <w:p w:rsidR="00B94199" w:rsidRDefault="00B94199" w:rsidP="00B94199">
      <w:pPr>
        <w:rPr>
          <w:rFonts w:ascii="Arial" w:hAnsi="Arial" w:cs="Arial"/>
          <w:b/>
          <w:sz w:val="28"/>
          <w:szCs w:val="28"/>
        </w:rPr>
      </w:pPr>
    </w:p>
    <w:p w:rsidR="00B94199" w:rsidRPr="00B038D0" w:rsidRDefault="00B94199" w:rsidP="006929E9">
      <w:pPr>
        <w:ind w:right="-330"/>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Pr>
          <w:rFonts w:ascii="Arial" w:hAnsi="Arial" w:cs="Arial"/>
          <w:b/>
          <w:sz w:val="24"/>
          <w:szCs w:val="24"/>
        </w:rPr>
        <w:tab/>
      </w:r>
      <w:r w:rsidR="00F7340C">
        <w:rPr>
          <w:rFonts w:ascii="Arial" w:hAnsi="Arial" w:cs="Arial"/>
          <w:b/>
          <w:sz w:val="24"/>
          <w:szCs w:val="24"/>
        </w:rPr>
        <w:t xml:space="preserve">Early Help </w:t>
      </w:r>
      <w:r w:rsidR="006929E9">
        <w:rPr>
          <w:rFonts w:ascii="Arial" w:hAnsi="Arial" w:cs="Arial"/>
          <w:b/>
          <w:sz w:val="24"/>
          <w:szCs w:val="24"/>
        </w:rPr>
        <w:t>Service Manager – Prevention and Innovation</w:t>
      </w:r>
      <w:r w:rsidR="0008711F">
        <w:rPr>
          <w:rFonts w:ascii="Arial" w:hAnsi="Arial" w:cs="Arial"/>
          <w:b/>
          <w:sz w:val="24"/>
          <w:szCs w:val="24"/>
        </w:rPr>
        <w:t xml:space="preserve"> </w:t>
      </w:r>
    </w:p>
    <w:p w:rsidR="00B94199" w:rsidRPr="00B038D0" w:rsidRDefault="00B94199" w:rsidP="00B94199">
      <w:pPr>
        <w:rPr>
          <w:rFonts w:ascii="Arial" w:hAnsi="Arial" w:cs="Arial"/>
          <w:b/>
          <w:sz w:val="24"/>
          <w:szCs w:val="24"/>
        </w:rPr>
      </w:pPr>
      <w:r w:rsidRPr="00B038D0">
        <w:rPr>
          <w:rFonts w:ascii="Arial" w:hAnsi="Arial" w:cs="Arial"/>
          <w:b/>
          <w:sz w:val="24"/>
          <w:szCs w:val="24"/>
        </w:rPr>
        <w:t>Salary Grade:</w:t>
      </w:r>
      <w:r w:rsidR="005C1B25">
        <w:rPr>
          <w:rFonts w:ascii="Arial" w:hAnsi="Arial" w:cs="Arial"/>
          <w:b/>
          <w:sz w:val="24"/>
          <w:szCs w:val="24"/>
        </w:rPr>
        <w:tab/>
      </w:r>
      <w:r w:rsidR="005C1B25">
        <w:rPr>
          <w:rFonts w:ascii="Arial" w:hAnsi="Arial" w:cs="Arial"/>
          <w:b/>
          <w:sz w:val="24"/>
          <w:szCs w:val="24"/>
        </w:rPr>
        <w:tab/>
        <w:t xml:space="preserve">Grade </w:t>
      </w:r>
      <w:r w:rsidR="006929E9">
        <w:rPr>
          <w:rFonts w:ascii="Arial" w:hAnsi="Arial" w:cs="Arial"/>
          <w:b/>
          <w:sz w:val="24"/>
          <w:szCs w:val="24"/>
        </w:rPr>
        <w:t>11</w:t>
      </w:r>
    </w:p>
    <w:p w:rsidR="00B94199" w:rsidRPr="00B038D0" w:rsidRDefault="00B94199" w:rsidP="00B94199">
      <w:pPr>
        <w:rPr>
          <w:rFonts w:ascii="Arial" w:hAnsi="Arial" w:cs="Arial"/>
          <w:b/>
          <w:sz w:val="24"/>
          <w:szCs w:val="24"/>
        </w:rPr>
      </w:pPr>
      <w:r w:rsidRPr="00B038D0">
        <w:rPr>
          <w:rFonts w:ascii="Arial" w:hAnsi="Arial" w:cs="Arial"/>
          <w:b/>
          <w:sz w:val="24"/>
          <w:szCs w:val="24"/>
        </w:rPr>
        <w:t>SCP: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C5D65">
        <w:rPr>
          <w:rFonts w:ascii="Arial" w:hAnsi="Arial" w:cs="Arial"/>
          <w:b/>
          <w:sz w:val="24"/>
          <w:szCs w:val="24"/>
        </w:rPr>
        <w:t>48 - 52</w:t>
      </w:r>
    </w:p>
    <w:p w:rsidR="00B94199" w:rsidRPr="00B038D0" w:rsidRDefault="00B94199" w:rsidP="00B94199">
      <w:pPr>
        <w:rPr>
          <w:rFonts w:ascii="Arial" w:hAnsi="Arial" w:cs="Arial"/>
          <w:b/>
          <w:sz w:val="24"/>
          <w:szCs w:val="24"/>
        </w:rPr>
      </w:pPr>
      <w:r w:rsidRPr="00B038D0">
        <w:rPr>
          <w:rFonts w:ascii="Arial" w:hAnsi="Arial" w:cs="Arial"/>
          <w:b/>
          <w:sz w:val="24"/>
          <w:szCs w:val="24"/>
        </w:rPr>
        <w:t>Job Family: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53EEA">
        <w:rPr>
          <w:rFonts w:ascii="Arial" w:hAnsi="Arial" w:cs="Arial"/>
          <w:b/>
          <w:sz w:val="24"/>
          <w:szCs w:val="24"/>
        </w:rPr>
        <w:t>Organisational Support</w:t>
      </w:r>
    </w:p>
    <w:p w:rsidR="00B94199" w:rsidRPr="00B038D0" w:rsidRDefault="00B94199" w:rsidP="00B94199">
      <w:pPr>
        <w:rPr>
          <w:rFonts w:ascii="Arial" w:hAnsi="Arial" w:cs="Arial"/>
          <w:b/>
          <w:sz w:val="24"/>
          <w:szCs w:val="24"/>
        </w:rPr>
      </w:pPr>
      <w:r w:rsidRPr="00B038D0">
        <w:rPr>
          <w:rFonts w:ascii="Arial" w:hAnsi="Arial" w:cs="Arial"/>
          <w:b/>
          <w:sz w:val="24"/>
          <w:szCs w:val="24"/>
        </w:rPr>
        <w:t>Job Profile: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53EEA">
        <w:rPr>
          <w:rFonts w:ascii="Arial" w:hAnsi="Arial" w:cs="Arial"/>
          <w:b/>
          <w:sz w:val="24"/>
          <w:szCs w:val="24"/>
        </w:rPr>
        <w:t>OS</w:t>
      </w:r>
      <w:r w:rsidR="006929E9">
        <w:rPr>
          <w:rFonts w:ascii="Arial" w:hAnsi="Arial" w:cs="Arial"/>
          <w:b/>
          <w:sz w:val="24"/>
          <w:szCs w:val="24"/>
        </w:rPr>
        <w:t>7</w:t>
      </w:r>
    </w:p>
    <w:p w:rsidR="00B94199" w:rsidRPr="00B038D0" w:rsidRDefault="00B94199" w:rsidP="00B94199">
      <w:pPr>
        <w:rPr>
          <w:rFonts w:ascii="Arial" w:hAnsi="Arial" w:cs="Arial"/>
          <w:b/>
          <w:sz w:val="24"/>
          <w:szCs w:val="24"/>
        </w:rPr>
      </w:pPr>
      <w:r w:rsidRPr="00B038D0">
        <w:rPr>
          <w:rFonts w:ascii="Arial" w:hAnsi="Arial" w:cs="Arial"/>
          <w:b/>
          <w:sz w:val="24"/>
          <w:szCs w:val="24"/>
        </w:rPr>
        <w:t>Directorate: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929E9">
        <w:rPr>
          <w:rFonts w:ascii="Arial" w:hAnsi="Arial" w:cs="Arial"/>
          <w:b/>
          <w:sz w:val="24"/>
          <w:szCs w:val="24"/>
        </w:rPr>
        <w:t>Early Help</w:t>
      </w:r>
      <w:r>
        <w:rPr>
          <w:rFonts w:ascii="Arial" w:hAnsi="Arial" w:cs="Arial"/>
          <w:b/>
          <w:sz w:val="24"/>
          <w:szCs w:val="24"/>
        </w:rPr>
        <w:tab/>
      </w:r>
    </w:p>
    <w:p w:rsidR="00B94199" w:rsidRPr="00B038D0" w:rsidRDefault="00B94199" w:rsidP="00B94199">
      <w:pPr>
        <w:rPr>
          <w:rFonts w:ascii="Arial" w:hAnsi="Arial" w:cs="Arial"/>
          <w:b/>
          <w:sz w:val="24"/>
          <w:szCs w:val="24"/>
        </w:rPr>
      </w:pPr>
      <w:r w:rsidRPr="00B038D0">
        <w:rPr>
          <w:rFonts w:ascii="Arial" w:hAnsi="Arial" w:cs="Arial"/>
          <w:b/>
          <w:sz w:val="24"/>
          <w:szCs w:val="24"/>
        </w:rPr>
        <w:t>Job Ref No:</w:t>
      </w:r>
    </w:p>
    <w:p w:rsidR="00B94199" w:rsidRPr="00B038D0" w:rsidRDefault="00B94199" w:rsidP="00B94199">
      <w:pPr>
        <w:rPr>
          <w:rFonts w:ascii="Arial" w:hAnsi="Arial" w:cs="Arial"/>
          <w:b/>
          <w:sz w:val="24"/>
          <w:szCs w:val="24"/>
        </w:rPr>
      </w:pPr>
      <w:r w:rsidRPr="00B038D0">
        <w:rPr>
          <w:rFonts w:ascii="Arial" w:hAnsi="Arial" w:cs="Arial"/>
          <w:b/>
          <w:sz w:val="24"/>
          <w:szCs w:val="24"/>
        </w:rPr>
        <w:t>Work Environment:</w:t>
      </w:r>
      <w:r>
        <w:rPr>
          <w:rFonts w:ascii="Arial" w:hAnsi="Arial" w:cs="Arial"/>
          <w:b/>
          <w:sz w:val="24"/>
          <w:szCs w:val="24"/>
        </w:rPr>
        <w:tab/>
      </w:r>
      <w:r w:rsidR="006929E9">
        <w:rPr>
          <w:rFonts w:ascii="Arial" w:hAnsi="Arial" w:cs="Arial"/>
          <w:b/>
          <w:sz w:val="24"/>
          <w:szCs w:val="24"/>
        </w:rPr>
        <w:t xml:space="preserve">Office based and </w:t>
      </w:r>
      <w:r w:rsidR="005C1B25">
        <w:rPr>
          <w:rFonts w:ascii="Arial" w:hAnsi="Arial" w:cs="Arial"/>
          <w:b/>
          <w:sz w:val="24"/>
          <w:szCs w:val="24"/>
        </w:rPr>
        <w:t>Agile</w:t>
      </w:r>
    </w:p>
    <w:p w:rsidR="00B94199" w:rsidRPr="00B038D0" w:rsidRDefault="00B94199" w:rsidP="00B94199">
      <w:pPr>
        <w:rPr>
          <w:rFonts w:ascii="Arial" w:hAnsi="Arial" w:cs="Arial"/>
          <w:b/>
          <w:sz w:val="24"/>
          <w:szCs w:val="24"/>
        </w:rPr>
      </w:pPr>
      <w:r w:rsidRPr="00B038D0">
        <w:rPr>
          <w:rFonts w:ascii="Arial" w:hAnsi="Arial" w:cs="Arial"/>
          <w:b/>
          <w:sz w:val="24"/>
          <w:szCs w:val="24"/>
        </w:rPr>
        <w:t>Reports to:</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7340C">
        <w:rPr>
          <w:rFonts w:ascii="Arial" w:hAnsi="Arial" w:cs="Arial"/>
          <w:b/>
          <w:sz w:val="24"/>
          <w:szCs w:val="24"/>
        </w:rPr>
        <w:t>Director of Early Help</w:t>
      </w:r>
    </w:p>
    <w:p w:rsidR="00B94199" w:rsidRPr="00B038D0" w:rsidRDefault="00B94199" w:rsidP="00B94199">
      <w:pPr>
        <w:rPr>
          <w:rFonts w:ascii="Arial" w:hAnsi="Arial" w:cs="Arial"/>
          <w:b/>
          <w:sz w:val="24"/>
          <w:szCs w:val="24"/>
        </w:rPr>
      </w:pPr>
      <w:r w:rsidRPr="00B038D0">
        <w:rPr>
          <w:rFonts w:ascii="Arial" w:hAnsi="Arial" w:cs="Arial"/>
          <w:b/>
          <w:sz w:val="24"/>
          <w:szCs w:val="24"/>
        </w:rPr>
        <w:t>Number of Reports:</w:t>
      </w:r>
      <w:r w:rsidR="00F7340C">
        <w:rPr>
          <w:rFonts w:ascii="Arial" w:hAnsi="Arial" w:cs="Arial"/>
          <w:b/>
          <w:sz w:val="24"/>
          <w:szCs w:val="24"/>
        </w:rPr>
        <w:tab/>
        <w:t>3-6</w:t>
      </w:r>
    </w:p>
    <w:p w:rsidR="00B94199" w:rsidRPr="00B038D0" w:rsidRDefault="00B94199" w:rsidP="00B94199">
      <w:pPr>
        <w:rPr>
          <w:rFonts w:ascii="Arial" w:hAnsi="Arial" w:cs="Arial"/>
          <w:b/>
          <w:sz w:val="24"/>
          <w:szCs w:val="24"/>
        </w:rPr>
      </w:pPr>
    </w:p>
    <w:p w:rsidR="00B94199" w:rsidRDefault="00B94199" w:rsidP="00B94199">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94199" w:rsidRDefault="00E57D5A" w:rsidP="00B94199">
      <w:pPr>
        <w:rPr>
          <w:rFonts w:ascii="Arial" w:hAnsi="Arial" w:cs="Arial"/>
          <w:sz w:val="24"/>
          <w:szCs w:val="24"/>
        </w:rPr>
      </w:pPr>
      <w:r>
        <w:rPr>
          <w:rFonts w:ascii="Arial" w:hAnsi="Arial" w:cs="Arial"/>
          <w:sz w:val="24"/>
          <w:szCs w:val="24"/>
        </w:rPr>
        <w:t xml:space="preserve">To take the strategic lead on the development of innovative programmes to develop our approach to prevention and early help; </w:t>
      </w:r>
      <w:r w:rsidR="0062485B">
        <w:rPr>
          <w:rFonts w:ascii="Arial" w:hAnsi="Arial" w:cs="Arial"/>
          <w:sz w:val="24"/>
          <w:szCs w:val="24"/>
        </w:rPr>
        <w:t>to promote the vision in the Early Help Strategy that ‘Early Help is everyone’s responsibility’.</w:t>
      </w:r>
    </w:p>
    <w:p w:rsidR="00E57D5A" w:rsidRDefault="00E57D5A" w:rsidP="00B94199">
      <w:pPr>
        <w:rPr>
          <w:rFonts w:ascii="Arial" w:hAnsi="Arial" w:cs="Arial"/>
          <w:sz w:val="24"/>
          <w:szCs w:val="24"/>
        </w:rPr>
      </w:pPr>
      <w:r>
        <w:rPr>
          <w:rFonts w:ascii="Arial" w:hAnsi="Arial" w:cs="Arial"/>
          <w:sz w:val="24"/>
          <w:szCs w:val="24"/>
        </w:rPr>
        <w:t>To support and develop key Early Help partnerships.</w:t>
      </w:r>
    </w:p>
    <w:p w:rsidR="00E57D5A" w:rsidRDefault="00E57D5A" w:rsidP="00B94199">
      <w:pPr>
        <w:rPr>
          <w:rFonts w:ascii="Arial" w:hAnsi="Arial" w:cs="Arial"/>
          <w:sz w:val="24"/>
          <w:szCs w:val="24"/>
        </w:rPr>
      </w:pPr>
      <w:r>
        <w:rPr>
          <w:rFonts w:ascii="Arial" w:hAnsi="Arial" w:cs="Arial"/>
          <w:sz w:val="24"/>
          <w:szCs w:val="24"/>
        </w:rPr>
        <w:t>To drive improvements in Early Help partnership working and demonstrate improved outcomes for children and families as a direct result.</w:t>
      </w:r>
    </w:p>
    <w:p w:rsidR="0062485B" w:rsidRDefault="0062485B" w:rsidP="00B94199">
      <w:pPr>
        <w:rPr>
          <w:rFonts w:ascii="Arial" w:hAnsi="Arial" w:cs="Arial"/>
          <w:sz w:val="24"/>
          <w:szCs w:val="24"/>
        </w:rPr>
      </w:pPr>
      <w:r>
        <w:rPr>
          <w:rFonts w:ascii="Arial" w:hAnsi="Arial" w:cs="Arial"/>
          <w:sz w:val="24"/>
          <w:szCs w:val="24"/>
        </w:rPr>
        <w:t>To co-ordinate key local, regional and national programmes and initiatives to embed and improve prevention and early help activity. Examples of these are:</w:t>
      </w:r>
    </w:p>
    <w:p w:rsidR="0062485B" w:rsidRDefault="0062485B" w:rsidP="0062485B">
      <w:pPr>
        <w:pStyle w:val="ListParagraph"/>
        <w:numPr>
          <w:ilvl w:val="0"/>
          <w:numId w:val="17"/>
        </w:numPr>
        <w:rPr>
          <w:rFonts w:ascii="Arial" w:hAnsi="Arial" w:cs="Arial"/>
        </w:rPr>
      </w:pPr>
      <w:r>
        <w:rPr>
          <w:rFonts w:ascii="Arial" w:hAnsi="Arial" w:cs="Arial"/>
        </w:rPr>
        <w:t>The Troubled Families Programme (MHCLG)</w:t>
      </w:r>
    </w:p>
    <w:p w:rsidR="0062485B" w:rsidRDefault="0062485B" w:rsidP="0062485B">
      <w:pPr>
        <w:pStyle w:val="ListParagraph"/>
        <w:numPr>
          <w:ilvl w:val="0"/>
          <w:numId w:val="17"/>
        </w:numPr>
        <w:rPr>
          <w:rFonts w:ascii="Arial" w:hAnsi="Arial" w:cs="Arial"/>
        </w:rPr>
      </w:pPr>
      <w:r>
        <w:rPr>
          <w:rFonts w:ascii="Arial" w:hAnsi="Arial" w:cs="Arial"/>
        </w:rPr>
        <w:t>The Reducing Parental Conflict Pilot Programme (DWP)</w:t>
      </w:r>
    </w:p>
    <w:p w:rsidR="0062485B" w:rsidRDefault="0062485B" w:rsidP="0062485B">
      <w:pPr>
        <w:pStyle w:val="ListParagraph"/>
        <w:numPr>
          <w:ilvl w:val="0"/>
          <w:numId w:val="17"/>
        </w:numPr>
        <w:rPr>
          <w:rFonts w:ascii="Arial" w:hAnsi="Arial" w:cs="Arial"/>
        </w:rPr>
      </w:pPr>
      <w:r>
        <w:rPr>
          <w:rFonts w:ascii="Arial" w:hAnsi="Arial" w:cs="Arial"/>
        </w:rPr>
        <w:t xml:space="preserve">The Prevention Health </w:t>
      </w:r>
      <w:r w:rsidR="00E57D5A">
        <w:rPr>
          <w:rFonts w:ascii="Arial" w:hAnsi="Arial" w:cs="Arial"/>
        </w:rPr>
        <w:t>I</w:t>
      </w:r>
      <w:r>
        <w:rPr>
          <w:rFonts w:ascii="Arial" w:hAnsi="Arial" w:cs="Arial"/>
        </w:rPr>
        <w:t>nterventions programmes (CCG)</w:t>
      </w:r>
    </w:p>
    <w:p w:rsidR="0062485B" w:rsidRDefault="0062485B" w:rsidP="0062485B">
      <w:pPr>
        <w:pStyle w:val="ListParagraph"/>
        <w:numPr>
          <w:ilvl w:val="0"/>
          <w:numId w:val="17"/>
        </w:numPr>
        <w:rPr>
          <w:rFonts w:ascii="Arial" w:hAnsi="Arial" w:cs="Arial"/>
        </w:rPr>
      </w:pPr>
      <w:r>
        <w:rPr>
          <w:rFonts w:ascii="Arial" w:hAnsi="Arial" w:cs="Arial"/>
        </w:rPr>
        <w:t xml:space="preserve">The </w:t>
      </w:r>
      <w:r w:rsidR="00E57D5A">
        <w:rPr>
          <w:rFonts w:ascii="Arial" w:hAnsi="Arial" w:cs="Arial"/>
        </w:rPr>
        <w:t>Enhanced</w:t>
      </w:r>
      <w:r>
        <w:rPr>
          <w:rFonts w:ascii="Arial" w:hAnsi="Arial" w:cs="Arial"/>
        </w:rPr>
        <w:t xml:space="preserve"> Parents’ Pathway (HDFT)</w:t>
      </w:r>
    </w:p>
    <w:p w:rsidR="00E57D5A" w:rsidRDefault="00E57D5A" w:rsidP="0062485B">
      <w:pPr>
        <w:pStyle w:val="ListParagraph"/>
        <w:numPr>
          <w:ilvl w:val="0"/>
          <w:numId w:val="17"/>
        </w:numPr>
        <w:rPr>
          <w:rFonts w:ascii="Arial" w:hAnsi="Arial" w:cs="Arial"/>
        </w:rPr>
      </w:pPr>
      <w:r>
        <w:rPr>
          <w:rFonts w:ascii="Arial" w:hAnsi="Arial" w:cs="Arial"/>
        </w:rPr>
        <w:t>Family Group Conferencing (DfE)</w:t>
      </w:r>
    </w:p>
    <w:p w:rsidR="0062485B" w:rsidRDefault="0062485B" w:rsidP="0062485B">
      <w:pPr>
        <w:pStyle w:val="ListParagraph"/>
        <w:numPr>
          <w:ilvl w:val="0"/>
          <w:numId w:val="17"/>
        </w:numPr>
        <w:rPr>
          <w:rFonts w:ascii="Arial" w:hAnsi="Arial" w:cs="Arial"/>
        </w:rPr>
      </w:pPr>
      <w:r>
        <w:rPr>
          <w:rFonts w:ascii="Arial" w:hAnsi="Arial" w:cs="Arial"/>
        </w:rPr>
        <w:t>Our NEETs and Not Know</w:t>
      </w:r>
      <w:r w:rsidR="002D5A22">
        <w:rPr>
          <w:rFonts w:ascii="Arial" w:hAnsi="Arial" w:cs="Arial"/>
        </w:rPr>
        <w:t>n</w:t>
      </w:r>
      <w:r>
        <w:rPr>
          <w:rFonts w:ascii="Arial" w:hAnsi="Arial" w:cs="Arial"/>
        </w:rPr>
        <w:t>s response (City wide partnership working)</w:t>
      </w:r>
    </w:p>
    <w:p w:rsidR="00E57D5A" w:rsidRDefault="00E57D5A" w:rsidP="0062485B">
      <w:pPr>
        <w:pStyle w:val="ListParagraph"/>
        <w:numPr>
          <w:ilvl w:val="0"/>
          <w:numId w:val="17"/>
        </w:numPr>
        <w:rPr>
          <w:rFonts w:ascii="Arial" w:hAnsi="Arial" w:cs="Arial"/>
        </w:rPr>
      </w:pPr>
      <w:r>
        <w:rPr>
          <w:rFonts w:ascii="Arial" w:hAnsi="Arial" w:cs="Arial"/>
        </w:rPr>
        <w:lastRenderedPageBreak/>
        <w:t>Our graduated repose to Domestic Violence and Abuse (DVA)</w:t>
      </w:r>
      <w:bookmarkStart w:id="0" w:name="_GoBack"/>
      <w:bookmarkEnd w:id="0"/>
    </w:p>
    <w:p w:rsidR="0062485B" w:rsidRPr="0062485B" w:rsidRDefault="0062485B" w:rsidP="0062485B">
      <w:pPr>
        <w:rPr>
          <w:rFonts w:ascii="Arial" w:hAnsi="Arial" w:cs="Arial"/>
          <w:sz w:val="16"/>
          <w:szCs w:val="16"/>
        </w:rPr>
      </w:pPr>
    </w:p>
    <w:p w:rsidR="0062485B" w:rsidRDefault="0062485B" w:rsidP="0062485B">
      <w:pPr>
        <w:rPr>
          <w:rFonts w:ascii="Arial" w:hAnsi="Arial" w:cs="Arial"/>
          <w:sz w:val="24"/>
          <w:szCs w:val="24"/>
        </w:rPr>
      </w:pPr>
      <w:r w:rsidRPr="0062485B">
        <w:rPr>
          <w:rFonts w:ascii="Arial" w:hAnsi="Arial" w:cs="Arial"/>
          <w:sz w:val="24"/>
          <w:szCs w:val="24"/>
        </w:rPr>
        <w:t>These</w:t>
      </w:r>
      <w:r>
        <w:rPr>
          <w:rFonts w:ascii="Arial" w:hAnsi="Arial" w:cs="Arial"/>
          <w:sz w:val="24"/>
          <w:szCs w:val="24"/>
        </w:rPr>
        <w:t xml:space="preserve"> programmes will develop over time. Some are time-limited, others are longer-term. Oversight of </w:t>
      </w:r>
      <w:r w:rsidR="00E57D5A">
        <w:rPr>
          <w:rFonts w:ascii="Arial" w:hAnsi="Arial" w:cs="Arial"/>
          <w:sz w:val="24"/>
          <w:szCs w:val="24"/>
        </w:rPr>
        <w:t xml:space="preserve">and responsibility for </w:t>
      </w:r>
      <w:r>
        <w:rPr>
          <w:rFonts w:ascii="Arial" w:hAnsi="Arial" w:cs="Arial"/>
          <w:sz w:val="24"/>
          <w:szCs w:val="24"/>
        </w:rPr>
        <w:t>new programmes may be added to the role at any time.</w:t>
      </w:r>
    </w:p>
    <w:p w:rsidR="006B33B4" w:rsidRDefault="006B33B4" w:rsidP="0062485B">
      <w:pPr>
        <w:rPr>
          <w:rFonts w:ascii="Arial" w:hAnsi="Arial" w:cs="Arial"/>
          <w:sz w:val="24"/>
          <w:szCs w:val="24"/>
        </w:rPr>
      </w:pPr>
      <w:r>
        <w:rPr>
          <w:rFonts w:ascii="Arial" w:hAnsi="Arial" w:cs="Arial"/>
          <w:sz w:val="24"/>
          <w:szCs w:val="24"/>
        </w:rPr>
        <w:t xml:space="preserve">There are significant budgets attached to </w:t>
      </w:r>
      <w:proofErr w:type="gramStart"/>
      <w:r>
        <w:rPr>
          <w:rFonts w:ascii="Arial" w:hAnsi="Arial" w:cs="Arial"/>
          <w:sz w:val="24"/>
          <w:szCs w:val="24"/>
        </w:rPr>
        <w:t>the majority of</w:t>
      </w:r>
      <w:proofErr w:type="gramEnd"/>
      <w:r>
        <w:rPr>
          <w:rFonts w:ascii="Arial" w:hAnsi="Arial" w:cs="Arial"/>
          <w:sz w:val="24"/>
          <w:szCs w:val="24"/>
        </w:rPr>
        <w:t xml:space="preserve"> the </w:t>
      </w:r>
      <w:r w:rsidR="00E57D5A">
        <w:rPr>
          <w:rFonts w:ascii="Arial" w:hAnsi="Arial" w:cs="Arial"/>
          <w:sz w:val="24"/>
          <w:szCs w:val="24"/>
        </w:rPr>
        <w:t>prevention and innovation</w:t>
      </w:r>
      <w:r>
        <w:rPr>
          <w:rFonts w:ascii="Arial" w:hAnsi="Arial" w:cs="Arial"/>
          <w:sz w:val="24"/>
          <w:szCs w:val="24"/>
        </w:rPr>
        <w:t xml:space="preserve"> programmes and the </w:t>
      </w:r>
      <w:r w:rsidR="00E57D5A">
        <w:rPr>
          <w:rFonts w:ascii="Arial" w:hAnsi="Arial" w:cs="Arial"/>
          <w:sz w:val="24"/>
          <w:szCs w:val="24"/>
        </w:rPr>
        <w:t>Service Manager</w:t>
      </w:r>
      <w:r>
        <w:rPr>
          <w:rFonts w:ascii="Arial" w:hAnsi="Arial" w:cs="Arial"/>
          <w:sz w:val="24"/>
          <w:szCs w:val="24"/>
        </w:rPr>
        <w:t xml:space="preserve"> will be responsible for those budgets and accountable for their correct use and the value they deliver</w:t>
      </w:r>
      <w:r w:rsidR="00E57D5A">
        <w:rPr>
          <w:rFonts w:ascii="Arial" w:hAnsi="Arial" w:cs="Arial"/>
          <w:sz w:val="24"/>
          <w:szCs w:val="24"/>
        </w:rPr>
        <w:t>.</w:t>
      </w:r>
    </w:p>
    <w:p w:rsidR="0062485B" w:rsidRPr="0062485B" w:rsidRDefault="0062485B" w:rsidP="0062485B">
      <w:pPr>
        <w:rPr>
          <w:rFonts w:ascii="Arial" w:hAnsi="Arial" w:cs="Arial"/>
          <w:sz w:val="24"/>
          <w:szCs w:val="24"/>
        </w:rPr>
      </w:pPr>
    </w:p>
    <w:p w:rsidR="00B94199" w:rsidRPr="003C6397" w:rsidRDefault="00B94199" w:rsidP="00B94199">
      <w:pPr>
        <w:rPr>
          <w:rFonts w:ascii="Arial" w:hAnsi="Arial" w:cs="Arial"/>
          <w:b/>
          <w:sz w:val="24"/>
          <w:szCs w:val="24"/>
        </w:rPr>
      </w:pPr>
      <w:r w:rsidRPr="003C6397">
        <w:rPr>
          <w:rFonts w:ascii="Arial" w:hAnsi="Arial" w:cs="Arial"/>
          <w:b/>
          <w:sz w:val="24"/>
          <w:szCs w:val="24"/>
        </w:rPr>
        <w:t>Key Responsibilities:</w:t>
      </w:r>
    </w:p>
    <w:p w:rsidR="00B94199" w:rsidRDefault="00AA0218" w:rsidP="0062485B">
      <w:pPr>
        <w:pStyle w:val="ListParagraph"/>
        <w:numPr>
          <w:ilvl w:val="0"/>
          <w:numId w:val="18"/>
        </w:numPr>
        <w:ind w:left="1134" w:hanging="425"/>
        <w:rPr>
          <w:rFonts w:ascii="Arial" w:hAnsi="Arial" w:cs="Arial"/>
          <w:bCs/>
          <w:iCs/>
        </w:rPr>
      </w:pPr>
      <w:r>
        <w:rPr>
          <w:rFonts w:ascii="Arial" w:hAnsi="Arial" w:cs="Arial"/>
          <w:bCs/>
          <w:iCs/>
        </w:rPr>
        <w:t xml:space="preserve">Co-ordination of the current </w:t>
      </w:r>
      <w:r w:rsidR="00E57D5A">
        <w:rPr>
          <w:rFonts w:ascii="Arial" w:hAnsi="Arial" w:cs="Arial"/>
          <w:bCs/>
          <w:iCs/>
        </w:rPr>
        <w:t>prevention and innovation</w:t>
      </w:r>
      <w:r>
        <w:rPr>
          <w:rFonts w:ascii="Arial" w:hAnsi="Arial" w:cs="Arial"/>
          <w:bCs/>
          <w:iCs/>
        </w:rPr>
        <w:t xml:space="preserve"> programmes</w:t>
      </w:r>
    </w:p>
    <w:p w:rsidR="00AA0218" w:rsidRDefault="00AA0218" w:rsidP="00AA0218">
      <w:pPr>
        <w:pStyle w:val="ListParagraph"/>
        <w:ind w:left="1134"/>
        <w:rPr>
          <w:rFonts w:ascii="Arial" w:hAnsi="Arial" w:cs="Arial"/>
          <w:bCs/>
          <w:iCs/>
        </w:rPr>
      </w:pPr>
    </w:p>
    <w:p w:rsidR="00AA0218" w:rsidRDefault="00AA0218" w:rsidP="0062485B">
      <w:pPr>
        <w:pStyle w:val="ListParagraph"/>
        <w:numPr>
          <w:ilvl w:val="0"/>
          <w:numId w:val="18"/>
        </w:numPr>
        <w:ind w:left="1134" w:hanging="425"/>
        <w:rPr>
          <w:rFonts w:ascii="Arial" w:hAnsi="Arial" w:cs="Arial"/>
          <w:bCs/>
          <w:iCs/>
        </w:rPr>
      </w:pPr>
      <w:r>
        <w:rPr>
          <w:rFonts w:ascii="Arial" w:hAnsi="Arial" w:cs="Arial"/>
          <w:bCs/>
          <w:iCs/>
        </w:rPr>
        <w:t>Project management of the current programmes where required</w:t>
      </w:r>
    </w:p>
    <w:p w:rsidR="00AA0218" w:rsidRPr="00AA0218" w:rsidRDefault="00AA0218" w:rsidP="00AA0218">
      <w:pPr>
        <w:pStyle w:val="ListParagraph"/>
        <w:rPr>
          <w:rFonts w:ascii="Arial" w:hAnsi="Arial" w:cs="Arial"/>
          <w:bCs/>
          <w:iCs/>
        </w:rPr>
      </w:pPr>
    </w:p>
    <w:p w:rsidR="00AA0218" w:rsidRDefault="00AA0218" w:rsidP="0062485B">
      <w:pPr>
        <w:pStyle w:val="ListParagraph"/>
        <w:numPr>
          <w:ilvl w:val="0"/>
          <w:numId w:val="18"/>
        </w:numPr>
        <w:ind w:left="1134" w:hanging="425"/>
        <w:rPr>
          <w:rFonts w:ascii="Arial" w:hAnsi="Arial" w:cs="Arial"/>
          <w:bCs/>
          <w:iCs/>
        </w:rPr>
      </w:pPr>
      <w:r>
        <w:rPr>
          <w:rFonts w:ascii="Arial" w:hAnsi="Arial" w:cs="Arial"/>
          <w:bCs/>
          <w:iCs/>
        </w:rPr>
        <w:t>Promotion, advertising and celebration of the current programmes</w:t>
      </w:r>
    </w:p>
    <w:p w:rsidR="00AA0218" w:rsidRPr="00AA0218" w:rsidRDefault="00AA0218" w:rsidP="00AA0218">
      <w:pPr>
        <w:pStyle w:val="ListParagraph"/>
        <w:rPr>
          <w:rFonts w:ascii="Arial" w:hAnsi="Arial" w:cs="Arial"/>
          <w:bCs/>
          <w:iCs/>
        </w:rPr>
      </w:pPr>
    </w:p>
    <w:p w:rsidR="00AA0218" w:rsidRDefault="00AA0218" w:rsidP="0062485B">
      <w:pPr>
        <w:pStyle w:val="ListParagraph"/>
        <w:numPr>
          <w:ilvl w:val="0"/>
          <w:numId w:val="18"/>
        </w:numPr>
        <w:ind w:left="1134" w:hanging="425"/>
        <w:rPr>
          <w:rFonts w:ascii="Arial" w:hAnsi="Arial" w:cs="Arial"/>
          <w:bCs/>
          <w:iCs/>
        </w:rPr>
      </w:pPr>
      <w:r>
        <w:rPr>
          <w:rFonts w:ascii="Arial" w:hAnsi="Arial" w:cs="Arial"/>
          <w:bCs/>
          <w:iCs/>
        </w:rPr>
        <w:t>Contribution to the Company’s overall Key Performance Indicators (KPIs) which are linked to the current programmes; responsibility for specific KPIs linked directly to wider partnership working (</w:t>
      </w:r>
      <w:proofErr w:type="gramStart"/>
      <w:r>
        <w:rPr>
          <w:rFonts w:ascii="Arial" w:hAnsi="Arial" w:cs="Arial"/>
          <w:bCs/>
          <w:iCs/>
        </w:rPr>
        <w:t>in particular NEETs</w:t>
      </w:r>
      <w:proofErr w:type="gramEnd"/>
      <w:r>
        <w:rPr>
          <w:rFonts w:ascii="Arial" w:hAnsi="Arial" w:cs="Arial"/>
          <w:bCs/>
          <w:iCs/>
        </w:rPr>
        <w:t>, Not Knowns and Duty to Participate)</w:t>
      </w:r>
    </w:p>
    <w:p w:rsidR="00E57D5A" w:rsidRPr="00E57D5A" w:rsidRDefault="00E57D5A" w:rsidP="00E57D5A">
      <w:pPr>
        <w:pStyle w:val="ListParagraph"/>
        <w:rPr>
          <w:rFonts w:ascii="Arial" w:hAnsi="Arial" w:cs="Arial"/>
          <w:bCs/>
          <w:iCs/>
        </w:rPr>
      </w:pPr>
    </w:p>
    <w:p w:rsidR="00E57D5A" w:rsidRDefault="00E57D5A" w:rsidP="0062485B">
      <w:pPr>
        <w:pStyle w:val="ListParagraph"/>
        <w:numPr>
          <w:ilvl w:val="0"/>
          <w:numId w:val="18"/>
        </w:numPr>
        <w:ind w:left="1134" w:hanging="425"/>
        <w:rPr>
          <w:rFonts w:ascii="Arial" w:hAnsi="Arial" w:cs="Arial"/>
          <w:bCs/>
          <w:iCs/>
        </w:rPr>
      </w:pPr>
      <w:r>
        <w:rPr>
          <w:rFonts w:ascii="Arial" w:hAnsi="Arial" w:cs="Arial"/>
          <w:bCs/>
          <w:iCs/>
        </w:rPr>
        <w:t>Accountability for the successful delivery of those programmes which are funded by external grants, in line with the funding agreements</w:t>
      </w:r>
    </w:p>
    <w:p w:rsidR="00AA0218" w:rsidRPr="00AA0218" w:rsidRDefault="00AA0218" w:rsidP="00AA0218">
      <w:pPr>
        <w:pStyle w:val="ListParagraph"/>
        <w:rPr>
          <w:rFonts w:ascii="Arial" w:hAnsi="Arial" w:cs="Arial"/>
          <w:bCs/>
          <w:iCs/>
        </w:rPr>
      </w:pPr>
    </w:p>
    <w:p w:rsidR="00AA0218" w:rsidRDefault="00AA0218" w:rsidP="0062485B">
      <w:pPr>
        <w:pStyle w:val="ListParagraph"/>
        <w:numPr>
          <w:ilvl w:val="0"/>
          <w:numId w:val="18"/>
        </w:numPr>
        <w:ind w:left="1134" w:hanging="425"/>
        <w:rPr>
          <w:rFonts w:ascii="Arial" w:hAnsi="Arial" w:cs="Arial"/>
          <w:bCs/>
          <w:iCs/>
        </w:rPr>
      </w:pPr>
      <w:r>
        <w:rPr>
          <w:rFonts w:ascii="Arial" w:hAnsi="Arial" w:cs="Arial"/>
          <w:bCs/>
          <w:iCs/>
        </w:rPr>
        <w:t>Reporting to the Director of Early Help and to the various oversight boards and committees in respect of the current programmes. This could be via reports, presentations, face-to-face meetings, conferences, open days or other media as required</w:t>
      </w:r>
    </w:p>
    <w:p w:rsidR="00AA0218" w:rsidRPr="00AA0218" w:rsidRDefault="00AA0218" w:rsidP="00AA0218">
      <w:pPr>
        <w:pStyle w:val="ListParagraph"/>
        <w:rPr>
          <w:rFonts w:ascii="Arial" w:hAnsi="Arial" w:cs="Arial"/>
          <w:bCs/>
          <w:iCs/>
        </w:rPr>
      </w:pPr>
    </w:p>
    <w:p w:rsidR="00AA0218" w:rsidRDefault="00AA0218" w:rsidP="0062485B">
      <w:pPr>
        <w:pStyle w:val="ListParagraph"/>
        <w:numPr>
          <w:ilvl w:val="0"/>
          <w:numId w:val="18"/>
        </w:numPr>
        <w:ind w:left="1134" w:hanging="425"/>
        <w:rPr>
          <w:rFonts w:ascii="Arial" w:hAnsi="Arial" w:cs="Arial"/>
          <w:bCs/>
          <w:iCs/>
        </w:rPr>
      </w:pPr>
      <w:r>
        <w:rPr>
          <w:rFonts w:ascii="Arial" w:hAnsi="Arial" w:cs="Arial"/>
          <w:bCs/>
          <w:iCs/>
        </w:rPr>
        <w:t>Direct line-management or oversight of staff directly involved in the delivery of current programmes</w:t>
      </w:r>
    </w:p>
    <w:p w:rsidR="00AA0218" w:rsidRPr="00AA0218" w:rsidRDefault="00AA0218" w:rsidP="00AA0218">
      <w:pPr>
        <w:pStyle w:val="ListParagraph"/>
        <w:rPr>
          <w:rFonts w:ascii="Arial" w:hAnsi="Arial" w:cs="Arial"/>
          <w:bCs/>
          <w:iCs/>
        </w:rPr>
      </w:pPr>
    </w:p>
    <w:p w:rsidR="00AA0218" w:rsidRDefault="00E57D5A" w:rsidP="0062485B">
      <w:pPr>
        <w:pStyle w:val="ListParagraph"/>
        <w:numPr>
          <w:ilvl w:val="0"/>
          <w:numId w:val="18"/>
        </w:numPr>
        <w:ind w:left="1134" w:hanging="425"/>
        <w:rPr>
          <w:rFonts w:ascii="Arial" w:hAnsi="Arial" w:cs="Arial"/>
          <w:bCs/>
          <w:iCs/>
        </w:rPr>
      </w:pPr>
      <w:r>
        <w:rPr>
          <w:rFonts w:ascii="Arial" w:hAnsi="Arial" w:cs="Arial"/>
          <w:bCs/>
          <w:iCs/>
        </w:rPr>
        <w:t>Close working</w:t>
      </w:r>
      <w:r w:rsidR="00AA0218">
        <w:rPr>
          <w:rFonts w:ascii="Arial" w:hAnsi="Arial" w:cs="Arial"/>
          <w:bCs/>
          <w:iCs/>
        </w:rPr>
        <w:t xml:space="preserve"> with partner agencies to ensure their full involvement with and contribution to the programmes; </w:t>
      </w:r>
      <w:r>
        <w:rPr>
          <w:rFonts w:ascii="Arial" w:hAnsi="Arial" w:cs="Arial"/>
          <w:bCs/>
          <w:iCs/>
        </w:rPr>
        <w:t>close liaison</w:t>
      </w:r>
      <w:r w:rsidR="00AA0218">
        <w:rPr>
          <w:rFonts w:ascii="Arial" w:hAnsi="Arial" w:cs="Arial"/>
          <w:bCs/>
          <w:iCs/>
        </w:rPr>
        <w:t xml:space="preserve"> with senior managers within those partner agencies; escalat</w:t>
      </w:r>
      <w:r>
        <w:rPr>
          <w:rFonts w:ascii="Arial" w:hAnsi="Arial" w:cs="Arial"/>
          <w:bCs/>
          <w:iCs/>
        </w:rPr>
        <w:t>ion of</w:t>
      </w:r>
      <w:r w:rsidR="00AA0218">
        <w:rPr>
          <w:rFonts w:ascii="Arial" w:hAnsi="Arial" w:cs="Arial"/>
          <w:bCs/>
          <w:iCs/>
        </w:rPr>
        <w:t xml:space="preserve"> any engagement, participation or contribution issues to the Director of Early Help</w:t>
      </w:r>
    </w:p>
    <w:p w:rsidR="006B33B4" w:rsidRPr="006B33B4" w:rsidRDefault="006B33B4" w:rsidP="006B33B4">
      <w:pPr>
        <w:pStyle w:val="ListParagraph"/>
        <w:rPr>
          <w:rFonts w:ascii="Arial" w:hAnsi="Arial" w:cs="Arial"/>
          <w:bCs/>
          <w:iCs/>
        </w:rPr>
      </w:pPr>
    </w:p>
    <w:p w:rsidR="006B33B4" w:rsidRDefault="006B33B4" w:rsidP="0062485B">
      <w:pPr>
        <w:pStyle w:val="ListParagraph"/>
        <w:numPr>
          <w:ilvl w:val="0"/>
          <w:numId w:val="18"/>
        </w:numPr>
        <w:ind w:left="1134" w:hanging="425"/>
        <w:rPr>
          <w:rFonts w:ascii="Arial" w:hAnsi="Arial" w:cs="Arial"/>
          <w:bCs/>
          <w:iCs/>
        </w:rPr>
      </w:pPr>
      <w:r>
        <w:rPr>
          <w:rFonts w:ascii="Arial" w:hAnsi="Arial" w:cs="Arial"/>
          <w:bCs/>
          <w:iCs/>
        </w:rPr>
        <w:t>Ensur</w:t>
      </w:r>
      <w:r w:rsidR="00E57D5A">
        <w:rPr>
          <w:rFonts w:ascii="Arial" w:hAnsi="Arial" w:cs="Arial"/>
          <w:bCs/>
          <w:iCs/>
        </w:rPr>
        <w:t>ing</w:t>
      </w:r>
      <w:r>
        <w:rPr>
          <w:rFonts w:ascii="Arial" w:hAnsi="Arial" w:cs="Arial"/>
          <w:bCs/>
          <w:iCs/>
        </w:rPr>
        <w:t xml:space="preserve"> that the various programmes deliver optimum value for money, by eliminating as far as possible duplication of process and function and by pooling budgets where appropriate (and with the appropriate permissions) to deliver added value</w:t>
      </w:r>
    </w:p>
    <w:p w:rsidR="00AA0218" w:rsidRPr="00AA0218" w:rsidRDefault="00AA0218" w:rsidP="00AA0218">
      <w:pPr>
        <w:pStyle w:val="ListParagraph"/>
        <w:rPr>
          <w:rFonts w:ascii="Arial" w:hAnsi="Arial" w:cs="Arial"/>
          <w:bCs/>
          <w:iCs/>
        </w:rPr>
      </w:pPr>
    </w:p>
    <w:p w:rsidR="00AA0218" w:rsidRDefault="00FB678E" w:rsidP="0062485B">
      <w:pPr>
        <w:pStyle w:val="ListParagraph"/>
        <w:numPr>
          <w:ilvl w:val="0"/>
          <w:numId w:val="18"/>
        </w:numPr>
        <w:ind w:left="1134" w:hanging="425"/>
        <w:rPr>
          <w:rFonts w:ascii="Arial" w:hAnsi="Arial" w:cs="Arial"/>
          <w:bCs/>
          <w:iCs/>
        </w:rPr>
      </w:pPr>
      <w:r>
        <w:rPr>
          <w:rFonts w:ascii="Arial" w:hAnsi="Arial" w:cs="Arial"/>
          <w:bCs/>
          <w:iCs/>
        </w:rPr>
        <w:t>Seek</w:t>
      </w:r>
      <w:r w:rsidR="00E57D5A">
        <w:rPr>
          <w:rFonts w:ascii="Arial" w:hAnsi="Arial" w:cs="Arial"/>
          <w:bCs/>
          <w:iCs/>
        </w:rPr>
        <w:t>ing</w:t>
      </w:r>
      <w:r w:rsidR="00AA0218">
        <w:rPr>
          <w:rFonts w:ascii="Arial" w:hAnsi="Arial" w:cs="Arial"/>
          <w:bCs/>
          <w:iCs/>
        </w:rPr>
        <w:t xml:space="preserve"> via funding bids additional </w:t>
      </w:r>
      <w:r w:rsidR="00E57D5A">
        <w:rPr>
          <w:rFonts w:ascii="Arial" w:hAnsi="Arial" w:cs="Arial"/>
          <w:bCs/>
          <w:iCs/>
        </w:rPr>
        <w:t xml:space="preserve">prevention </w:t>
      </w:r>
      <w:r w:rsidR="00AA0218">
        <w:rPr>
          <w:rFonts w:ascii="Arial" w:hAnsi="Arial" w:cs="Arial"/>
          <w:bCs/>
          <w:iCs/>
        </w:rPr>
        <w:t xml:space="preserve">programmes which will deliver </w:t>
      </w:r>
      <w:proofErr w:type="spellStart"/>
      <w:r w:rsidR="00AA0218">
        <w:rPr>
          <w:rFonts w:ascii="Arial" w:hAnsi="Arial" w:cs="Arial"/>
          <w:bCs/>
          <w:iCs/>
        </w:rPr>
        <w:t>TfC’s</w:t>
      </w:r>
      <w:proofErr w:type="spellEnd"/>
      <w:r w:rsidR="00AA0218">
        <w:rPr>
          <w:rFonts w:ascii="Arial" w:hAnsi="Arial" w:cs="Arial"/>
          <w:bCs/>
          <w:iCs/>
        </w:rPr>
        <w:t xml:space="preserve"> vision to improve outcomes for children, young people and their families and which will improve partners’ contribution to prevention </w:t>
      </w:r>
      <w:r w:rsidR="00AA0218">
        <w:rPr>
          <w:rFonts w:ascii="Arial" w:hAnsi="Arial" w:cs="Arial"/>
          <w:bCs/>
          <w:iCs/>
        </w:rPr>
        <w:lastRenderedPageBreak/>
        <w:t>and early intervention; work</w:t>
      </w:r>
      <w:r w:rsidR="00E57D5A">
        <w:rPr>
          <w:rFonts w:ascii="Arial" w:hAnsi="Arial" w:cs="Arial"/>
          <w:bCs/>
          <w:iCs/>
        </w:rPr>
        <w:t>ing</w:t>
      </w:r>
      <w:r w:rsidR="00AA0218">
        <w:rPr>
          <w:rFonts w:ascii="Arial" w:hAnsi="Arial" w:cs="Arial"/>
          <w:bCs/>
          <w:iCs/>
        </w:rPr>
        <w:t xml:space="preserve"> with VCS partners in the submission of relevant funding bids</w:t>
      </w:r>
    </w:p>
    <w:p w:rsidR="00AA0218" w:rsidRPr="00AA0218" w:rsidRDefault="00AA0218" w:rsidP="00AA0218">
      <w:pPr>
        <w:pStyle w:val="ListParagraph"/>
        <w:rPr>
          <w:rFonts w:ascii="Arial" w:hAnsi="Arial" w:cs="Arial"/>
          <w:bCs/>
          <w:iCs/>
        </w:rPr>
      </w:pPr>
    </w:p>
    <w:p w:rsidR="006B33B4" w:rsidRPr="00AA0218" w:rsidRDefault="006B33B4" w:rsidP="00AA0218">
      <w:pPr>
        <w:rPr>
          <w:rFonts w:ascii="Arial" w:hAnsi="Arial" w:cs="Arial"/>
          <w:bCs/>
          <w:iCs/>
        </w:rPr>
      </w:pPr>
    </w:p>
    <w:p w:rsidR="00B94199" w:rsidRPr="003C6397" w:rsidRDefault="00B94199" w:rsidP="00B94199">
      <w:pPr>
        <w:rPr>
          <w:rFonts w:ascii="Arial" w:hAnsi="Arial" w:cs="Arial"/>
          <w:sz w:val="24"/>
          <w:szCs w:val="24"/>
        </w:rPr>
      </w:pPr>
      <w:r w:rsidRPr="003C6397">
        <w:rPr>
          <w:rFonts w:ascii="Arial" w:hAnsi="Arial" w:cs="Arial"/>
          <w:b/>
          <w:bCs/>
          <w:iCs/>
          <w:sz w:val="24"/>
          <w:szCs w:val="24"/>
        </w:rPr>
        <w:t>Management and supervision of staff</w:t>
      </w:r>
    </w:p>
    <w:p w:rsidR="00B94199" w:rsidRPr="003C6397" w:rsidRDefault="00E57D5A" w:rsidP="00B94199">
      <w:pPr>
        <w:numPr>
          <w:ilvl w:val="0"/>
          <w:numId w:val="1"/>
        </w:numPr>
        <w:tabs>
          <w:tab w:val="clear" w:pos="1440"/>
          <w:tab w:val="num" w:pos="1080"/>
        </w:tabs>
        <w:spacing w:after="0" w:line="240" w:lineRule="auto"/>
        <w:ind w:left="1080"/>
        <w:rPr>
          <w:rFonts w:ascii="Arial" w:hAnsi="Arial" w:cs="Arial"/>
          <w:sz w:val="24"/>
          <w:szCs w:val="24"/>
        </w:rPr>
      </w:pPr>
      <w:r>
        <w:rPr>
          <w:rFonts w:ascii="Arial" w:hAnsi="Arial" w:cs="Arial"/>
          <w:sz w:val="24"/>
          <w:szCs w:val="24"/>
        </w:rPr>
        <w:t>Direct management of</w:t>
      </w:r>
      <w:r w:rsidR="00B94199" w:rsidRPr="003C6397">
        <w:rPr>
          <w:rFonts w:ascii="Arial" w:hAnsi="Arial" w:cs="Arial"/>
          <w:sz w:val="24"/>
          <w:szCs w:val="24"/>
        </w:rPr>
        <w:t xml:space="preserve"> several </w:t>
      </w:r>
      <w:r w:rsidR="00AA0218">
        <w:rPr>
          <w:rFonts w:ascii="Arial" w:hAnsi="Arial" w:cs="Arial"/>
          <w:sz w:val="24"/>
          <w:szCs w:val="24"/>
        </w:rPr>
        <w:t>managers and operational staff employed or seconded to deliver the current programmes</w:t>
      </w:r>
      <w:r w:rsidR="00B94199" w:rsidRPr="003C6397">
        <w:rPr>
          <w:rFonts w:ascii="Arial" w:hAnsi="Arial" w:cs="Arial"/>
          <w:sz w:val="24"/>
          <w:szCs w:val="24"/>
        </w:rPr>
        <w:t>.</w:t>
      </w:r>
    </w:p>
    <w:p w:rsidR="00B94199" w:rsidRPr="003C6397" w:rsidRDefault="00B94199" w:rsidP="00B94199">
      <w:pPr>
        <w:spacing w:after="0" w:line="240" w:lineRule="auto"/>
        <w:ind w:left="1080"/>
        <w:rPr>
          <w:rFonts w:ascii="Arial" w:hAnsi="Arial" w:cs="Arial"/>
          <w:sz w:val="24"/>
          <w:szCs w:val="24"/>
        </w:rPr>
      </w:pPr>
    </w:p>
    <w:p w:rsidR="00B94199" w:rsidRDefault="00E57D5A" w:rsidP="00B94199">
      <w:pPr>
        <w:pStyle w:val="ListParagraph"/>
        <w:numPr>
          <w:ilvl w:val="0"/>
          <w:numId w:val="1"/>
        </w:numPr>
        <w:tabs>
          <w:tab w:val="clear" w:pos="1440"/>
          <w:tab w:val="left" w:pos="1276"/>
        </w:tabs>
        <w:ind w:left="1134" w:hanging="425"/>
        <w:rPr>
          <w:rFonts w:ascii="Arial" w:hAnsi="Arial" w:cs="Arial"/>
        </w:rPr>
      </w:pPr>
      <w:r>
        <w:rPr>
          <w:rFonts w:ascii="Arial" w:hAnsi="Arial" w:cs="Arial"/>
        </w:rPr>
        <w:t>R</w:t>
      </w:r>
      <w:r w:rsidR="00B94199" w:rsidRPr="003C6397">
        <w:rPr>
          <w:rFonts w:ascii="Arial" w:hAnsi="Arial" w:cs="Arial"/>
        </w:rPr>
        <w:t>esponsibility for the supervision, motivation, performance and appraisal of staff drawn from dif</w:t>
      </w:r>
      <w:r w:rsidR="00AA0218">
        <w:rPr>
          <w:rFonts w:ascii="Arial" w:hAnsi="Arial" w:cs="Arial"/>
        </w:rPr>
        <w:t>ferent professional backgrounds and services; deal</w:t>
      </w:r>
      <w:r w:rsidR="00B94199" w:rsidRPr="003C6397">
        <w:rPr>
          <w:rFonts w:ascii="Arial" w:hAnsi="Arial" w:cs="Arial"/>
        </w:rPr>
        <w:t xml:space="preserve"> with any capability and/or disciplinary issues where </w:t>
      </w:r>
      <w:proofErr w:type="gramStart"/>
      <w:r w:rsidR="00B94199" w:rsidRPr="003C6397">
        <w:rPr>
          <w:rFonts w:ascii="Arial" w:hAnsi="Arial" w:cs="Arial"/>
        </w:rPr>
        <w:t>appropriate</w:t>
      </w:r>
      <w:r w:rsidR="00AA0218">
        <w:rPr>
          <w:rFonts w:ascii="Arial" w:hAnsi="Arial" w:cs="Arial"/>
        </w:rPr>
        <w:t>, or</w:t>
      </w:r>
      <w:proofErr w:type="gramEnd"/>
      <w:r w:rsidR="00AA0218">
        <w:rPr>
          <w:rFonts w:ascii="Arial" w:hAnsi="Arial" w:cs="Arial"/>
        </w:rPr>
        <w:t xml:space="preserve"> liaise with seconded staff’s direct line-managers in respect of these issues</w:t>
      </w:r>
      <w:r w:rsidR="00B94199" w:rsidRPr="003C6397">
        <w:rPr>
          <w:rFonts w:ascii="Arial" w:hAnsi="Arial" w:cs="Arial"/>
        </w:rPr>
        <w:t>.</w:t>
      </w:r>
    </w:p>
    <w:p w:rsidR="00680334" w:rsidRPr="00680334" w:rsidRDefault="00680334" w:rsidP="00680334">
      <w:pPr>
        <w:pStyle w:val="ListParagraph"/>
        <w:rPr>
          <w:rFonts w:ascii="Arial" w:hAnsi="Arial" w:cs="Arial"/>
        </w:rPr>
      </w:pPr>
    </w:p>
    <w:p w:rsidR="00B94199" w:rsidRPr="003C6397" w:rsidRDefault="00E57D5A" w:rsidP="00B94199">
      <w:pPr>
        <w:numPr>
          <w:ilvl w:val="0"/>
          <w:numId w:val="1"/>
        </w:numPr>
        <w:tabs>
          <w:tab w:val="clear" w:pos="1440"/>
          <w:tab w:val="num" w:pos="1080"/>
        </w:tabs>
        <w:spacing w:after="0" w:line="240" w:lineRule="auto"/>
        <w:ind w:left="1080"/>
        <w:rPr>
          <w:rFonts w:ascii="Arial" w:hAnsi="Arial" w:cs="Arial"/>
          <w:sz w:val="24"/>
          <w:szCs w:val="24"/>
        </w:rPr>
      </w:pPr>
      <w:r>
        <w:rPr>
          <w:rFonts w:ascii="Arial" w:hAnsi="Arial" w:cs="Arial"/>
          <w:sz w:val="24"/>
          <w:szCs w:val="24"/>
        </w:rPr>
        <w:t>R</w:t>
      </w:r>
      <w:r w:rsidR="00B94199" w:rsidRPr="003C6397">
        <w:rPr>
          <w:rFonts w:ascii="Arial" w:hAnsi="Arial" w:cs="Arial"/>
          <w:sz w:val="24"/>
          <w:szCs w:val="24"/>
        </w:rPr>
        <w:t xml:space="preserve">esponsibility for staff development and training, ensuring that the training </w:t>
      </w:r>
      <w:r w:rsidR="00AA0218">
        <w:rPr>
          <w:rFonts w:ascii="Arial" w:hAnsi="Arial" w:cs="Arial"/>
          <w:sz w:val="24"/>
          <w:szCs w:val="24"/>
        </w:rPr>
        <w:t>requirements of the programmes are delivered internally within the Early Help Services, across other services internal to TfC and external within partnership organisations where required</w:t>
      </w:r>
      <w:r w:rsidR="00B94199" w:rsidRPr="003C6397">
        <w:rPr>
          <w:rFonts w:ascii="Arial" w:hAnsi="Arial" w:cs="Arial"/>
          <w:sz w:val="24"/>
          <w:szCs w:val="24"/>
        </w:rPr>
        <w:t>.</w:t>
      </w:r>
    </w:p>
    <w:p w:rsidR="00B94199" w:rsidRPr="001A4816" w:rsidRDefault="00B94199" w:rsidP="00B94199">
      <w:pPr>
        <w:pStyle w:val="ListParagraph"/>
        <w:rPr>
          <w:rFonts w:ascii="Arial" w:hAnsi="Arial" w:cs="Arial"/>
          <w:color w:val="FF0000"/>
        </w:rPr>
      </w:pPr>
    </w:p>
    <w:p w:rsidR="00B94199" w:rsidRPr="003C6397" w:rsidRDefault="00B94199" w:rsidP="00B94199">
      <w:pPr>
        <w:pStyle w:val="ListParagraph"/>
        <w:rPr>
          <w:rFonts w:ascii="Arial" w:hAnsi="Arial" w:cs="Arial"/>
        </w:rPr>
      </w:pPr>
    </w:p>
    <w:p w:rsidR="00B94199" w:rsidRPr="001A4816" w:rsidRDefault="00B94199" w:rsidP="00AA0218">
      <w:pPr>
        <w:rPr>
          <w:rFonts w:ascii="Arial" w:hAnsi="Arial" w:cs="Arial"/>
          <w:b/>
          <w:i/>
          <w:color w:val="FF0000"/>
          <w:sz w:val="24"/>
          <w:szCs w:val="24"/>
        </w:rPr>
      </w:pPr>
      <w:r w:rsidRPr="003C6397">
        <w:rPr>
          <w:rFonts w:ascii="Arial" w:hAnsi="Arial" w:cs="Arial"/>
          <w:b/>
          <w:sz w:val="24"/>
          <w:szCs w:val="24"/>
        </w:rPr>
        <w:t>Training across the Partnership</w:t>
      </w:r>
      <w:r w:rsidR="00AA0218">
        <w:rPr>
          <w:rFonts w:ascii="Arial" w:hAnsi="Arial" w:cs="Arial"/>
          <w:b/>
          <w:sz w:val="24"/>
          <w:szCs w:val="24"/>
        </w:rPr>
        <w:t xml:space="preserve"> (a requirement for all Early Help senior managers)</w:t>
      </w:r>
      <w:r w:rsidRPr="001A4816">
        <w:rPr>
          <w:rFonts w:ascii="Arial" w:hAnsi="Arial" w:cs="Arial"/>
          <w:b/>
          <w:i/>
          <w:color w:val="FF0000"/>
          <w:sz w:val="24"/>
          <w:szCs w:val="24"/>
        </w:rPr>
        <w:tab/>
      </w:r>
    </w:p>
    <w:p w:rsidR="00B94199" w:rsidRPr="003C6397" w:rsidRDefault="00B94199" w:rsidP="00B94199">
      <w:pPr>
        <w:numPr>
          <w:ilvl w:val="0"/>
          <w:numId w:val="4"/>
        </w:numPr>
        <w:spacing w:after="0" w:line="240" w:lineRule="auto"/>
        <w:ind w:left="993" w:hanging="284"/>
        <w:rPr>
          <w:rFonts w:ascii="Arial" w:hAnsi="Arial" w:cs="Arial"/>
          <w:sz w:val="24"/>
          <w:szCs w:val="24"/>
        </w:rPr>
      </w:pPr>
      <w:r w:rsidRPr="003C6397">
        <w:rPr>
          <w:rFonts w:ascii="Arial" w:hAnsi="Arial" w:cs="Arial"/>
          <w:sz w:val="24"/>
          <w:szCs w:val="24"/>
        </w:rPr>
        <w:t>Support the development of early help training modules for the SSC</w:t>
      </w:r>
      <w:r w:rsidR="00C51D16">
        <w:rPr>
          <w:rFonts w:ascii="Arial" w:hAnsi="Arial" w:cs="Arial"/>
          <w:sz w:val="24"/>
          <w:szCs w:val="24"/>
        </w:rPr>
        <w:t>P</w:t>
      </w:r>
      <w:r w:rsidR="00AA0218">
        <w:rPr>
          <w:rFonts w:ascii="Arial" w:hAnsi="Arial" w:cs="Arial"/>
          <w:sz w:val="24"/>
          <w:szCs w:val="24"/>
        </w:rPr>
        <w:t xml:space="preserve"> </w:t>
      </w:r>
    </w:p>
    <w:p w:rsidR="00B94199" w:rsidRPr="003C6397" w:rsidRDefault="00B94199" w:rsidP="00B94199">
      <w:pPr>
        <w:spacing w:after="0" w:line="240" w:lineRule="auto"/>
        <w:ind w:left="1069"/>
        <w:rPr>
          <w:rFonts w:ascii="Arial" w:hAnsi="Arial" w:cs="Arial"/>
          <w:sz w:val="24"/>
          <w:szCs w:val="24"/>
        </w:rPr>
      </w:pPr>
    </w:p>
    <w:p w:rsidR="00B94199" w:rsidRPr="003C6397" w:rsidRDefault="00B94199" w:rsidP="00B94199">
      <w:pPr>
        <w:pStyle w:val="ListParagraph"/>
        <w:numPr>
          <w:ilvl w:val="0"/>
          <w:numId w:val="5"/>
        </w:numPr>
        <w:tabs>
          <w:tab w:val="clear" w:pos="1440"/>
        </w:tabs>
        <w:ind w:left="993" w:hanging="284"/>
        <w:rPr>
          <w:rFonts w:ascii="Arial" w:hAnsi="Arial" w:cs="Arial"/>
        </w:rPr>
      </w:pPr>
      <w:r w:rsidRPr="003C6397">
        <w:rPr>
          <w:rFonts w:ascii="Arial" w:hAnsi="Arial" w:cs="Arial"/>
        </w:rPr>
        <w:t>Be part of the team delivering multi-agency training about early help and other aspects of support for children, young people and families</w:t>
      </w:r>
    </w:p>
    <w:p w:rsidR="00B94199" w:rsidRPr="003C6397" w:rsidRDefault="00B94199" w:rsidP="00B94199">
      <w:pPr>
        <w:pStyle w:val="ListParagraph"/>
        <w:ind w:left="993"/>
        <w:rPr>
          <w:rFonts w:ascii="Arial" w:hAnsi="Arial" w:cs="Arial"/>
        </w:rPr>
      </w:pPr>
    </w:p>
    <w:p w:rsidR="00B94199" w:rsidRPr="003C6397" w:rsidRDefault="00B94199" w:rsidP="00B94199">
      <w:pPr>
        <w:pStyle w:val="ListParagraph"/>
        <w:numPr>
          <w:ilvl w:val="0"/>
          <w:numId w:val="5"/>
        </w:numPr>
        <w:tabs>
          <w:tab w:val="clear" w:pos="1440"/>
        </w:tabs>
        <w:ind w:left="993" w:hanging="284"/>
        <w:rPr>
          <w:rFonts w:ascii="Arial" w:hAnsi="Arial" w:cs="Arial"/>
        </w:rPr>
      </w:pPr>
      <w:r w:rsidRPr="003C6397">
        <w:rPr>
          <w:rFonts w:ascii="Arial" w:hAnsi="Arial" w:cs="Arial"/>
        </w:rPr>
        <w:t>Be a source of advice to partners about early help, their roles and responsibilities and support them to deliver effective early help in line with those agreed responsibilities</w:t>
      </w:r>
    </w:p>
    <w:p w:rsidR="00B038D0" w:rsidRDefault="00B038D0" w:rsidP="00B038D0">
      <w:pPr>
        <w:rPr>
          <w:rFonts w:ascii="Arial" w:hAnsi="Arial" w:cs="Arial"/>
          <w:sz w:val="24"/>
          <w:szCs w:val="24"/>
        </w:rPr>
      </w:pPr>
    </w:p>
    <w:p w:rsidR="00AA0218" w:rsidRPr="00A34A20" w:rsidRDefault="00AA0218" w:rsidP="00AA0218">
      <w:pPr>
        <w:rPr>
          <w:rFonts w:ascii="Arial" w:hAnsi="Arial" w:cs="Arial"/>
          <w:b/>
          <w:sz w:val="24"/>
          <w:szCs w:val="24"/>
        </w:rPr>
      </w:pPr>
      <w:r>
        <w:rPr>
          <w:rFonts w:ascii="Arial" w:hAnsi="Arial" w:cs="Arial"/>
          <w:b/>
          <w:sz w:val="24"/>
          <w:szCs w:val="24"/>
        </w:rPr>
        <w:t>Other</w:t>
      </w:r>
    </w:p>
    <w:p w:rsidR="00AA0218" w:rsidRDefault="00AA0218" w:rsidP="00AA0218">
      <w:pPr>
        <w:pStyle w:val="ListParagraph"/>
        <w:numPr>
          <w:ilvl w:val="0"/>
          <w:numId w:val="2"/>
        </w:numPr>
        <w:spacing w:after="200" w:line="276" w:lineRule="auto"/>
        <w:contextualSpacing/>
        <w:rPr>
          <w:rFonts w:ascii="Arial" w:hAnsi="Arial" w:cs="Arial"/>
        </w:rPr>
      </w:pPr>
      <w:r>
        <w:rPr>
          <w:rFonts w:ascii="Arial" w:hAnsi="Arial" w:cs="Arial"/>
        </w:rPr>
        <w:t>Compl</w:t>
      </w:r>
      <w:r w:rsidR="00E57D5A">
        <w:rPr>
          <w:rFonts w:ascii="Arial" w:hAnsi="Arial" w:cs="Arial"/>
        </w:rPr>
        <w:t>iance</w:t>
      </w:r>
      <w:r>
        <w:rPr>
          <w:rFonts w:ascii="Arial" w:hAnsi="Arial" w:cs="Arial"/>
        </w:rPr>
        <w:t xml:space="preserve"> with all safeguarding processes and procedures relevant to the role</w:t>
      </w:r>
    </w:p>
    <w:p w:rsidR="00AA0218" w:rsidRDefault="00AA0218" w:rsidP="00AA0218">
      <w:pPr>
        <w:pStyle w:val="ListParagraph"/>
        <w:spacing w:after="200" w:line="276" w:lineRule="auto"/>
        <w:ind w:left="1080"/>
        <w:contextualSpacing/>
        <w:rPr>
          <w:rFonts w:ascii="Arial" w:hAnsi="Arial" w:cs="Arial"/>
        </w:rPr>
      </w:pPr>
    </w:p>
    <w:p w:rsidR="00AA0218" w:rsidRDefault="00AA0218" w:rsidP="00AA0218">
      <w:pPr>
        <w:pStyle w:val="ListParagraph"/>
        <w:numPr>
          <w:ilvl w:val="0"/>
          <w:numId w:val="2"/>
        </w:numPr>
        <w:spacing w:after="200" w:line="276" w:lineRule="auto"/>
        <w:contextualSpacing/>
        <w:rPr>
          <w:rFonts w:ascii="Arial" w:hAnsi="Arial" w:cs="Arial"/>
        </w:rPr>
      </w:pPr>
      <w:r>
        <w:rPr>
          <w:rFonts w:ascii="Arial" w:hAnsi="Arial" w:cs="Arial"/>
        </w:rPr>
        <w:t>Manage</w:t>
      </w:r>
      <w:r w:rsidR="00E57D5A">
        <w:rPr>
          <w:rFonts w:ascii="Arial" w:hAnsi="Arial" w:cs="Arial"/>
        </w:rPr>
        <w:t>ment</w:t>
      </w:r>
      <w:r>
        <w:rPr>
          <w:rFonts w:ascii="Arial" w:hAnsi="Arial" w:cs="Arial"/>
        </w:rPr>
        <w:t>, monitor</w:t>
      </w:r>
      <w:r w:rsidR="00E57D5A">
        <w:rPr>
          <w:rFonts w:ascii="Arial" w:hAnsi="Arial" w:cs="Arial"/>
        </w:rPr>
        <w:t>ing</w:t>
      </w:r>
      <w:r>
        <w:rPr>
          <w:rFonts w:ascii="Arial" w:hAnsi="Arial" w:cs="Arial"/>
        </w:rPr>
        <w:t xml:space="preserve"> and report</w:t>
      </w:r>
      <w:r w:rsidR="00E57D5A">
        <w:rPr>
          <w:rFonts w:ascii="Arial" w:hAnsi="Arial" w:cs="Arial"/>
        </w:rPr>
        <w:t>ing</w:t>
      </w:r>
      <w:r>
        <w:rPr>
          <w:rFonts w:ascii="Arial" w:hAnsi="Arial" w:cs="Arial"/>
        </w:rPr>
        <w:t xml:space="preserve"> on the significant budgets associated with the partnership programmes</w:t>
      </w:r>
    </w:p>
    <w:p w:rsidR="00AA0218" w:rsidRDefault="00AA0218" w:rsidP="00AA0218">
      <w:pPr>
        <w:pStyle w:val="ListParagraph"/>
        <w:spacing w:after="200" w:line="276" w:lineRule="auto"/>
        <w:ind w:left="1080"/>
        <w:contextualSpacing/>
        <w:rPr>
          <w:rFonts w:ascii="Arial" w:hAnsi="Arial" w:cs="Arial"/>
        </w:rPr>
      </w:pPr>
    </w:p>
    <w:p w:rsidR="00AA0218" w:rsidRDefault="00E57D5A" w:rsidP="00AA0218">
      <w:pPr>
        <w:pStyle w:val="ListParagraph"/>
        <w:numPr>
          <w:ilvl w:val="0"/>
          <w:numId w:val="2"/>
        </w:numPr>
        <w:spacing w:after="200" w:line="276" w:lineRule="auto"/>
        <w:contextualSpacing/>
        <w:rPr>
          <w:rFonts w:ascii="Arial" w:hAnsi="Arial" w:cs="Arial"/>
        </w:rPr>
      </w:pPr>
      <w:r>
        <w:rPr>
          <w:rFonts w:ascii="Arial" w:hAnsi="Arial" w:cs="Arial"/>
        </w:rPr>
        <w:t>O</w:t>
      </w:r>
      <w:r w:rsidR="00AA0218">
        <w:rPr>
          <w:rFonts w:ascii="Arial" w:hAnsi="Arial" w:cs="Arial"/>
        </w:rPr>
        <w:t>versight of staff health and safety where appropriate</w:t>
      </w:r>
    </w:p>
    <w:p w:rsidR="00AA0218" w:rsidRDefault="00AA0218" w:rsidP="00AA0218">
      <w:pPr>
        <w:pStyle w:val="ListParagraph"/>
        <w:ind w:left="1080"/>
        <w:rPr>
          <w:rFonts w:ascii="Arial" w:hAnsi="Arial" w:cs="Arial"/>
        </w:rPr>
      </w:pPr>
    </w:p>
    <w:p w:rsidR="00AA0218" w:rsidRPr="00A34A20" w:rsidRDefault="00AA0218" w:rsidP="00AA0218">
      <w:pPr>
        <w:pStyle w:val="ListParagraph"/>
        <w:numPr>
          <w:ilvl w:val="0"/>
          <w:numId w:val="2"/>
        </w:numPr>
        <w:spacing w:after="200" w:line="276" w:lineRule="auto"/>
        <w:contextualSpacing/>
        <w:rPr>
          <w:rFonts w:ascii="Arial" w:hAnsi="Arial" w:cs="Arial"/>
        </w:rPr>
      </w:pPr>
      <w:r w:rsidRPr="00A34A20">
        <w:rPr>
          <w:rFonts w:ascii="Arial" w:hAnsi="Arial" w:cs="Arial"/>
        </w:rPr>
        <w:t>Attend</w:t>
      </w:r>
      <w:r w:rsidR="00E57D5A">
        <w:rPr>
          <w:rFonts w:ascii="Arial" w:hAnsi="Arial" w:cs="Arial"/>
        </w:rPr>
        <w:t>ance at</w:t>
      </w:r>
      <w:r w:rsidRPr="00A34A20">
        <w:rPr>
          <w:rFonts w:ascii="Arial" w:hAnsi="Arial" w:cs="Arial"/>
        </w:rPr>
        <w:t xml:space="preserve"> such staff meetings, briefings and training as required by the Director of Early Help as part of the wider Early Help offer.</w:t>
      </w:r>
    </w:p>
    <w:p w:rsidR="0008711F" w:rsidRDefault="0008711F" w:rsidP="00B038D0">
      <w:pPr>
        <w:rPr>
          <w:rFonts w:ascii="Arial" w:hAnsi="Arial" w:cs="Arial"/>
          <w:sz w:val="24"/>
          <w:szCs w:val="24"/>
        </w:rPr>
      </w:pPr>
    </w:p>
    <w:p w:rsidR="007B32D7" w:rsidRDefault="007B32D7" w:rsidP="00B038D0">
      <w:pPr>
        <w:rPr>
          <w:rFonts w:ascii="Arial" w:hAnsi="Arial" w:cs="Arial"/>
          <w:sz w:val="24"/>
          <w:szCs w:val="24"/>
        </w:rPr>
      </w:pPr>
    </w:p>
    <w:p w:rsidR="0008711F" w:rsidRDefault="0008711F" w:rsidP="00B038D0">
      <w:pPr>
        <w:rPr>
          <w:rFonts w:ascii="Arial" w:hAnsi="Arial" w:cs="Arial"/>
          <w:sz w:val="24"/>
          <w:szCs w:val="24"/>
        </w:rPr>
      </w:pPr>
    </w:p>
    <w:p w:rsidR="0008711F" w:rsidRDefault="0008711F" w:rsidP="0008711F">
      <w:r w:rsidRPr="00763F92">
        <w:rPr>
          <w:rFonts w:ascii="Arial" w:hAnsi="Arial" w:cs="Arial"/>
          <w:b/>
          <w:sz w:val="28"/>
          <w:szCs w:val="28"/>
        </w:rPr>
        <w:t>Person Specification</w:t>
      </w:r>
    </w:p>
    <w:p w:rsidR="0008711F" w:rsidRPr="0091738E" w:rsidRDefault="0008711F" w:rsidP="0008711F">
      <w:pPr>
        <w:tabs>
          <w:tab w:val="left" w:pos="2694"/>
        </w:tabs>
        <w:ind w:left="2694" w:hanging="2694"/>
        <w:rPr>
          <w:rFonts w:ascii="Arial" w:hAnsi="Arial"/>
          <w:b/>
          <w:bCs/>
          <w:color w:val="000000"/>
          <w:sz w:val="28"/>
          <w:szCs w:val="28"/>
        </w:rPr>
      </w:pPr>
      <w:r w:rsidRPr="0091738E">
        <w:rPr>
          <w:rFonts w:ascii="Arial" w:hAnsi="Arial"/>
          <w:b/>
          <w:bCs/>
          <w:color w:val="000000"/>
          <w:sz w:val="28"/>
          <w:szCs w:val="28"/>
        </w:rPr>
        <w:t>Job Title:</w:t>
      </w:r>
      <w:r w:rsidRPr="0091738E">
        <w:rPr>
          <w:rFonts w:ascii="Arial" w:hAnsi="Arial"/>
          <w:b/>
          <w:bCs/>
          <w:color w:val="000000"/>
          <w:sz w:val="28"/>
          <w:szCs w:val="28"/>
        </w:rPr>
        <w:tab/>
      </w:r>
      <w:r>
        <w:rPr>
          <w:rFonts w:ascii="Arial" w:hAnsi="Arial"/>
          <w:bCs/>
          <w:color w:val="000000"/>
          <w:sz w:val="28"/>
          <w:szCs w:val="28"/>
        </w:rPr>
        <w:t>Ea</w:t>
      </w:r>
      <w:r w:rsidR="00AA0218">
        <w:rPr>
          <w:rFonts w:ascii="Arial" w:hAnsi="Arial"/>
          <w:bCs/>
          <w:color w:val="000000"/>
          <w:sz w:val="28"/>
          <w:szCs w:val="28"/>
        </w:rPr>
        <w:t xml:space="preserve">rly Help </w:t>
      </w:r>
      <w:r w:rsidR="00E57D5A">
        <w:rPr>
          <w:rFonts w:ascii="Arial" w:hAnsi="Arial"/>
          <w:bCs/>
          <w:color w:val="000000"/>
          <w:sz w:val="28"/>
          <w:szCs w:val="28"/>
        </w:rPr>
        <w:t>Service Manager – Prevention and Innovation</w:t>
      </w:r>
    </w:p>
    <w:p w:rsidR="0008711F" w:rsidRPr="0091738E" w:rsidRDefault="0008711F" w:rsidP="0008711F">
      <w:pPr>
        <w:pStyle w:val="Header"/>
        <w:tabs>
          <w:tab w:val="left" w:pos="2694"/>
        </w:tabs>
        <w:rPr>
          <w:rFonts w:ascii="Arial" w:hAnsi="Arial"/>
          <w:b/>
          <w:bCs/>
          <w:color w:val="000000"/>
          <w:sz w:val="28"/>
          <w:szCs w:val="28"/>
        </w:rPr>
      </w:pPr>
      <w:r>
        <w:rPr>
          <w:rFonts w:ascii="Arial" w:hAnsi="Arial"/>
          <w:b/>
          <w:bCs/>
          <w:color w:val="000000"/>
          <w:sz w:val="28"/>
          <w:szCs w:val="28"/>
        </w:rPr>
        <w:t xml:space="preserve">Role Profile reference: </w:t>
      </w:r>
      <w:r w:rsidR="007F61FF">
        <w:rPr>
          <w:rFonts w:ascii="Arial" w:hAnsi="Arial"/>
          <w:bCs/>
          <w:color w:val="000000"/>
          <w:sz w:val="28"/>
          <w:szCs w:val="28"/>
        </w:rPr>
        <w:t>OS</w:t>
      </w:r>
      <w:r w:rsidR="00E57D5A">
        <w:rPr>
          <w:rFonts w:ascii="Arial" w:hAnsi="Arial"/>
          <w:bCs/>
          <w:color w:val="000000"/>
          <w:sz w:val="28"/>
          <w:szCs w:val="28"/>
        </w:rPr>
        <w:t>7</w:t>
      </w:r>
    </w:p>
    <w:p w:rsidR="0008711F" w:rsidRDefault="0008711F" w:rsidP="0008711F">
      <w:pPr>
        <w:ind w:left="-1080"/>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08711F" w:rsidTr="00020067">
        <w:tc>
          <w:tcPr>
            <w:tcW w:w="9918" w:type="dxa"/>
            <w:gridSpan w:val="2"/>
          </w:tcPr>
          <w:p w:rsidR="0008711F" w:rsidRDefault="0008711F" w:rsidP="00020067">
            <w:pPr>
              <w:rPr>
                <w:rFonts w:ascii="Arial" w:hAnsi="Arial" w:cs="Arial"/>
                <w:b/>
              </w:rPr>
            </w:pPr>
            <w:r>
              <w:rPr>
                <w:rFonts w:ascii="Arial" w:hAnsi="Arial" w:cs="Arial"/>
                <w:b/>
              </w:rPr>
              <w:t xml:space="preserve">Essential Requirements </w:t>
            </w:r>
          </w:p>
        </w:tc>
      </w:tr>
      <w:tr w:rsidR="0008711F" w:rsidRPr="00A1581F" w:rsidTr="00020067">
        <w:tc>
          <w:tcPr>
            <w:tcW w:w="7487" w:type="dxa"/>
          </w:tcPr>
          <w:p w:rsidR="0008711F" w:rsidRPr="00263D22" w:rsidRDefault="0008711F" w:rsidP="00020067">
            <w:pPr>
              <w:rPr>
                <w:rFonts w:ascii="Arial" w:hAnsi="Arial" w:cs="Arial"/>
                <w:b/>
              </w:rPr>
            </w:pPr>
            <w:r w:rsidRPr="00263D22">
              <w:rPr>
                <w:rFonts w:ascii="Arial" w:hAnsi="Arial" w:cs="Arial"/>
                <w:b/>
              </w:rPr>
              <w:t>Qualifications:</w:t>
            </w:r>
          </w:p>
          <w:p w:rsidR="0008711F" w:rsidRDefault="0008711F" w:rsidP="0008711F">
            <w:pPr>
              <w:numPr>
                <w:ilvl w:val="0"/>
                <w:numId w:val="16"/>
              </w:numPr>
              <w:spacing w:after="0" w:line="240" w:lineRule="auto"/>
              <w:rPr>
                <w:rFonts w:ascii="Arial" w:hAnsi="Arial" w:cs="Arial"/>
              </w:rPr>
            </w:pPr>
            <w:r>
              <w:rPr>
                <w:rFonts w:ascii="Arial" w:hAnsi="Arial" w:cs="Arial"/>
              </w:rPr>
              <w:t>Degree in an appropriate discipline, or current significant experience in a similar role.</w:t>
            </w:r>
          </w:p>
          <w:p w:rsidR="0008711F" w:rsidRDefault="0008711F" w:rsidP="0008711F">
            <w:pPr>
              <w:numPr>
                <w:ilvl w:val="0"/>
                <w:numId w:val="16"/>
              </w:numPr>
              <w:spacing w:after="0" w:line="240" w:lineRule="auto"/>
              <w:rPr>
                <w:rFonts w:ascii="Arial" w:hAnsi="Arial" w:cs="Arial"/>
              </w:rPr>
            </w:pPr>
            <w:r>
              <w:rPr>
                <w:rFonts w:ascii="Arial" w:hAnsi="Arial" w:cs="Arial"/>
              </w:rPr>
              <w:t>Level 2 English (Grade C GCSE or equivalent)</w:t>
            </w:r>
          </w:p>
          <w:p w:rsidR="0008711F" w:rsidRDefault="0008711F" w:rsidP="0008711F">
            <w:pPr>
              <w:numPr>
                <w:ilvl w:val="0"/>
                <w:numId w:val="16"/>
              </w:numPr>
              <w:spacing w:after="0" w:line="240" w:lineRule="auto"/>
              <w:rPr>
                <w:rFonts w:ascii="Arial" w:hAnsi="Arial" w:cs="Arial"/>
              </w:rPr>
            </w:pPr>
            <w:r>
              <w:rPr>
                <w:rFonts w:ascii="Arial" w:hAnsi="Arial" w:cs="Arial"/>
              </w:rPr>
              <w:t>Level 2 mathematics (Grade C GCSE or equivalent)</w:t>
            </w:r>
          </w:p>
          <w:p w:rsidR="0008711F" w:rsidRDefault="0008711F" w:rsidP="00AA0218">
            <w:pPr>
              <w:numPr>
                <w:ilvl w:val="0"/>
                <w:numId w:val="16"/>
              </w:numPr>
              <w:spacing w:after="0" w:line="240" w:lineRule="auto"/>
              <w:rPr>
                <w:rFonts w:ascii="Arial" w:hAnsi="Arial" w:cs="Arial"/>
              </w:rPr>
            </w:pPr>
            <w:r>
              <w:rPr>
                <w:rFonts w:ascii="Arial" w:hAnsi="Arial" w:cs="Arial"/>
              </w:rPr>
              <w:t xml:space="preserve">Must have access to transport and be able to </w:t>
            </w:r>
            <w:r w:rsidR="00AA0218">
              <w:rPr>
                <w:rFonts w:ascii="Arial" w:hAnsi="Arial" w:cs="Arial"/>
              </w:rPr>
              <w:t>travel to partnership meetings across the region</w:t>
            </w:r>
          </w:p>
          <w:p w:rsidR="00AA0218" w:rsidRDefault="00AA0218" w:rsidP="00AA0218">
            <w:pPr>
              <w:spacing w:after="0" w:line="240" w:lineRule="auto"/>
              <w:ind w:left="720"/>
              <w:rPr>
                <w:rFonts w:ascii="Arial" w:hAnsi="Arial" w:cs="Arial"/>
              </w:rPr>
            </w:pPr>
          </w:p>
        </w:tc>
        <w:tc>
          <w:tcPr>
            <w:tcW w:w="2431" w:type="dxa"/>
            <w:vAlign w:val="center"/>
          </w:tcPr>
          <w:p w:rsidR="0008711F" w:rsidRPr="005201E7" w:rsidRDefault="0008711F" w:rsidP="00020067">
            <w:pPr>
              <w:jc w:val="center"/>
              <w:rPr>
                <w:rFonts w:ascii="Arial" w:hAnsi="Arial" w:cs="Arial"/>
              </w:rPr>
            </w:pPr>
            <w:r>
              <w:rPr>
                <w:rFonts w:ascii="Arial" w:hAnsi="Arial" w:cs="Arial"/>
              </w:rPr>
              <w:t>Application Form</w:t>
            </w:r>
            <w:r w:rsidR="00680334">
              <w:rPr>
                <w:rFonts w:ascii="Arial" w:hAnsi="Arial" w:cs="Arial"/>
              </w:rPr>
              <w:t xml:space="preserve"> </w:t>
            </w:r>
            <w:r>
              <w:rPr>
                <w:rFonts w:ascii="Arial" w:hAnsi="Arial" w:cs="Arial"/>
              </w:rPr>
              <w:t>/</w:t>
            </w:r>
            <w:r w:rsidR="00680334">
              <w:rPr>
                <w:rFonts w:ascii="Arial" w:hAnsi="Arial" w:cs="Arial"/>
              </w:rPr>
              <w:t xml:space="preserve"> </w:t>
            </w:r>
            <w:r>
              <w:rPr>
                <w:rFonts w:ascii="Arial" w:hAnsi="Arial" w:cs="Arial"/>
              </w:rPr>
              <w:t>Interview</w:t>
            </w:r>
          </w:p>
        </w:tc>
      </w:tr>
      <w:tr w:rsidR="0008711F" w:rsidRPr="00A1581F" w:rsidTr="00020067">
        <w:tc>
          <w:tcPr>
            <w:tcW w:w="7487" w:type="dxa"/>
          </w:tcPr>
          <w:p w:rsidR="0008711F" w:rsidRDefault="0008711F" w:rsidP="00020067">
            <w:pPr>
              <w:rPr>
                <w:rFonts w:ascii="Arial" w:hAnsi="Arial" w:cs="Arial"/>
                <w:b/>
              </w:rPr>
            </w:pPr>
            <w:r>
              <w:rPr>
                <w:rFonts w:ascii="Arial" w:hAnsi="Arial" w:cs="Arial"/>
                <w:b/>
              </w:rPr>
              <w:t>Significant e</w:t>
            </w:r>
            <w:r w:rsidRPr="005201E7">
              <w:rPr>
                <w:rFonts w:ascii="Arial" w:hAnsi="Arial" w:cs="Arial"/>
                <w:b/>
              </w:rPr>
              <w:t>xperience of:</w:t>
            </w:r>
          </w:p>
          <w:p w:rsidR="0008711F" w:rsidRPr="0008711F" w:rsidRDefault="0008711F" w:rsidP="0008711F">
            <w:pPr>
              <w:numPr>
                <w:ilvl w:val="0"/>
                <w:numId w:val="15"/>
              </w:numPr>
              <w:spacing w:after="0" w:line="240" w:lineRule="auto"/>
              <w:rPr>
                <w:rFonts w:ascii="Arial" w:hAnsi="Arial" w:cs="Arial"/>
              </w:rPr>
            </w:pPr>
            <w:r>
              <w:rPr>
                <w:rFonts w:ascii="Arial" w:hAnsi="Arial" w:cs="Arial"/>
              </w:rPr>
              <w:t>Management of people/teams – including supervision of staff</w:t>
            </w:r>
          </w:p>
          <w:p w:rsidR="0008711F" w:rsidRPr="00107719" w:rsidRDefault="00AA0218" w:rsidP="0008711F">
            <w:pPr>
              <w:numPr>
                <w:ilvl w:val="0"/>
                <w:numId w:val="15"/>
              </w:numPr>
              <w:spacing w:after="0" w:line="240" w:lineRule="auto"/>
              <w:rPr>
                <w:rFonts w:ascii="Arial" w:hAnsi="Arial" w:cs="Arial"/>
              </w:rPr>
            </w:pPr>
            <w:r>
              <w:rPr>
                <w:rFonts w:ascii="Arial" w:eastAsia="MS Mincho" w:hAnsi="Arial" w:cs="Arial"/>
              </w:rPr>
              <w:t>Successful partnership working</w:t>
            </w:r>
          </w:p>
          <w:p w:rsidR="0008711F" w:rsidRPr="00107719" w:rsidRDefault="0008711F" w:rsidP="0008711F">
            <w:pPr>
              <w:numPr>
                <w:ilvl w:val="0"/>
                <w:numId w:val="15"/>
              </w:numPr>
              <w:spacing w:after="0" w:line="240" w:lineRule="auto"/>
              <w:rPr>
                <w:rFonts w:ascii="Arial" w:hAnsi="Arial" w:cs="Arial"/>
              </w:rPr>
            </w:pPr>
            <w:r>
              <w:rPr>
                <w:rFonts w:ascii="Arial" w:eastAsia="MS Mincho" w:hAnsi="Arial" w:cs="Arial"/>
              </w:rPr>
              <w:t>Working in a challenging and pressured environment</w:t>
            </w:r>
          </w:p>
          <w:p w:rsidR="0008711F" w:rsidRPr="0008711F" w:rsidRDefault="0008711F" w:rsidP="0008711F">
            <w:pPr>
              <w:numPr>
                <w:ilvl w:val="0"/>
                <w:numId w:val="15"/>
              </w:numPr>
              <w:spacing w:after="0" w:line="240" w:lineRule="auto"/>
              <w:rPr>
                <w:rFonts w:ascii="Arial" w:hAnsi="Arial" w:cs="Arial"/>
              </w:rPr>
            </w:pPr>
            <w:r>
              <w:rPr>
                <w:rFonts w:ascii="Arial" w:eastAsia="MS Mincho" w:hAnsi="Arial" w:cs="Arial"/>
              </w:rPr>
              <w:t>Multi-agency, inter-disciplinary working</w:t>
            </w:r>
          </w:p>
          <w:p w:rsidR="0008711F" w:rsidRPr="00AA0218" w:rsidRDefault="0008711F" w:rsidP="0008711F">
            <w:pPr>
              <w:numPr>
                <w:ilvl w:val="0"/>
                <w:numId w:val="15"/>
              </w:numPr>
              <w:spacing w:after="0" w:line="240" w:lineRule="auto"/>
              <w:rPr>
                <w:rFonts w:ascii="Arial" w:hAnsi="Arial" w:cs="Arial"/>
              </w:rPr>
            </w:pPr>
            <w:r>
              <w:rPr>
                <w:rFonts w:ascii="Arial" w:eastAsia="MS Mincho" w:hAnsi="Arial" w:cs="Arial"/>
              </w:rPr>
              <w:t xml:space="preserve">Management of </w:t>
            </w:r>
            <w:r w:rsidR="00E57D5A">
              <w:rPr>
                <w:rFonts w:ascii="Arial" w:eastAsia="MS Mincho" w:hAnsi="Arial" w:cs="Arial"/>
              </w:rPr>
              <w:t xml:space="preserve">significant </w:t>
            </w:r>
            <w:r>
              <w:rPr>
                <w:rFonts w:ascii="Arial" w:eastAsia="MS Mincho" w:hAnsi="Arial" w:cs="Arial"/>
              </w:rPr>
              <w:t>budgets</w:t>
            </w:r>
          </w:p>
          <w:p w:rsidR="00AA0218" w:rsidRPr="00AA0218" w:rsidRDefault="00AA0218" w:rsidP="0008711F">
            <w:pPr>
              <w:numPr>
                <w:ilvl w:val="0"/>
                <w:numId w:val="15"/>
              </w:numPr>
              <w:spacing w:after="0" w:line="240" w:lineRule="auto"/>
              <w:rPr>
                <w:rFonts w:ascii="Arial" w:hAnsi="Arial" w:cs="Arial"/>
              </w:rPr>
            </w:pPr>
            <w:r>
              <w:rPr>
                <w:rFonts w:ascii="Arial" w:eastAsia="MS Mincho" w:hAnsi="Arial" w:cs="Arial"/>
              </w:rPr>
              <w:t>Data management and reporting, reporting against key performance indicators</w:t>
            </w:r>
          </w:p>
          <w:p w:rsidR="00AA0218" w:rsidRPr="00107719" w:rsidRDefault="00AA0218" w:rsidP="0008711F">
            <w:pPr>
              <w:numPr>
                <w:ilvl w:val="0"/>
                <w:numId w:val="15"/>
              </w:numPr>
              <w:spacing w:after="0" w:line="240" w:lineRule="auto"/>
              <w:rPr>
                <w:rFonts w:ascii="Arial" w:hAnsi="Arial" w:cs="Arial"/>
              </w:rPr>
            </w:pPr>
            <w:r>
              <w:rPr>
                <w:rFonts w:ascii="Arial" w:eastAsia="MS Mincho" w:hAnsi="Arial" w:cs="Arial"/>
              </w:rPr>
              <w:t>Holding staff and partners to account for performance</w:t>
            </w:r>
          </w:p>
          <w:p w:rsidR="0008711F" w:rsidRPr="00107719" w:rsidRDefault="0008711F" w:rsidP="0008711F">
            <w:pPr>
              <w:spacing w:after="0" w:line="240" w:lineRule="auto"/>
              <w:ind w:left="720"/>
              <w:rPr>
                <w:rFonts w:ascii="Arial" w:hAnsi="Arial" w:cs="Arial"/>
              </w:rPr>
            </w:pPr>
          </w:p>
        </w:tc>
        <w:tc>
          <w:tcPr>
            <w:tcW w:w="2431" w:type="dxa"/>
            <w:vAlign w:val="center"/>
          </w:tcPr>
          <w:p w:rsidR="0008711F" w:rsidRDefault="0008711F" w:rsidP="00020067">
            <w:pPr>
              <w:jc w:val="center"/>
              <w:rPr>
                <w:rFonts w:ascii="Arial" w:hAnsi="Arial" w:cs="Arial"/>
              </w:rPr>
            </w:pPr>
            <w:r>
              <w:rPr>
                <w:rFonts w:ascii="Arial" w:hAnsi="Arial" w:cs="Arial"/>
              </w:rPr>
              <w:t>Application Form</w:t>
            </w:r>
            <w:proofErr w:type="gramStart"/>
            <w:r>
              <w:rPr>
                <w:rFonts w:ascii="Arial" w:hAnsi="Arial" w:cs="Arial"/>
              </w:rPr>
              <w:t xml:space="preserve">/  </w:t>
            </w:r>
            <w:r w:rsidRPr="00B34961">
              <w:rPr>
                <w:rFonts w:ascii="Arial" w:hAnsi="Arial" w:cs="Arial"/>
              </w:rPr>
              <w:t>Interview</w:t>
            </w:r>
            <w:proofErr w:type="gramEnd"/>
          </w:p>
          <w:p w:rsidR="0008711F" w:rsidRPr="005201E7" w:rsidRDefault="0008711F" w:rsidP="00020067">
            <w:pPr>
              <w:jc w:val="center"/>
              <w:rPr>
                <w:rFonts w:ascii="Arial" w:hAnsi="Arial" w:cs="Arial"/>
              </w:rPr>
            </w:pPr>
          </w:p>
        </w:tc>
      </w:tr>
      <w:tr w:rsidR="0008711F" w:rsidRPr="00200053" w:rsidTr="00020067">
        <w:tc>
          <w:tcPr>
            <w:tcW w:w="7487" w:type="dxa"/>
          </w:tcPr>
          <w:p w:rsidR="0008711F" w:rsidRDefault="0008711F" w:rsidP="00020067">
            <w:pPr>
              <w:rPr>
                <w:rFonts w:ascii="Arial" w:hAnsi="Arial" w:cs="Arial"/>
              </w:rPr>
            </w:pPr>
            <w:r>
              <w:rPr>
                <w:rFonts w:ascii="Arial" w:hAnsi="Arial" w:cs="Arial"/>
                <w:b/>
              </w:rPr>
              <w:t>K</w:t>
            </w:r>
            <w:r w:rsidRPr="004C72A6">
              <w:rPr>
                <w:rFonts w:ascii="Arial" w:hAnsi="Arial" w:cs="Arial"/>
                <w:b/>
              </w:rPr>
              <w:t>nowledge</w:t>
            </w:r>
            <w:r>
              <w:rPr>
                <w:rFonts w:ascii="Arial" w:hAnsi="Arial" w:cs="Arial"/>
                <w:b/>
              </w:rPr>
              <w:t xml:space="preserve"> and understanding</w:t>
            </w:r>
            <w:r w:rsidRPr="004C72A6">
              <w:rPr>
                <w:rFonts w:ascii="Arial" w:hAnsi="Arial" w:cs="Arial"/>
                <w:b/>
              </w:rPr>
              <w:t xml:space="preserve"> of</w:t>
            </w:r>
            <w:r>
              <w:rPr>
                <w:rFonts w:ascii="Arial" w:hAnsi="Arial" w:cs="Arial"/>
                <w:b/>
              </w:rPr>
              <w:t xml:space="preserve"> :</w:t>
            </w:r>
            <w:r w:rsidRPr="00B34961">
              <w:rPr>
                <w:rFonts w:ascii="Arial" w:hAnsi="Arial" w:cs="Arial"/>
              </w:rPr>
              <w:t>:</w:t>
            </w:r>
          </w:p>
          <w:p w:rsidR="0008711F" w:rsidRDefault="0008711F" w:rsidP="0008711F">
            <w:pPr>
              <w:numPr>
                <w:ilvl w:val="0"/>
                <w:numId w:val="13"/>
              </w:numPr>
              <w:spacing w:after="0" w:line="240" w:lineRule="auto"/>
              <w:rPr>
                <w:rFonts w:ascii="Arial" w:hAnsi="Arial" w:cs="Arial"/>
              </w:rPr>
            </w:pPr>
            <w:r>
              <w:rPr>
                <w:rFonts w:ascii="Arial" w:hAnsi="Arial" w:cs="Arial"/>
              </w:rPr>
              <w:t>The problems faced by children, young people and their families nationally, regionally and locally</w:t>
            </w:r>
          </w:p>
          <w:p w:rsidR="0008711F" w:rsidRDefault="0008711F" w:rsidP="0008711F">
            <w:pPr>
              <w:numPr>
                <w:ilvl w:val="0"/>
                <w:numId w:val="13"/>
              </w:numPr>
              <w:spacing w:after="0" w:line="240" w:lineRule="auto"/>
              <w:rPr>
                <w:rFonts w:ascii="Arial" w:hAnsi="Arial" w:cs="Arial"/>
              </w:rPr>
            </w:pPr>
            <w:r>
              <w:rPr>
                <w:rFonts w:ascii="Arial" w:hAnsi="Arial" w:cs="Arial"/>
              </w:rPr>
              <w:t>The legal framework pertaining to safeguarding and child protection</w:t>
            </w:r>
          </w:p>
          <w:p w:rsidR="0008711F" w:rsidRDefault="0008711F" w:rsidP="0008711F">
            <w:pPr>
              <w:numPr>
                <w:ilvl w:val="0"/>
                <w:numId w:val="13"/>
              </w:numPr>
              <w:spacing w:after="0" w:line="240" w:lineRule="auto"/>
              <w:rPr>
                <w:rFonts w:ascii="Arial" w:hAnsi="Arial" w:cs="Arial"/>
              </w:rPr>
            </w:pPr>
            <w:r>
              <w:rPr>
                <w:rFonts w:ascii="Arial" w:hAnsi="Arial" w:cs="Arial"/>
              </w:rPr>
              <w:t>Human Resource (HR) processes and procedures</w:t>
            </w:r>
          </w:p>
          <w:p w:rsidR="0008711F" w:rsidRDefault="0008711F" w:rsidP="0008711F">
            <w:pPr>
              <w:numPr>
                <w:ilvl w:val="0"/>
                <w:numId w:val="13"/>
              </w:numPr>
              <w:spacing w:after="0" w:line="240" w:lineRule="auto"/>
              <w:rPr>
                <w:rFonts w:ascii="Arial" w:hAnsi="Arial" w:cs="Arial"/>
              </w:rPr>
            </w:pPr>
            <w:r>
              <w:rPr>
                <w:rFonts w:ascii="Arial" w:hAnsi="Arial" w:cs="Arial"/>
              </w:rPr>
              <w:t>The Troubled Families programme</w:t>
            </w:r>
          </w:p>
          <w:p w:rsidR="0008711F" w:rsidRDefault="00AA0218" w:rsidP="0008711F">
            <w:pPr>
              <w:numPr>
                <w:ilvl w:val="0"/>
                <w:numId w:val="13"/>
              </w:numPr>
              <w:spacing w:after="0" w:line="240" w:lineRule="auto"/>
              <w:rPr>
                <w:rFonts w:ascii="Arial" w:hAnsi="Arial" w:cs="Arial"/>
              </w:rPr>
            </w:pPr>
            <w:r>
              <w:rPr>
                <w:rFonts w:ascii="Arial" w:hAnsi="Arial" w:cs="Arial"/>
              </w:rPr>
              <w:t>The Reducing Parental Conflict programme</w:t>
            </w:r>
          </w:p>
          <w:p w:rsidR="00AA0218" w:rsidRDefault="00AA0218" w:rsidP="00AA0218">
            <w:pPr>
              <w:numPr>
                <w:ilvl w:val="0"/>
                <w:numId w:val="13"/>
              </w:numPr>
              <w:spacing w:after="0" w:line="240" w:lineRule="auto"/>
              <w:rPr>
                <w:rFonts w:ascii="Arial" w:hAnsi="Arial" w:cs="Arial"/>
              </w:rPr>
            </w:pPr>
            <w:r>
              <w:rPr>
                <w:rFonts w:ascii="Arial" w:hAnsi="Arial" w:cs="Arial"/>
              </w:rPr>
              <w:t xml:space="preserve">The legislation and challenges associated with the Duty to Participate (in Education in </w:t>
            </w:r>
            <w:proofErr w:type="spellStart"/>
            <w:r>
              <w:rPr>
                <w:rFonts w:ascii="Arial" w:hAnsi="Arial" w:cs="Arial"/>
              </w:rPr>
              <w:t>Yrs</w:t>
            </w:r>
            <w:proofErr w:type="spellEnd"/>
            <w:r>
              <w:rPr>
                <w:rFonts w:ascii="Arial" w:hAnsi="Arial" w:cs="Arial"/>
              </w:rPr>
              <w:t xml:space="preserve"> 12 and 13)</w:t>
            </w:r>
          </w:p>
          <w:p w:rsidR="00AA0218" w:rsidRDefault="00AA0218" w:rsidP="00AA0218">
            <w:pPr>
              <w:numPr>
                <w:ilvl w:val="0"/>
                <w:numId w:val="13"/>
              </w:numPr>
              <w:spacing w:after="0" w:line="240" w:lineRule="auto"/>
              <w:rPr>
                <w:rFonts w:ascii="Arial" w:hAnsi="Arial" w:cs="Arial"/>
              </w:rPr>
            </w:pPr>
            <w:r>
              <w:rPr>
                <w:rFonts w:ascii="Arial" w:hAnsi="Arial" w:cs="Arial"/>
              </w:rPr>
              <w:t>Health pathways</w:t>
            </w:r>
          </w:p>
          <w:p w:rsidR="00E57D5A" w:rsidRDefault="00E57D5A" w:rsidP="00AA0218">
            <w:pPr>
              <w:numPr>
                <w:ilvl w:val="0"/>
                <w:numId w:val="13"/>
              </w:numPr>
              <w:spacing w:after="0" w:line="240" w:lineRule="auto"/>
              <w:rPr>
                <w:rFonts w:ascii="Arial" w:hAnsi="Arial" w:cs="Arial"/>
              </w:rPr>
            </w:pPr>
            <w:r>
              <w:rPr>
                <w:rFonts w:ascii="Arial" w:hAnsi="Arial" w:cs="Arial"/>
              </w:rPr>
              <w:t>Financial management</w:t>
            </w:r>
          </w:p>
          <w:p w:rsidR="00E57D5A" w:rsidRDefault="00E57D5A" w:rsidP="00AA0218">
            <w:pPr>
              <w:numPr>
                <w:ilvl w:val="0"/>
                <w:numId w:val="13"/>
              </w:numPr>
              <w:spacing w:after="0" w:line="240" w:lineRule="auto"/>
              <w:rPr>
                <w:rFonts w:ascii="Arial" w:hAnsi="Arial" w:cs="Arial"/>
              </w:rPr>
            </w:pPr>
            <w:r>
              <w:rPr>
                <w:rFonts w:ascii="Arial" w:hAnsi="Arial" w:cs="Arial"/>
              </w:rPr>
              <w:t>Signs of Safety as a social work model of practice</w:t>
            </w:r>
          </w:p>
          <w:p w:rsidR="00E57D5A" w:rsidRPr="00B34961" w:rsidRDefault="00E57D5A" w:rsidP="00E57D5A">
            <w:pPr>
              <w:spacing w:after="0" w:line="240" w:lineRule="auto"/>
              <w:ind w:left="720"/>
              <w:rPr>
                <w:rFonts w:ascii="Arial" w:hAnsi="Arial" w:cs="Arial"/>
              </w:rPr>
            </w:pPr>
          </w:p>
        </w:tc>
        <w:tc>
          <w:tcPr>
            <w:tcW w:w="2431" w:type="dxa"/>
            <w:vAlign w:val="center"/>
          </w:tcPr>
          <w:p w:rsidR="0008711F" w:rsidRPr="00B34961" w:rsidRDefault="0008711F" w:rsidP="00020067">
            <w:pPr>
              <w:jc w:val="center"/>
              <w:rPr>
                <w:rFonts w:ascii="Arial" w:hAnsi="Arial" w:cs="Arial"/>
              </w:rPr>
            </w:pPr>
            <w:r>
              <w:rPr>
                <w:rFonts w:ascii="Arial" w:hAnsi="Arial" w:cs="Arial"/>
              </w:rPr>
              <w:t xml:space="preserve">Application Form/ </w:t>
            </w:r>
            <w:r w:rsidRPr="00B34961">
              <w:rPr>
                <w:rFonts w:ascii="Arial" w:hAnsi="Arial" w:cs="Arial"/>
              </w:rPr>
              <w:t>Interview</w:t>
            </w:r>
          </w:p>
        </w:tc>
      </w:tr>
      <w:tr w:rsidR="0008711F" w:rsidRPr="00A1581F" w:rsidTr="00020067">
        <w:tc>
          <w:tcPr>
            <w:tcW w:w="7487" w:type="dxa"/>
          </w:tcPr>
          <w:p w:rsidR="0008711F" w:rsidRPr="005201E7" w:rsidRDefault="0008711F" w:rsidP="00020067">
            <w:pPr>
              <w:rPr>
                <w:rFonts w:ascii="Arial" w:eastAsia="MS Mincho" w:hAnsi="Arial" w:cs="Arial"/>
                <w:b/>
              </w:rPr>
            </w:pPr>
            <w:r w:rsidRPr="005201E7">
              <w:rPr>
                <w:rFonts w:ascii="Arial" w:eastAsia="MS Mincho" w:hAnsi="Arial" w:cs="Arial"/>
                <w:b/>
              </w:rPr>
              <w:t>Ability to:</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t>Deputise at a higher level</w:t>
            </w:r>
          </w:p>
          <w:p w:rsidR="0008711F" w:rsidRDefault="0008711F" w:rsidP="0008711F">
            <w:pPr>
              <w:numPr>
                <w:ilvl w:val="0"/>
                <w:numId w:val="14"/>
              </w:numPr>
              <w:spacing w:after="0" w:line="240" w:lineRule="auto"/>
              <w:rPr>
                <w:rFonts w:ascii="Arial" w:eastAsia="MS Mincho" w:hAnsi="Arial" w:cs="Arial"/>
              </w:rPr>
            </w:pPr>
            <w:r w:rsidRPr="00107719">
              <w:rPr>
                <w:rFonts w:ascii="Arial" w:eastAsia="MS Mincho" w:hAnsi="Arial" w:cs="Arial"/>
              </w:rPr>
              <w:lastRenderedPageBreak/>
              <w:t>Work within regulations and agreements pertaining to confidentiality, information-sharing, GDPR, safeguarding</w:t>
            </w:r>
          </w:p>
          <w:p w:rsidR="00E57D5A" w:rsidRDefault="00E57D5A" w:rsidP="00E57D5A">
            <w:pPr>
              <w:numPr>
                <w:ilvl w:val="0"/>
                <w:numId w:val="14"/>
              </w:numPr>
              <w:spacing w:after="0" w:line="240" w:lineRule="auto"/>
              <w:rPr>
                <w:rFonts w:ascii="Arial" w:eastAsia="MS Mincho" w:hAnsi="Arial" w:cs="Arial"/>
              </w:rPr>
            </w:pPr>
            <w:r>
              <w:rPr>
                <w:rFonts w:ascii="Arial" w:eastAsia="MS Mincho" w:hAnsi="Arial" w:cs="Arial"/>
              </w:rPr>
              <w:t>Drive service improvement (and demonstrate a proven track record of this service improvement)</w:t>
            </w:r>
          </w:p>
          <w:p w:rsidR="00E57D5A" w:rsidRPr="00EA3B64" w:rsidRDefault="00E57D5A" w:rsidP="00E57D5A">
            <w:pPr>
              <w:numPr>
                <w:ilvl w:val="0"/>
                <w:numId w:val="14"/>
              </w:numPr>
              <w:spacing w:after="0" w:line="240" w:lineRule="auto"/>
              <w:rPr>
                <w:rFonts w:ascii="Arial" w:eastAsia="MS Mincho" w:hAnsi="Arial" w:cs="Arial"/>
              </w:rPr>
            </w:pPr>
            <w:r>
              <w:rPr>
                <w:rFonts w:ascii="Arial" w:eastAsia="MS Mincho" w:hAnsi="Arial" w:cs="Arial"/>
              </w:rPr>
              <w:t>Assess, plan, review and measure progress towards agreed outcomes for children, young people and their families</w:t>
            </w:r>
          </w:p>
          <w:p w:rsidR="00E57D5A" w:rsidRPr="00E57D5A" w:rsidRDefault="00E57D5A" w:rsidP="00E57D5A">
            <w:pPr>
              <w:numPr>
                <w:ilvl w:val="0"/>
                <w:numId w:val="14"/>
              </w:numPr>
              <w:spacing w:after="0" w:line="240" w:lineRule="auto"/>
              <w:rPr>
                <w:rFonts w:ascii="Arial" w:eastAsia="MS Mincho" w:hAnsi="Arial" w:cs="Arial"/>
              </w:rPr>
            </w:pPr>
            <w:r>
              <w:rPr>
                <w:rFonts w:ascii="Arial" w:eastAsia="MS Mincho" w:hAnsi="Arial" w:cs="Arial"/>
              </w:rPr>
              <w:t>Manage and supervise staff in a robust but fair way to secure improved outcomes for children</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t>Communicate effectively with a range of audiences and in a variety of formats (verbal and written)</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t>Work independently, flexibly and on own initiative</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t>Make decisions and problem-solv</w:t>
            </w:r>
            <w:r w:rsidR="00E57D5A">
              <w:rPr>
                <w:rFonts w:ascii="Arial" w:eastAsia="MS Mincho" w:hAnsi="Arial" w:cs="Arial"/>
              </w:rPr>
              <w:t>e</w:t>
            </w:r>
          </w:p>
          <w:p w:rsidR="00E57D5A" w:rsidRPr="00E57D5A" w:rsidRDefault="00E57D5A" w:rsidP="00E57D5A">
            <w:pPr>
              <w:numPr>
                <w:ilvl w:val="0"/>
                <w:numId w:val="14"/>
              </w:numPr>
              <w:spacing w:after="0" w:line="240" w:lineRule="auto"/>
              <w:rPr>
                <w:rFonts w:ascii="Arial" w:eastAsia="MS Mincho" w:hAnsi="Arial" w:cs="Arial"/>
              </w:rPr>
            </w:pPr>
            <w:r>
              <w:rPr>
                <w:rFonts w:ascii="Arial" w:eastAsia="MS Mincho" w:hAnsi="Arial" w:cs="Arial"/>
              </w:rPr>
              <w:t>Challenge staff, and schools, academies and other partners, when appropriate and in an appropriate way</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t>Recognise and respond appropriately to risk</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t xml:space="preserve">Respond professionally to high levels of challenge </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t xml:space="preserve">Offer support and guidance to team members </w:t>
            </w:r>
          </w:p>
          <w:p w:rsidR="0008711F" w:rsidRDefault="00AA0218" w:rsidP="0008711F">
            <w:pPr>
              <w:numPr>
                <w:ilvl w:val="0"/>
                <w:numId w:val="14"/>
              </w:numPr>
              <w:spacing w:after="0" w:line="240" w:lineRule="auto"/>
              <w:rPr>
                <w:rFonts w:ascii="Arial" w:eastAsia="MS Mincho" w:hAnsi="Arial" w:cs="Arial"/>
              </w:rPr>
            </w:pPr>
            <w:r>
              <w:rPr>
                <w:rFonts w:ascii="Arial" w:eastAsia="MS Mincho" w:hAnsi="Arial" w:cs="Arial"/>
              </w:rPr>
              <w:t>Train</w:t>
            </w:r>
            <w:r w:rsidR="0008711F">
              <w:rPr>
                <w:rFonts w:ascii="Arial" w:eastAsia="MS Mincho" w:hAnsi="Arial" w:cs="Arial"/>
              </w:rPr>
              <w:t xml:space="preserve"> staff and partners in the delivery of </w:t>
            </w:r>
            <w:r>
              <w:rPr>
                <w:rFonts w:ascii="Arial" w:eastAsia="MS Mincho" w:hAnsi="Arial" w:cs="Arial"/>
              </w:rPr>
              <w:t>partnership programmes</w:t>
            </w:r>
          </w:p>
          <w:p w:rsidR="0008711F" w:rsidRDefault="0008711F" w:rsidP="0008711F">
            <w:pPr>
              <w:numPr>
                <w:ilvl w:val="0"/>
                <w:numId w:val="14"/>
              </w:numPr>
              <w:spacing w:after="0" w:line="240" w:lineRule="auto"/>
              <w:rPr>
                <w:rFonts w:ascii="Arial" w:eastAsia="MS Mincho" w:hAnsi="Arial" w:cs="Arial"/>
              </w:rPr>
            </w:pPr>
            <w:r>
              <w:rPr>
                <w:rFonts w:ascii="Arial" w:eastAsia="MS Mincho" w:hAnsi="Arial" w:cs="Arial"/>
              </w:rPr>
              <w:t>Prioritise or reprioritise workload, meet stringent deadlines and targets and work to national standards</w:t>
            </w:r>
          </w:p>
          <w:p w:rsidR="00E57D5A" w:rsidRDefault="00E57D5A" w:rsidP="0008711F">
            <w:pPr>
              <w:numPr>
                <w:ilvl w:val="0"/>
                <w:numId w:val="14"/>
              </w:numPr>
              <w:spacing w:after="0" w:line="240" w:lineRule="auto"/>
              <w:rPr>
                <w:rFonts w:ascii="Arial" w:eastAsia="MS Mincho" w:hAnsi="Arial" w:cs="Arial"/>
              </w:rPr>
            </w:pPr>
            <w:r>
              <w:rPr>
                <w:rFonts w:ascii="Arial" w:eastAsia="MS Mincho" w:hAnsi="Arial" w:cs="Arial"/>
              </w:rPr>
              <w:t>Maintain a sense of perspective in the face of significant challenge</w:t>
            </w:r>
          </w:p>
          <w:p w:rsidR="00E57D5A" w:rsidRPr="00107719" w:rsidRDefault="00E57D5A" w:rsidP="00E57D5A">
            <w:pPr>
              <w:spacing w:after="0" w:line="240" w:lineRule="auto"/>
              <w:ind w:left="720"/>
              <w:rPr>
                <w:rFonts w:ascii="Arial" w:eastAsia="MS Mincho" w:hAnsi="Arial" w:cs="Arial"/>
              </w:rPr>
            </w:pPr>
          </w:p>
        </w:tc>
        <w:tc>
          <w:tcPr>
            <w:tcW w:w="2431" w:type="dxa"/>
            <w:vAlign w:val="center"/>
          </w:tcPr>
          <w:p w:rsidR="0008711F" w:rsidRDefault="0008711F" w:rsidP="00020067">
            <w:pPr>
              <w:rPr>
                <w:rFonts w:ascii="Arial" w:hAnsi="Arial" w:cs="Arial"/>
              </w:rPr>
            </w:pPr>
          </w:p>
          <w:p w:rsidR="00E57D5A" w:rsidRDefault="00E57D5A" w:rsidP="00020067">
            <w:pPr>
              <w:jc w:val="center"/>
              <w:rPr>
                <w:rFonts w:ascii="Arial" w:hAnsi="Arial" w:cs="Arial"/>
              </w:rPr>
            </w:pPr>
          </w:p>
          <w:p w:rsidR="0008711F" w:rsidRDefault="0008711F" w:rsidP="00020067">
            <w:pPr>
              <w:jc w:val="center"/>
              <w:rPr>
                <w:rFonts w:ascii="Arial" w:hAnsi="Arial" w:cs="Arial"/>
              </w:rPr>
            </w:pPr>
            <w:r>
              <w:rPr>
                <w:rFonts w:ascii="Arial" w:hAnsi="Arial" w:cs="Arial"/>
              </w:rPr>
              <w:t xml:space="preserve">Application Form/ </w:t>
            </w:r>
            <w:r w:rsidRPr="00B34961">
              <w:rPr>
                <w:rFonts w:ascii="Arial" w:hAnsi="Arial" w:cs="Arial"/>
              </w:rPr>
              <w:t>Interview</w:t>
            </w:r>
          </w:p>
          <w:p w:rsidR="0008711F" w:rsidRDefault="0008711F" w:rsidP="00020067">
            <w:pPr>
              <w:jc w:val="center"/>
              <w:rPr>
                <w:rFonts w:ascii="Arial" w:hAnsi="Arial" w:cs="Arial"/>
              </w:rPr>
            </w:pPr>
          </w:p>
          <w:p w:rsidR="0008711F" w:rsidRDefault="0008711F" w:rsidP="00020067">
            <w:pPr>
              <w:jc w:val="center"/>
              <w:rPr>
                <w:rFonts w:ascii="Arial" w:hAnsi="Arial" w:cs="Arial"/>
              </w:rPr>
            </w:pPr>
          </w:p>
          <w:p w:rsidR="0008711F" w:rsidRDefault="0008711F" w:rsidP="00020067">
            <w:pPr>
              <w:jc w:val="center"/>
              <w:rPr>
                <w:rFonts w:ascii="Arial" w:hAnsi="Arial" w:cs="Arial"/>
              </w:rPr>
            </w:pPr>
          </w:p>
          <w:p w:rsidR="0008711F" w:rsidRDefault="0008711F" w:rsidP="00020067">
            <w:pPr>
              <w:jc w:val="center"/>
              <w:rPr>
                <w:rFonts w:ascii="Arial" w:hAnsi="Arial" w:cs="Arial"/>
              </w:rPr>
            </w:pPr>
          </w:p>
          <w:p w:rsidR="0008711F" w:rsidRDefault="0008711F" w:rsidP="00020067">
            <w:pPr>
              <w:jc w:val="center"/>
              <w:rPr>
                <w:rFonts w:ascii="Arial" w:hAnsi="Arial" w:cs="Arial"/>
              </w:rPr>
            </w:pPr>
          </w:p>
          <w:p w:rsidR="0008711F" w:rsidRDefault="0008711F" w:rsidP="00020067">
            <w:pPr>
              <w:jc w:val="center"/>
              <w:rPr>
                <w:rFonts w:ascii="Arial" w:hAnsi="Arial" w:cs="Arial"/>
              </w:rPr>
            </w:pPr>
          </w:p>
          <w:p w:rsidR="0008711F" w:rsidRPr="00A1581F" w:rsidRDefault="0008711F" w:rsidP="00020067">
            <w:pPr>
              <w:jc w:val="center"/>
              <w:rPr>
                <w:rFonts w:ascii="Arial" w:hAnsi="Arial" w:cs="Arial"/>
                <w:color w:val="FF0000"/>
              </w:rPr>
            </w:pPr>
          </w:p>
        </w:tc>
      </w:tr>
    </w:tbl>
    <w:p w:rsidR="0008711F" w:rsidRDefault="0008711F" w:rsidP="0008711F">
      <w:pPr>
        <w:ind w:left="-1080"/>
      </w:pPr>
    </w:p>
    <w:p w:rsidR="0008711F" w:rsidRPr="005201E7" w:rsidRDefault="0008711F" w:rsidP="0008711F">
      <w:pPr>
        <w:ind w:left="-1080"/>
        <w:rPr>
          <w:rFonts w:ascii="Arial" w:hAnsi="Arial" w:cs="Arial"/>
        </w:rPr>
      </w:pPr>
      <w:r>
        <w:tab/>
        <w:t xml:space="preserve">      </w:t>
      </w:r>
      <w:r>
        <w:tab/>
      </w:r>
      <w:r w:rsidRPr="005201E7">
        <w:rPr>
          <w:rFonts w:ascii="Arial" w:hAnsi="Arial" w:cs="Arial"/>
          <w:b/>
        </w:rPr>
        <w:t>Author</w:t>
      </w:r>
      <w:r w:rsidRPr="005201E7">
        <w:rPr>
          <w:rFonts w:ascii="Arial" w:hAnsi="Arial" w:cs="Arial"/>
        </w:rPr>
        <w:t xml:space="preserve">: </w:t>
      </w:r>
      <w:r>
        <w:rPr>
          <w:rFonts w:ascii="Arial" w:hAnsi="Arial" w:cs="Arial"/>
        </w:rPr>
        <w:t xml:space="preserve"> Karen Davison</w:t>
      </w:r>
    </w:p>
    <w:p w:rsidR="0008711F" w:rsidRPr="005201E7" w:rsidRDefault="0008711F" w:rsidP="0008711F">
      <w:pPr>
        <w:ind w:left="-1080" w:firstLine="1080"/>
        <w:rPr>
          <w:rFonts w:ascii="Arial" w:hAnsi="Arial" w:cs="Arial"/>
        </w:rPr>
      </w:pPr>
      <w:r w:rsidRPr="005201E7">
        <w:rPr>
          <w:rFonts w:ascii="Arial" w:hAnsi="Arial" w:cs="Arial"/>
          <w:b/>
        </w:rPr>
        <w:t>Date</w:t>
      </w:r>
      <w:r w:rsidRPr="005201E7">
        <w:rPr>
          <w:rFonts w:ascii="Arial" w:hAnsi="Arial" w:cs="Arial"/>
        </w:rPr>
        <w:t xml:space="preserve">: </w:t>
      </w:r>
      <w:r>
        <w:rPr>
          <w:rFonts w:ascii="Arial" w:hAnsi="Arial" w:cs="Arial"/>
        </w:rPr>
        <w:t xml:space="preserve">     </w:t>
      </w:r>
      <w:r w:rsidR="00964C74">
        <w:rPr>
          <w:rFonts w:ascii="Arial" w:hAnsi="Arial" w:cs="Arial"/>
        </w:rPr>
        <w:t>August</w:t>
      </w:r>
      <w:r w:rsidR="00AA0218">
        <w:rPr>
          <w:rFonts w:ascii="Arial" w:hAnsi="Arial" w:cs="Arial"/>
        </w:rPr>
        <w:t xml:space="preserve"> 2019</w:t>
      </w:r>
      <w:r>
        <w:rPr>
          <w:rFonts w:ascii="Arial" w:hAnsi="Arial" w:cs="Arial"/>
        </w:rPr>
        <w:t xml:space="preserve"> </w:t>
      </w:r>
    </w:p>
    <w:p w:rsidR="0008711F" w:rsidRDefault="0008711F" w:rsidP="00B038D0">
      <w:pPr>
        <w:rPr>
          <w:rFonts w:ascii="Arial" w:hAnsi="Arial" w:cs="Arial"/>
          <w:sz w:val="24"/>
          <w:szCs w:val="24"/>
        </w:rPr>
      </w:pPr>
    </w:p>
    <w:sectPr w:rsidR="000871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DF0" w:rsidRDefault="00C44DF0" w:rsidP="00C44DF0">
      <w:pPr>
        <w:spacing w:after="0" w:line="240" w:lineRule="auto"/>
      </w:pPr>
      <w:r>
        <w:separator/>
      </w:r>
    </w:p>
  </w:endnote>
  <w:endnote w:type="continuationSeparator" w:id="0">
    <w:p w:rsidR="00C44DF0" w:rsidRDefault="00C44DF0" w:rsidP="00C4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904423"/>
      <w:docPartObj>
        <w:docPartGallery w:val="Page Numbers (Bottom of Page)"/>
        <w:docPartUnique/>
      </w:docPartObj>
    </w:sdtPr>
    <w:sdtEndPr>
      <w:rPr>
        <w:noProof/>
      </w:rPr>
    </w:sdtEndPr>
    <w:sdtContent>
      <w:p w:rsidR="00C44DF0" w:rsidRDefault="00C44DF0">
        <w:pPr>
          <w:pStyle w:val="Footer"/>
          <w:jc w:val="right"/>
        </w:pPr>
        <w:r>
          <w:fldChar w:fldCharType="begin"/>
        </w:r>
        <w:r>
          <w:instrText xml:space="preserve"> PAGE   \* MERGEFORMAT </w:instrText>
        </w:r>
        <w:r>
          <w:fldChar w:fldCharType="separate"/>
        </w:r>
        <w:r w:rsidR="005C1B25">
          <w:rPr>
            <w:noProof/>
          </w:rPr>
          <w:t>1</w:t>
        </w:r>
        <w:r>
          <w:rPr>
            <w:noProof/>
          </w:rPr>
          <w:fldChar w:fldCharType="end"/>
        </w:r>
      </w:p>
    </w:sdtContent>
  </w:sdt>
  <w:p w:rsidR="00C44DF0" w:rsidRDefault="00C44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DF0" w:rsidRDefault="00C44DF0" w:rsidP="00C44DF0">
      <w:pPr>
        <w:spacing w:after="0" w:line="240" w:lineRule="auto"/>
      </w:pPr>
      <w:r>
        <w:separator/>
      </w:r>
    </w:p>
  </w:footnote>
  <w:footnote w:type="continuationSeparator" w:id="0">
    <w:p w:rsidR="00C44DF0" w:rsidRDefault="00C44DF0" w:rsidP="00C44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4A6E"/>
    <w:multiLevelType w:val="hybridMultilevel"/>
    <w:tmpl w:val="25708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A7545"/>
    <w:multiLevelType w:val="hybridMultilevel"/>
    <w:tmpl w:val="6282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936A6"/>
    <w:multiLevelType w:val="hybridMultilevel"/>
    <w:tmpl w:val="5DC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B1809"/>
    <w:multiLevelType w:val="hybridMultilevel"/>
    <w:tmpl w:val="8F4608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94950"/>
    <w:multiLevelType w:val="hybridMultilevel"/>
    <w:tmpl w:val="7CCE6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2A3C08"/>
    <w:multiLevelType w:val="hybridMultilevel"/>
    <w:tmpl w:val="5A8C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7F67B8"/>
    <w:multiLevelType w:val="hybridMultilevel"/>
    <w:tmpl w:val="4C9211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40455173"/>
    <w:multiLevelType w:val="hybridMultilevel"/>
    <w:tmpl w:val="F05EF31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8496D"/>
    <w:multiLevelType w:val="hybridMultilevel"/>
    <w:tmpl w:val="422A9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EF1BA1"/>
    <w:multiLevelType w:val="hybridMultilevel"/>
    <w:tmpl w:val="5AC6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681959"/>
    <w:multiLevelType w:val="hybridMultilevel"/>
    <w:tmpl w:val="3100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83433"/>
    <w:multiLevelType w:val="hybridMultilevel"/>
    <w:tmpl w:val="07106674"/>
    <w:lvl w:ilvl="0" w:tplc="7CBE0A3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70B07A6"/>
    <w:multiLevelType w:val="hybridMultilevel"/>
    <w:tmpl w:val="3D8470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F56250"/>
    <w:multiLevelType w:val="hybridMultilevel"/>
    <w:tmpl w:val="638C59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1751669"/>
    <w:multiLevelType w:val="hybridMultilevel"/>
    <w:tmpl w:val="500C5318"/>
    <w:lvl w:ilvl="0" w:tplc="16B0B428">
      <w:start w:val="1"/>
      <w:numFmt w:val="bullet"/>
      <w:lvlText w:val=""/>
      <w:lvlJc w:val="left"/>
      <w:pPr>
        <w:tabs>
          <w:tab w:val="num" w:pos="1440"/>
        </w:tabs>
        <w:ind w:left="1440" w:hanging="360"/>
      </w:pPr>
      <w:rPr>
        <w:rFonts w:ascii="Symbol" w:hAnsi="Symbol" w:hint="default"/>
        <w:b w:val="0"/>
        <w:i w:val="0"/>
        <w:color w:val="000000"/>
        <w:sz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9CB3B69"/>
    <w:multiLevelType w:val="hybridMultilevel"/>
    <w:tmpl w:val="C1B2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81961"/>
    <w:multiLevelType w:val="hybridMultilevel"/>
    <w:tmpl w:val="AF20CE12"/>
    <w:lvl w:ilvl="0" w:tplc="16B0B428">
      <w:start w:val="1"/>
      <w:numFmt w:val="bullet"/>
      <w:lvlText w:val=""/>
      <w:lvlJc w:val="left"/>
      <w:pPr>
        <w:tabs>
          <w:tab w:val="num" w:pos="2006"/>
        </w:tabs>
        <w:ind w:left="2006" w:hanging="360"/>
      </w:pPr>
      <w:rPr>
        <w:rFonts w:ascii="Symbol" w:hAnsi="Symbol" w:hint="default"/>
        <w:b w:val="0"/>
        <w:i w:val="0"/>
        <w:color w:val="000000"/>
        <w:sz w:val="20"/>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14"/>
  </w:num>
  <w:num w:numId="2">
    <w:abstractNumId w:val="4"/>
  </w:num>
  <w:num w:numId="3">
    <w:abstractNumId w:val="8"/>
  </w:num>
  <w:num w:numId="4">
    <w:abstractNumId w:val="6"/>
  </w:num>
  <w:num w:numId="5">
    <w:abstractNumId w:val="7"/>
  </w:num>
  <w:num w:numId="6">
    <w:abstractNumId w:val="12"/>
  </w:num>
  <w:num w:numId="7">
    <w:abstractNumId w:val="13"/>
  </w:num>
  <w:num w:numId="8">
    <w:abstractNumId w:val="0"/>
  </w:num>
  <w:num w:numId="9">
    <w:abstractNumId w:val="3"/>
  </w:num>
  <w:num w:numId="10">
    <w:abstractNumId w:val="15"/>
  </w:num>
  <w:num w:numId="11">
    <w:abstractNumId w:val="17"/>
  </w:num>
  <w:num w:numId="12">
    <w:abstractNumId w:val="9"/>
  </w:num>
  <w:num w:numId="13">
    <w:abstractNumId w:val="10"/>
  </w:num>
  <w:num w:numId="14">
    <w:abstractNumId w:val="2"/>
  </w:num>
  <w:num w:numId="15">
    <w:abstractNumId w:val="11"/>
  </w:num>
  <w:num w:numId="16">
    <w:abstractNumId w:val="1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24504"/>
    <w:rsid w:val="0006520D"/>
    <w:rsid w:val="00071106"/>
    <w:rsid w:val="0008711F"/>
    <w:rsid w:val="00146F64"/>
    <w:rsid w:val="002D5A22"/>
    <w:rsid w:val="003E7E15"/>
    <w:rsid w:val="003F0FD4"/>
    <w:rsid w:val="004737D2"/>
    <w:rsid w:val="004B248B"/>
    <w:rsid w:val="004F37C2"/>
    <w:rsid w:val="005C1B25"/>
    <w:rsid w:val="00606E52"/>
    <w:rsid w:val="0062485B"/>
    <w:rsid w:val="00643680"/>
    <w:rsid w:val="00680334"/>
    <w:rsid w:val="006929E9"/>
    <w:rsid w:val="006B33B4"/>
    <w:rsid w:val="00716417"/>
    <w:rsid w:val="00783BE1"/>
    <w:rsid w:val="007B32D7"/>
    <w:rsid w:val="007F61FF"/>
    <w:rsid w:val="00853EEA"/>
    <w:rsid w:val="008672C5"/>
    <w:rsid w:val="008F79B8"/>
    <w:rsid w:val="009366E4"/>
    <w:rsid w:val="00964C74"/>
    <w:rsid w:val="009B19C6"/>
    <w:rsid w:val="009E3D93"/>
    <w:rsid w:val="00A41706"/>
    <w:rsid w:val="00AA0218"/>
    <w:rsid w:val="00B038D0"/>
    <w:rsid w:val="00B630B7"/>
    <w:rsid w:val="00B94199"/>
    <w:rsid w:val="00BC5D65"/>
    <w:rsid w:val="00BE3C33"/>
    <w:rsid w:val="00C21AD7"/>
    <w:rsid w:val="00C44DF0"/>
    <w:rsid w:val="00C51D16"/>
    <w:rsid w:val="00CB2E2B"/>
    <w:rsid w:val="00E17B5B"/>
    <w:rsid w:val="00E57D5A"/>
    <w:rsid w:val="00EC17B1"/>
    <w:rsid w:val="00EC1862"/>
    <w:rsid w:val="00EE2C69"/>
    <w:rsid w:val="00F7340C"/>
    <w:rsid w:val="00FB678E"/>
    <w:rsid w:val="00FE1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5EBD"/>
  <w15:docId w15:val="{B7380A4C-FB9B-4804-B5CC-D5C6D30F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C21AD7"/>
    <w:pPr>
      <w:spacing w:after="0" w:line="240" w:lineRule="auto"/>
      <w:ind w:left="720"/>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2450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024504"/>
    <w:rPr>
      <w:rFonts w:ascii="Times New Roman" w:eastAsia="Times New Roman" w:hAnsi="Times New Roman" w:cs="Times New Roman"/>
      <w:sz w:val="16"/>
      <w:szCs w:val="16"/>
    </w:rPr>
  </w:style>
  <w:style w:type="paragraph" w:styleId="Header">
    <w:name w:val="header"/>
    <w:basedOn w:val="Normal"/>
    <w:link w:val="HeaderChar"/>
    <w:unhideWhenUsed/>
    <w:rsid w:val="00C44DF0"/>
    <w:pPr>
      <w:tabs>
        <w:tab w:val="center" w:pos="4513"/>
        <w:tab w:val="right" w:pos="9026"/>
      </w:tabs>
      <w:spacing w:after="0" w:line="240" w:lineRule="auto"/>
    </w:pPr>
  </w:style>
  <w:style w:type="character" w:customStyle="1" w:styleId="HeaderChar">
    <w:name w:val="Header Char"/>
    <w:basedOn w:val="DefaultParagraphFont"/>
    <w:link w:val="Header"/>
    <w:rsid w:val="00C44DF0"/>
  </w:style>
  <w:style w:type="paragraph" w:styleId="Footer">
    <w:name w:val="footer"/>
    <w:basedOn w:val="Normal"/>
    <w:link w:val="FooterChar"/>
    <w:uiPriority w:val="99"/>
    <w:unhideWhenUsed/>
    <w:rsid w:val="00C44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Susan Quin</cp:lastModifiedBy>
  <cp:revision>3</cp:revision>
  <dcterms:created xsi:type="dcterms:W3CDTF">2019-08-23T07:53:00Z</dcterms:created>
  <dcterms:modified xsi:type="dcterms:W3CDTF">2019-09-05T11:10:00Z</dcterms:modified>
</cp:coreProperties>
</file>