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bCs/>
          <w:u w:val="single"/>
        </w:rPr>
      </w:pPr>
      <w:r>
        <w:rPr>
          <w:rFonts w:ascii="Arial" w:hAnsi="Arial" w:cs="Arial"/>
          <w:b/>
          <w:bCs/>
          <w:noProof/>
          <w:u w:val="single"/>
          <w:lang w:eastAsia="en-GB"/>
        </w:rPr>
        <w:drawing>
          <wp:anchor distT="36576" distB="36576" distL="36576" distR="36576" simplePos="0" relativeHeight="251658240" behindDoc="0" locked="0" layoutInCell="1" allowOverlap="1">
            <wp:simplePos x="0" y="0"/>
            <wp:positionH relativeFrom="column">
              <wp:posOffset>4352925</wp:posOffset>
            </wp:positionH>
            <wp:positionV relativeFrom="paragraph">
              <wp:posOffset>-295275</wp:posOffset>
            </wp:positionV>
            <wp:extent cx="815512" cy="857250"/>
            <wp:effectExtent l="0" t="0" r="3810" b="0"/>
            <wp:wrapNone/>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512"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cs="Arial"/>
          <w:b/>
          <w:bCs/>
          <w:sz w:val="24"/>
          <w:u w:val="single"/>
        </w:rPr>
      </w:pPr>
    </w:p>
    <w:p>
      <w:pPr>
        <w:jc w:val="center"/>
        <w:rPr>
          <w:rFonts w:cs="Arial"/>
          <w:b/>
          <w:bCs/>
          <w:sz w:val="24"/>
          <w:u w:val="single"/>
        </w:rPr>
      </w:pPr>
      <w:r>
        <w:rPr>
          <w:rFonts w:cs="Arial"/>
          <w:b/>
          <w:bCs/>
          <w:sz w:val="24"/>
          <w:u w:val="single"/>
        </w:rPr>
        <w:t>Person Specification: Lunchtime Supervisory Assistant/Play Leader Grade 1</w:t>
      </w:r>
    </w:p>
    <w:tbl>
      <w:tblPr>
        <w:tblpPr w:leftFromText="180" w:rightFromText="180" w:vertAnchor="page" w:horzAnchor="margin" w:tblpXSpec="center" w:tblpY="2131"/>
        <w:tblW w:w="44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5"/>
        <w:gridCol w:w="6192"/>
        <w:gridCol w:w="3199"/>
        <w:gridCol w:w="2117"/>
      </w:tblGrid>
      <w:tr>
        <w:trPr>
          <w:trHeight w:val="304"/>
        </w:trPr>
        <w:tc>
          <w:tcPr>
            <w:tcW w:w="770" w:type="pct"/>
          </w:tcPr>
          <w:p>
            <w:pPr>
              <w:spacing w:after="0" w:line="240" w:lineRule="auto"/>
              <w:jc w:val="center"/>
              <w:rPr>
                <w:rFonts w:eastAsia="Times New Roman" w:cs="Arial"/>
                <w:b/>
                <w:bCs/>
                <w:szCs w:val="20"/>
              </w:rPr>
            </w:pPr>
          </w:p>
        </w:tc>
        <w:tc>
          <w:tcPr>
            <w:tcW w:w="2276" w:type="pct"/>
          </w:tcPr>
          <w:p>
            <w:pPr>
              <w:keepNext/>
              <w:spacing w:after="0" w:line="240" w:lineRule="auto"/>
              <w:jc w:val="center"/>
              <w:outlineLvl w:val="0"/>
              <w:rPr>
                <w:rFonts w:eastAsia="Times New Roman" w:cs="Arial"/>
                <w:b/>
                <w:bCs/>
                <w:szCs w:val="20"/>
              </w:rPr>
            </w:pPr>
            <w:r>
              <w:rPr>
                <w:rFonts w:eastAsia="Times New Roman" w:cs="Arial"/>
                <w:b/>
                <w:bCs/>
                <w:szCs w:val="20"/>
              </w:rPr>
              <w:t>Essential</w:t>
            </w:r>
          </w:p>
        </w:tc>
        <w:tc>
          <w:tcPr>
            <w:tcW w:w="1176" w:type="pct"/>
          </w:tcPr>
          <w:p>
            <w:pPr>
              <w:keepNext/>
              <w:spacing w:after="0" w:line="240" w:lineRule="auto"/>
              <w:jc w:val="center"/>
              <w:outlineLvl w:val="1"/>
              <w:rPr>
                <w:rFonts w:eastAsia="Times New Roman" w:cs="Arial"/>
                <w:b/>
                <w:bCs/>
                <w:szCs w:val="20"/>
              </w:rPr>
            </w:pPr>
            <w:r>
              <w:rPr>
                <w:rFonts w:eastAsia="Times New Roman" w:cs="Arial"/>
                <w:b/>
                <w:bCs/>
                <w:szCs w:val="20"/>
              </w:rPr>
              <w:t>Desirable</w:t>
            </w:r>
          </w:p>
        </w:tc>
        <w:tc>
          <w:tcPr>
            <w:tcW w:w="778" w:type="pct"/>
          </w:tcPr>
          <w:p>
            <w:pPr>
              <w:keepNext/>
              <w:spacing w:after="0" w:line="240" w:lineRule="auto"/>
              <w:jc w:val="center"/>
              <w:outlineLvl w:val="1"/>
              <w:rPr>
                <w:rFonts w:eastAsia="Times New Roman" w:cs="Arial"/>
                <w:b/>
                <w:bCs/>
                <w:szCs w:val="20"/>
              </w:rPr>
            </w:pPr>
            <w:r>
              <w:rPr>
                <w:rFonts w:eastAsia="Times New Roman" w:cs="Arial"/>
                <w:b/>
                <w:bCs/>
                <w:szCs w:val="20"/>
              </w:rPr>
              <w:t>Method of Assessment</w:t>
            </w:r>
          </w:p>
        </w:tc>
      </w:tr>
      <w:tr>
        <w:trPr>
          <w:trHeight w:val="1236"/>
        </w:trPr>
        <w:tc>
          <w:tcPr>
            <w:tcW w:w="770" w:type="pct"/>
          </w:tcPr>
          <w:p>
            <w:pPr>
              <w:spacing w:after="0" w:line="240" w:lineRule="auto"/>
              <w:rPr>
                <w:rFonts w:eastAsia="Times New Roman" w:cs="Arial"/>
                <w:b/>
                <w:szCs w:val="20"/>
              </w:rPr>
            </w:pPr>
            <w:r>
              <w:rPr>
                <w:rFonts w:eastAsia="Times New Roman" w:cs="Arial"/>
                <w:b/>
                <w:szCs w:val="20"/>
              </w:rPr>
              <w:t>Application</w:t>
            </w:r>
          </w:p>
        </w:tc>
        <w:tc>
          <w:tcPr>
            <w:tcW w:w="2276" w:type="pct"/>
          </w:tcPr>
          <w:p>
            <w:pPr>
              <w:numPr>
                <w:ilvl w:val="0"/>
                <w:numId w:val="2"/>
              </w:numPr>
              <w:spacing w:after="0" w:line="240" w:lineRule="auto"/>
              <w:ind w:left="373" w:hanging="359"/>
              <w:rPr>
                <w:rFonts w:eastAsia="Times New Roman" w:cs="Arial"/>
                <w:szCs w:val="20"/>
              </w:rPr>
            </w:pPr>
            <w:r>
              <w:rPr>
                <w:rFonts w:eastAsia="Times New Roman" w:cs="Arial"/>
                <w:szCs w:val="20"/>
              </w:rPr>
              <w:t>Fully supported in reference</w:t>
            </w:r>
          </w:p>
          <w:p>
            <w:pPr>
              <w:keepNext/>
              <w:numPr>
                <w:ilvl w:val="0"/>
                <w:numId w:val="2"/>
              </w:numPr>
              <w:spacing w:after="0" w:line="240" w:lineRule="auto"/>
              <w:ind w:left="373" w:hanging="359"/>
              <w:outlineLvl w:val="0"/>
              <w:rPr>
                <w:rFonts w:eastAsia="Times New Roman" w:cs="Arial"/>
                <w:bCs/>
                <w:szCs w:val="20"/>
              </w:rPr>
            </w:pPr>
            <w:r>
              <w:rPr>
                <w:rFonts w:eastAsia="Times New Roman" w:cs="Arial"/>
                <w:bCs/>
                <w:szCs w:val="20"/>
              </w:rPr>
              <w:t>Supporting statement indicating beliefs, understanding of the role and personal commitment</w:t>
            </w:r>
          </w:p>
          <w:p>
            <w:pPr>
              <w:numPr>
                <w:ilvl w:val="0"/>
                <w:numId w:val="2"/>
              </w:numPr>
              <w:spacing w:after="0" w:line="240" w:lineRule="auto"/>
              <w:ind w:left="373" w:hanging="359"/>
              <w:rPr>
                <w:rFonts w:eastAsia="Times New Roman" w:cs="Arial"/>
                <w:szCs w:val="20"/>
              </w:rPr>
            </w:pPr>
            <w:r>
              <w:rPr>
                <w:rFonts w:eastAsia="Times New Roman" w:cs="Arial"/>
                <w:szCs w:val="20"/>
              </w:rPr>
              <w:t>Well-</w:t>
            </w:r>
            <w:bookmarkStart w:id="0" w:name="_GoBack"/>
            <w:bookmarkEnd w:id="0"/>
            <w:r>
              <w:rPr>
                <w:rFonts w:eastAsia="Times New Roman" w:cs="Arial"/>
                <w:szCs w:val="20"/>
              </w:rPr>
              <w:t>presented form demonstrating a good standard of English</w:t>
            </w:r>
          </w:p>
        </w:tc>
        <w:tc>
          <w:tcPr>
            <w:tcW w:w="1176" w:type="pct"/>
          </w:tcPr>
          <w:p>
            <w:pPr>
              <w:keepNext/>
              <w:spacing w:after="0" w:line="240" w:lineRule="auto"/>
              <w:ind w:left="34"/>
              <w:outlineLvl w:val="1"/>
              <w:rPr>
                <w:rFonts w:eastAsia="Times New Roman" w:cs="Arial"/>
                <w:szCs w:val="20"/>
              </w:rPr>
            </w:pPr>
          </w:p>
        </w:tc>
        <w:tc>
          <w:tcPr>
            <w:tcW w:w="778" w:type="pct"/>
          </w:tcPr>
          <w:p>
            <w:pPr>
              <w:keepNext/>
              <w:numPr>
                <w:ilvl w:val="0"/>
                <w:numId w:val="1"/>
              </w:numPr>
              <w:tabs>
                <w:tab w:val="num" w:pos="376"/>
              </w:tabs>
              <w:spacing w:after="0" w:line="240" w:lineRule="auto"/>
              <w:ind w:left="376" w:hanging="283"/>
              <w:outlineLvl w:val="1"/>
              <w:rPr>
                <w:rFonts w:eastAsia="Times New Roman" w:cs="Arial"/>
                <w:szCs w:val="20"/>
              </w:rPr>
            </w:pPr>
            <w:r>
              <w:rPr>
                <w:rFonts w:eastAsia="Times New Roman" w:cs="Arial"/>
                <w:szCs w:val="20"/>
              </w:rPr>
              <w:t>Application form</w:t>
            </w:r>
          </w:p>
          <w:p>
            <w:pPr>
              <w:keepNext/>
              <w:numPr>
                <w:ilvl w:val="0"/>
                <w:numId w:val="1"/>
              </w:numPr>
              <w:tabs>
                <w:tab w:val="num" w:pos="376"/>
              </w:tabs>
              <w:spacing w:after="0" w:line="240" w:lineRule="auto"/>
              <w:ind w:left="376" w:hanging="283"/>
              <w:outlineLvl w:val="1"/>
              <w:rPr>
                <w:rFonts w:eastAsia="Times New Roman" w:cs="Arial"/>
                <w:szCs w:val="20"/>
              </w:rPr>
            </w:pPr>
            <w:r>
              <w:rPr>
                <w:rFonts w:eastAsia="Times New Roman" w:cs="Arial"/>
                <w:bCs/>
                <w:szCs w:val="20"/>
              </w:rPr>
              <w:t>References</w:t>
            </w:r>
          </w:p>
          <w:p>
            <w:pPr>
              <w:tabs>
                <w:tab w:val="num" w:pos="376"/>
              </w:tabs>
              <w:spacing w:after="0" w:line="240" w:lineRule="auto"/>
              <w:ind w:hanging="283"/>
              <w:rPr>
                <w:rFonts w:eastAsia="Times New Roman" w:cs="Arial"/>
                <w:szCs w:val="20"/>
              </w:rPr>
            </w:pPr>
          </w:p>
        </w:tc>
      </w:tr>
      <w:tr>
        <w:trPr>
          <w:trHeight w:val="416"/>
        </w:trPr>
        <w:tc>
          <w:tcPr>
            <w:tcW w:w="770" w:type="pct"/>
          </w:tcPr>
          <w:p>
            <w:pPr>
              <w:spacing w:after="0" w:line="240" w:lineRule="auto"/>
              <w:rPr>
                <w:rFonts w:eastAsia="Times New Roman" w:cs="Arial"/>
                <w:b/>
                <w:bCs/>
                <w:szCs w:val="20"/>
              </w:rPr>
            </w:pPr>
            <w:r>
              <w:rPr>
                <w:rFonts w:eastAsia="Times New Roman" w:cs="Arial"/>
                <w:b/>
                <w:szCs w:val="20"/>
              </w:rPr>
              <w:t xml:space="preserve">Qualifications </w:t>
            </w:r>
          </w:p>
        </w:tc>
        <w:tc>
          <w:tcPr>
            <w:tcW w:w="2276" w:type="pct"/>
          </w:tcPr>
          <w:p>
            <w:pPr>
              <w:keepNext/>
              <w:spacing w:after="0" w:line="240" w:lineRule="auto"/>
              <w:ind w:left="373" w:hanging="359"/>
              <w:outlineLvl w:val="0"/>
              <w:rPr>
                <w:rFonts w:eastAsia="Times New Roman" w:cs="Arial"/>
                <w:szCs w:val="20"/>
              </w:rPr>
            </w:pPr>
          </w:p>
        </w:tc>
        <w:tc>
          <w:tcPr>
            <w:tcW w:w="1176" w:type="pct"/>
          </w:tcPr>
          <w:p>
            <w:pPr>
              <w:pStyle w:val="ListParagraph"/>
              <w:numPr>
                <w:ilvl w:val="0"/>
                <w:numId w:val="4"/>
              </w:numPr>
              <w:tabs>
                <w:tab w:val="left" w:pos="318"/>
              </w:tabs>
              <w:spacing w:after="0" w:line="240" w:lineRule="auto"/>
              <w:rPr>
                <w:rFonts w:eastAsia="Times New Roman" w:cs="Arial"/>
                <w:szCs w:val="20"/>
              </w:rPr>
            </w:pPr>
            <w:r>
              <w:rPr>
                <w:rFonts w:eastAsia="Times New Roman" w:cs="Arial"/>
                <w:szCs w:val="20"/>
              </w:rPr>
              <w:t>Recent first aid training</w:t>
            </w:r>
          </w:p>
          <w:p>
            <w:pPr>
              <w:tabs>
                <w:tab w:val="left" w:pos="318"/>
              </w:tabs>
              <w:spacing w:after="0" w:line="240" w:lineRule="auto"/>
              <w:ind w:left="318" w:hanging="284"/>
              <w:rPr>
                <w:rFonts w:eastAsia="Times New Roman" w:cs="Arial"/>
                <w:szCs w:val="20"/>
              </w:rPr>
            </w:pPr>
          </w:p>
        </w:tc>
        <w:tc>
          <w:tcPr>
            <w:tcW w:w="778" w:type="pct"/>
          </w:tcPr>
          <w:p>
            <w:pPr>
              <w:keepNext/>
              <w:numPr>
                <w:ilvl w:val="0"/>
                <w:numId w:val="1"/>
              </w:numPr>
              <w:tabs>
                <w:tab w:val="num" w:pos="376"/>
              </w:tabs>
              <w:spacing w:after="0" w:line="240" w:lineRule="auto"/>
              <w:ind w:hanging="627"/>
              <w:outlineLvl w:val="1"/>
              <w:rPr>
                <w:rFonts w:eastAsia="Times New Roman" w:cs="Arial"/>
                <w:szCs w:val="20"/>
              </w:rPr>
            </w:pPr>
            <w:r>
              <w:rPr>
                <w:rFonts w:eastAsia="Times New Roman" w:cs="Arial"/>
                <w:szCs w:val="20"/>
              </w:rPr>
              <w:t>Application form</w:t>
            </w:r>
          </w:p>
          <w:p>
            <w:pPr>
              <w:numPr>
                <w:ilvl w:val="0"/>
                <w:numId w:val="1"/>
              </w:numPr>
              <w:tabs>
                <w:tab w:val="num" w:pos="376"/>
              </w:tabs>
              <w:spacing w:after="0" w:line="240" w:lineRule="auto"/>
              <w:ind w:hanging="627"/>
              <w:rPr>
                <w:rFonts w:eastAsia="Times New Roman" w:cs="Arial"/>
                <w:szCs w:val="20"/>
              </w:rPr>
            </w:pPr>
            <w:r>
              <w:rPr>
                <w:rFonts w:eastAsia="Times New Roman" w:cs="Arial"/>
                <w:szCs w:val="20"/>
              </w:rPr>
              <w:t>Certificates</w:t>
            </w:r>
          </w:p>
        </w:tc>
      </w:tr>
      <w:tr>
        <w:trPr>
          <w:trHeight w:val="1253"/>
        </w:trPr>
        <w:tc>
          <w:tcPr>
            <w:tcW w:w="770" w:type="pct"/>
          </w:tcPr>
          <w:p>
            <w:pPr>
              <w:spacing w:after="0" w:line="240" w:lineRule="auto"/>
              <w:rPr>
                <w:rFonts w:eastAsia="Times New Roman" w:cs="Arial"/>
                <w:b/>
                <w:bCs/>
                <w:szCs w:val="20"/>
              </w:rPr>
            </w:pPr>
            <w:r>
              <w:rPr>
                <w:rFonts w:eastAsia="Times New Roman" w:cs="Arial"/>
                <w:b/>
                <w:bCs/>
                <w:szCs w:val="20"/>
              </w:rPr>
              <w:t xml:space="preserve"> Experience</w:t>
            </w:r>
          </w:p>
          <w:p>
            <w:pPr>
              <w:spacing w:after="0" w:line="240" w:lineRule="auto"/>
              <w:rPr>
                <w:rFonts w:eastAsia="Times New Roman" w:cs="Arial"/>
                <w:b/>
                <w:bCs/>
                <w:szCs w:val="20"/>
              </w:rPr>
            </w:pPr>
          </w:p>
          <w:p>
            <w:pPr>
              <w:spacing w:after="0" w:line="240" w:lineRule="auto"/>
              <w:jc w:val="center"/>
              <w:rPr>
                <w:rFonts w:eastAsia="Times New Roman" w:cs="Arial"/>
                <w:b/>
                <w:bCs/>
                <w:szCs w:val="20"/>
              </w:rPr>
            </w:pPr>
          </w:p>
        </w:tc>
        <w:tc>
          <w:tcPr>
            <w:tcW w:w="2276" w:type="pct"/>
          </w:tcPr>
          <w:p>
            <w:pPr>
              <w:numPr>
                <w:ilvl w:val="0"/>
                <w:numId w:val="3"/>
              </w:numPr>
              <w:tabs>
                <w:tab w:val="left" w:pos="373"/>
              </w:tabs>
              <w:spacing w:after="0" w:line="240" w:lineRule="auto"/>
              <w:ind w:left="373" w:hanging="359"/>
              <w:rPr>
                <w:rFonts w:eastAsia="Times New Roman" w:cs="Arial"/>
                <w:szCs w:val="20"/>
              </w:rPr>
            </w:pPr>
            <w:r>
              <w:rPr>
                <w:rFonts w:eastAsia="Times New Roman" w:cs="Arial"/>
                <w:szCs w:val="20"/>
              </w:rPr>
              <w:t>Working with or caring for children of primary age</w:t>
            </w:r>
          </w:p>
          <w:p>
            <w:pPr>
              <w:tabs>
                <w:tab w:val="left" w:pos="373"/>
              </w:tabs>
              <w:spacing w:after="0" w:line="240" w:lineRule="auto"/>
              <w:ind w:left="14"/>
              <w:rPr>
                <w:rFonts w:eastAsia="Times New Roman" w:cs="Arial"/>
                <w:szCs w:val="20"/>
              </w:rPr>
            </w:pPr>
          </w:p>
        </w:tc>
        <w:tc>
          <w:tcPr>
            <w:tcW w:w="1176" w:type="pct"/>
          </w:tcPr>
          <w:p>
            <w:pPr>
              <w:pStyle w:val="ListParagraph"/>
              <w:numPr>
                <w:ilvl w:val="0"/>
                <w:numId w:val="3"/>
              </w:numPr>
              <w:tabs>
                <w:tab w:val="left" w:pos="318"/>
              </w:tabs>
              <w:spacing w:after="0" w:line="240" w:lineRule="auto"/>
              <w:rPr>
                <w:rFonts w:eastAsia="Times New Roman" w:cs="Arial"/>
                <w:szCs w:val="20"/>
              </w:rPr>
            </w:pPr>
            <w:r>
              <w:rPr>
                <w:rFonts w:eastAsia="Times New Roman" w:cs="Arial"/>
                <w:szCs w:val="20"/>
              </w:rPr>
              <w:t>Experience of working in a school environment either in a paid or voluntary capacity</w:t>
            </w:r>
          </w:p>
        </w:tc>
        <w:tc>
          <w:tcPr>
            <w:tcW w:w="778" w:type="pct"/>
          </w:tcPr>
          <w:p>
            <w:pPr>
              <w:keepNext/>
              <w:numPr>
                <w:ilvl w:val="0"/>
                <w:numId w:val="1"/>
              </w:numPr>
              <w:tabs>
                <w:tab w:val="num" w:pos="376"/>
              </w:tabs>
              <w:spacing w:after="0" w:line="240" w:lineRule="auto"/>
              <w:ind w:left="376" w:hanging="283"/>
              <w:outlineLvl w:val="1"/>
              <w:rPr>
                <w:rFonts w:eastAsia="Times New Roman" w:cs="Arial"/>
                <w:szCs w:val="20"/>
              </w:rPr>
            </w:pPr>
            <w:r>
              <w:rPr>
                <w:rFonts w:eastAsia="Times New Roman" w:cs="Arial"/>
                <w:szCs w:val="20"/>
              </w:rPr>
              <w:t>Application form</w:t>
            </w:r>
          </w:p>
          <w:p>
            <w:pPr>
              <w:numPr>
                <w:ilvl w:val="0"/>
                <w:numId w:val="1"/>
              </w:numPr>
              <w:tabs>
                <w:tab w:val="num" w:pos="376"/>
              </w:tabs>
              <w:spacing w:after="0" w:line="240" w:lineRule="auto"/>
              <w:ind w:hanging="627"/>
              <w:rPr>
                <w:rFonts w:eastAsia="Times New Roman" w:cs="Arial"/>
                <w:szCs w:val="20"/>
              </w:rPr>
            </w:pPr>
            <w:r>
              <w:rPr>
                <w:rFonts w:eastAsia="Times New Roman" w:cs="Arial"/>
                <w:szCs w:val="20"/>
              </w:rPr>
              <w:t>Interview</w:t>
            </w:r>
          </w:p>
          <w:p>
            <w:pPr>
              <w:keepNext/>
              <w:numPr>
                <w:ilvl w:val="0"/>
                <w:numId w:val="1"/>
              </w:numPr>
              <w:tabs>
                <w:tab w:val="num" w:pos="376"/>
              </w:tabs>
              <w:spacing w:after="0" w:line="240" w:lineRule="auto"/>
              <w:ind w:left="376" w:hanging="283"/>
              <w:outlineLvl w:val="1"/>
              <w:rPr>
                <w:rFonts w:eastAsia="Times New Roman" w:cs="Arial"/>
                <w:bCs/>
                <w:szCs w:val="20"/>
              </w:rPr>
            </w:pPr>
            <w:r>
              <w:rPr>
                <w:rFonts w:eastAsia="Times New Roman" w:cs="Arial"/>
                <w:bCs/>
                <w:szCs w:val="20"/>
              </w:rPr>
              <w:t>References</w:t>
            </w:r>
          </w:p>
          <w:p>
            <w:pPr>
              <w:spacing w:after="0" w:line="240" w:lineRule="auto"/>
              <w:rPr>
                <w:rFonts w:eastAsia="Times New Roman" w:cs="Arial"/>
                <w:bCs/>
                <w:szCs w:val="20"/>
              </w:rPr>
            </w:pPr>
          </w:p>
        </w:tc>
      </w:tr>
      <w:tr>
        <w:trPr>
          <w:trHeight w:val="1253"/>
        </w:trPr>
        <w:tc>
          <w:tcPr>
            <w:tcW w:w="770" w:type="pct"/>
          </w:tcPr>
          <w:p>
            <w:pPr>
              <w:spacing w:after="0" w:line="240" w:lineRule="auto"/>
              <w:rPr>
                <w:rFonts w:eastAsia="Times New Roman" w:cs="Arial"/>
                <w:b/>
                <w:bCs/>
                <w:szCs w:val="20"/>
              </w:rPr>
            </w:pPr>
            <w:r>
              <w:rPr>
                <w:rFonts w:eastAsia="Times New Roman" w:cs="Arial"/>
                <w:b/>
                <w:szCs w:val="20"/>
              </w:rPr>
              <w:t>Skills, Knowledge and Aptitude</w:t>
            </w:r>
          </w:p>
        </w:tc>
        <w:tc>
          <w:tcPr>
            <w:tcW w:w="2276" w:type="pct"/>
          </w:tcPr>
          <w:p>
            <w:pPr>
              <w:numPr>
                <w:ilvl w:val="0"/>
                <w:numId w:val="3"/>
              </w:numPr>
              <w:spacing w:after="0" w:line="240" w:lineRule="auto"/>
              <w:ind w:left="373" w:hanging="359"/>
              <w:rPr>
                <w:rFonts w:eastAsia="Times New Roman" w:cs="Arial"/>
                <w:szCs w:val="20"/>
              </w:rPr>
            </w:pPr>
            <w:r>
              <w:rPr>
                <w:rFonts w:eastAsia="Times New Roman" w:cs="Arial"/>
                <w:szCs w:val="20"/>
              </w:rPr>
              <w:t>Ability to relate well with children and adults</w:t>
            </w:r>
          </w:p>
          <w:p>
            <w:pPr>
              <w:numPr>
                <w:ilvl w:val="0"/>
                <w:numId w:val="3"/>
              </w:numPr>
              <w:spacing w:after="0" w:line="240" w:lineRule="auto"/>
              <w:ind w:left="373" w:hanging="359"/>
              <w:rPr>
                <w:rFonts w:eastAsia="Times New Roman" w:cs="Arial"/>
                <w:szCs w:val="20"/>
              </w:rPr>
            </w:pPr>
            <w:r>
              <w:rPr>
                <w:rFonts w:eastAsia="Times New Roman" w:cs="Arial"/>
                <w:szCs w:val="20"/>
              </w:rPr>
              <w:t>Ability to work as a member of a team</w:t>
            </w:r>
          </w:p>
          <w:p>
            <w:pPr>
              <w:numPr>
                <w:ilvl w:val="0"/>
                <w:numId w:val="3"/>
              </w:numPr>
              <w:spacing w:after="0" w:line="240" w:lineRule="auto"/>
              <w:ind w:left="373" w:hanging="359"/>
              <w:rPr>
                <w:rFonts w:eastAsia="Times New Roman" w:cs="Arial"/>
                <w:szCs w:val="20"/>
              </w:rPr>
            </w:pPr>
            <w:r>
              <w:rPr>
                <w:rFonts w:eastAsia="Times New Roman" w:cs="Arial"/>
                <w:szCs w:val="20"/>
              </w:rPr>
              <w:t>A willingness to work co-operatively with a wide range of professionals</w:t>
            </w:r>
          </w:p>
          <w:p>
            <w:pPr>
              <w:numPr>
                <w:ilvl w:val="0"/>
                <w:numId w:val="3"/>
              </w:numPr>
              <w:spacing w:after="0" w:line="240" w:lineRule="auto"/>
              <w:ind w:left="373" w:hanging="359"/>
              <w:rPr>
                <w:rFonts w:eastAsia="Times New Roman" w:cs="Arial"/>
                <w:szCs w:val="20"/>
              </w:rPr>
            </w:pPr>
            <w:r>
              <w:rPr>
                <w:rFonts w:eastAsia="Times New Roman" w:cs="Arial"/>
                <w:szCs w:val="20"/>
              </w:rPr>
              <w:t>Good communications skills both written and verbal</w:t>
            </w:r>
          </w:p>
        </w:tc>
        <w:tc>
          <w:tcPr>
            <w:tcW w:w="1176" w:type="pct"/>
          </w:tcPr>
          <w:p>
            <w:pPr>
              <w:keepNext/>
              <w:spacing w:after="0" w:line="240" w:lineRule="auto"/>
              <w:ind w:left="34"/>
              <w:outlineLvl w:val="1"/>
              <w:rPr>
                <w:rFonts w:eastAsia="Times New Roman" w:cs="Arial"/>
                <w:szCs w:val="20"/>
              </w:rPr>
            </w:pPr>
          </w:p>
        </w:tc>
        <w:tc>
          <w:tcPr>
            <w:tcW w:w="778" w:type="pct"/>
          </w:tcPr>
          <w:p>
            <w:pPr>
              <w:keepNext/>
              <w:numPr>
                <w:ilvl w:val="0"/>
                <w:numId w:val="1"/>
              </w:numPr>
              <w:tabs>
                <w:tab w:val="num" w:pos="376"/>
              </w:tabs>
              <w:spacing w:after="0" w:line="240" w:lineRule="auto"/>
              <w:ind w:left="376" w:hanging="283"/>
              <w:outlineLvl w:val="1"/>
              <w:rPr>
                <w:rFonts w:eastAsia="Times New Roman" w:cs="Arial"/>
                <w:szCs w:val="20"/>
              </w:rPr>
            </w:pPr>
            <w:r>
              <w:rPr>
                <w:rFonts w:eastAsia="Times New Roman" w:cs="Arial"/>
                <w:szCs w:val="20"/>
              </w:rPr>
              <w:t>Application form</w:t>
            </w:r>
          </w:p>
          <w:p>
            <w:pPr>
              <w:numPr>
                <w:ilvl w:val="0"/>
                <w:numId w:val="1"/>
              </w:numPr>
              <w:tabs>
                <w:tab w:val="num" w:pos="376"/>
              </w:tabs>
              <w:spacing w:after="0" w:line="240" w:lineRule="auto"/>
              <w:ind w:hanging="627"/>
              <w:rPr>
                <w:rFonts w:eastAsia="Times New Roman" w:cs="Arial"/>
                <w:szCs w:val="20"/>
              </w:rPr>
            </w:pPr>
            <w:r>
              <w:rPr>
                <w:rFonts w:eastAsia="Times New Roman" w:cs="Arial"/>
                <w:szCs w:val="20"/>
              </w:rPr>
              <w:t>Interview</w:t>
            </w:r>
          </w:p>
          <w:p>
            <w:pPr>
              <w:keepNext/>
              <w:numPr>
                <w:ilvl w:val="0"/>
                <w:numId w:val="1"/>
              </w:numPr>
              <w:tabs>
                <w:tab w:val="num" w:pos="376"/>
              </w:tabs>
              <w:spacing w:after="0" w:line="240" w:lineRule="auto"/>
              <w:ind w:left="376" w:hanging="283"/>
              <w:outlineLvl w:val="1"/>
              <w:rPr>
                <w:rFonts w:eastAsia="Times New Roman" w:cs="Arial"/>
                <w:bCs/>
                <w:szCs w:val="20"/>
              </w:rPr>
            </w:pPr>
            <w:r>
              <w:rPr>
                <w:rFonts w:eastAsia="Times New Roman" w:cs="Arial"/>
                <w:bCs/>
                <w:szCs w:val="20"/>
              </w:rPr>
              <w:t>References</w:t>
            </w:r>
          </w:p>
          <w:p>
            <w:pPr>
              <w:keepNext/>
              <w:tabs>
                <w:tab w:val="num" w:pos="518"/>
              </w:tabs>
              <w:spacing w:after="0" w:line="240" w:lineRule="auto"/>
              <w:ind w:hanging="142"/>
              <w:outlineLvl w:val="1"/>
              <w:rPr>
                <w:rFonts w:eastAsia="Times New Roman" w:cs="Arial"/>
                <w:szCs w:val="20"/>
              </w:rPr>
            </w:pPr>
          </w:p>
        </w:tc>
      </w:tr>
      <w:tr>
        <w:trPr>
          <w:trHeight w:val="1253"/>
        </w:trPr>
        <w:tc>
          <w:tcPr>
            <w:tcW w:w="770" w:type="pct"/>
          </w:tcPr>
          <w:p>
            <w:pPr>
              <w:spacing w:after="0" w:line="240" w:lineRule="auto"/>
              <w:rPr>
                <w:rFonts w:eastAsia="Times New Roman" w:cs="Arial"/>
                <w:b/>
                <w:bCs/>
                <w:szCs w:val="20"/>
              </w:rPr>
            </w:pPr>
            <w:r>
              <w:rPr>
                <w:rFonts w:eastAsia="Times New Roman" w:cs="Arial"/>
                <w:b/>
                <w:bCs/>
                <w:szCs w:val="20"/>
              </w:rPr>
              <w:t>Personal Requirements</w:t>
            </w:r>
          </w:p>
          <w:p>
            <w:pPr>
              <w:spacing w:after="0" w:line="240" w:lineRule="auto"/>
              <w:jc w:val="center"/>
              <w:rPr>
                <w:rFonts w:eastAsia="Times New Roman" w:cs="Arial"/>
                <w:b/>
                <w:bCs/>
                <w:szCs w:val="20"/>
              </w:rPr>
            </w:pPr>
          </w:p>
          <w:p>
            <w:pPr>
              <w:spacing w:after="0" w:line="240" w:lineRule="auto"/>
              <w:jc w:val="center"/>
              <w:rPr>
                <w:rFonts w:eastAsia="Times New Roman" w:cs="Arial"/>
                <w:b/>
                <w:bCs/>
                <w:szCs w:val="20"/>
              </w:rPr>
            </w:pPr>
          </w:p>
        </w:tc>
        <w:tc>
          <w:tcPr>
            <w:tcW w:w="2276" w:type="pct"/>
          </w:tcPr>
          <w:p>
            <w:pPr>
              <w:keepNext/>
              <w:numPr>
                <w:ilvl w:val="0"/>
                <w:numId w:val="1"/>
              </w:numPr>
              <w:tabs>
                <w:tab w:val="num" w:pos="317"/>
              </w:tabs>
              <w:spacing w:after="0" w:line="240" w:lineRule="auto"/>
              <w:ind w:left="373" w:hanging="359"/>
              <w:outlineLvl w:val="0"/>
              <w:rPr>
                <w:rFonts w:eastAsia="Times New Roman" w:cs="Arial"/>
                <w:szCs w:val="20"/>
              </w:rPr>
            </w:pPr>
            <w:r>
              <w:rPr>
                <w:rFonts w:eastAsia="Times New Roman" w:cs="Arial"/>
                <w:szCs w:val="20"/>
              </w:rPr>
              <w:t>Supportive of the school’s vision, values and ethos.</w:t>
            </w:r>
          </w:p>
          <w:p>
            <w:pPr>
              <w:numPr>
                <w:ilvl w:val="0"/>
                <w:numId w:val="1"/>
              </w:numPr>
              <w:tabs>
                <w:tab w:val="num" w:pos="348"/>
              </w:tabs>
              <w:spacing w:after="0" w:line="240" w:lineRule="auto"/>
              <w:ind w:left="373" w:hanging="359"/>
              <w:rPr>
                <w:rFonts w:eastAsia="Times New Roman" w:cs="Arial"/>
                <w:szCs w:val="20"/>
              </w:rPr>
            </w:pPr>
            <w:r>
              <w:rPr>
                <w:rFonts w:eastAsia="Times New Roman" w:cs="Arial"/>
                <w:szCs w:val="20"/>
              </w:rPr>
              <w:t>Sensitive to the needs of children and their parents/carers</w:t>
            </w:r>
          </w:p>
          <w:p>
            <w:pPr>
              <w:numPr>
                <w:ilvl w:val="0"/>
                <w:numId w:val="1"/>
              </w:numPr>
              <w:tabs>
                <w:tab w:val="num" w:pos="348"/>
              </w:tabs>
              <w:spacing w:after="0" w:line="240" w:lineRule="auto"/>
              <w:ind w:left="373" w:hanging="359"/>
              <w:rPr>
                <w:rFonts w:eastAsia="Times New Roman" w:cs="Arial"/>
                <w:szCs w:val="20"/>
              </w:rPr>
            </w:pPr>
            <w:r>
              <w:rPr>
                <w:rFonts w:eastAsia="Times New Roman" w:cs="Arial"/>
                <w:szCs w:val="20"/>
              </w:rPr>
              <w:t>Ability to work as part of a team</w:t>
            </w:r>
          </w:p>
          <w:p>
            <w:pPr>
              <w:numPr>
                <w:ilvl w:val="0"/>
                <w:numId w:val="1"/>
              </w:numPr>
              <w:tabs>
                <w:tab w:val="num" w:pos="348"/>
              </w:tabs>
              <w:spacing w:after="0" w:line="240" w:lineRule="auto"/>
              <w:ind w:left="373" w:hanging="359"/>
              <w:rPr>
                <w:rFonts w:eastAsia="Times New Roman" w:cs="Arial"/>
                <w:szCs w:val="20"/>
              </w:rPr>
            </w:pPr>
            <w:r>
              <w:rPr>
                <w:rFonts w:eastAsia="Times New Roman" w:cs="Arial"/>
                <w:szCs w:val="20"/>
              </w:rPr>
              <w:t>Calm and positive approach</w:t>
            </w:r>
          </w:p>
        </w:tc>
        <w:tc>
          <w:tcPr>
            <w:tcW w:w="1176" w:type="pct"/>
          </w:tcPr>
          <w:p>
            <w:pPr>
              <w:tabs>
                <w:tab w:val="left" w:pos="370"/>
              </w:tabs>
              <w:spacing w:after="0" w:line="240" w:lineRule="auto"/>
              <w:ind w:left="34"/>
              <w:rPr>
                <w:rFonts w:eastAsia="Times New Roman" w:cs="Arial"/>
                <w:szCs w:val="20"/>
              </w:rPr>
            </w:pPr>
          </w:p>
        </w:tc>
        <w:tc>
          <w:tcPr>
            <w:tcW w:w="778" w:type="pct"/>
          </w:tcPr>
          <w:p>
            <w:pPr>
              <w:keepNext/>
              <w:numPr>
                <w:ilvl w:val="0"/>
                <w:numId w:val="1"/>
              </w:numPr>
              <w:tabs>
                <w:tab w:val="num" w:pos="376"/>
              </w:tabs>
              <w:spacing w:after="0" w:line="240" w:lineRule="auto"/>
              <w:ind w:left="376" w:hanging="283"/>
              <w:outlineLvl w:val="1"/>
              <w:rPr>
                <w:rFonts w:eastAsia="Times New Roman" w:cs="Arial"/>
                <w:szCs w:val="20"/>
              </w:rPr>
            </w:pPr>
            <w:r>
              <w:rPr>
                <w:rFonts w:eastAsia="Times New Roman" w:cs="Arial"/>
                <w:szCs w:val="20"/>
              </w:rPr>
              <w:t>Application form</w:t>
            </w:r>
          </w:p>
          <w:p>
            <w:pPr>
              <w:numPr>
                <w:ilvl w:val="0"/>
                <w:numId w:val="1"/>
              </w:numPr>
              <w:tabs>
                <w:tab w:val="num" w:pos="376"/>
              </w:tabs>
              <w:spacing w:after="0" w:line="240" w:lineRule="auto"/>
              <w:ind w:hanging="627"/>
              <w:rPr>
                <w:rFonts w:eastAsia="Times New Roman" w:cs="Arial"/>
                <w:szCs w:val="20"/>
              </w:rPr>
            </w:pPr>
            <w:r>
              <w:rPr>
                <w:rFonts w:eastAsia="Times New Roman" w:cs="Arial"/>
                <w:szCs w:val="20"/>
              </w:rPr>
              <w:t>Interview</w:t>
            </w:r>
          </w:p>
          <w:p>
            <w:pPr>
              <w:keepNext/>
              <w:numPr>
                <w:ilvl w:val="0"/>
                <w:numId w:val="1"/>
              </w:numPr>
              <w:tabs>
                <w:tab w:val="num" w:pos="376"/>
              </w:tabs>
              <w:spacing w:after="0" w:line="240" w:lineRule="auto"/>
              <w:ind w:left="376" w:hanging="283"/>
              <w:outlineLvl w:val="1"/>
              <w:rPr>
                <w:rFonts w:eastAsia="Times New Roman" w:cs="Arial"/>
                <w:bCs/>
                <w:szCs w:val="20"/>
              </w:rPr>
            </w:pPr>
            <w:r>
              <w:rPr>
                <w:rFonts w:eastAsia="Times New Roman" w:cs="Arial"/>
                <w:bCs/>
                <w:szCs w:val="20"/>
              </w:rPr>
              <w:t>References</w:t>
            </w:r>
          </w:p>
          <w:p>
            <w:pPr>
              <w:keepNext/>
              <w:spacing w:after="0" w:line="240" w:lineRule="auto"/>
              <w:outlineLvl w:val="1"/>
              <w:rPr>
                <w:rFonts w:eastAsia="Times New Roman" w:cs="Arial"/>
                <w:szCs w:val="20"/>
              </w:rPr>
            </w:pPr>
          </w:p>
        </w:tc>
      </w:tr>
    </w:tbl>
    <w:p>
      <w:pPr>
        <w:jc w:val="cente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p>
    <w:p>
      <w:pPr>
        <w:spacing w:after="0" w:line="240" w:lineRule="auto"/>
        <w:rPr>
          <w:rFonts w:eastAsia="Times New Roman" w:cs="Arial"/>
          <w:i/>
          <w:iCs/>
          <w:sz w:val="20"/>
          <w:szCs w:val="20"/>
        </w:rPr>
      </w:pPr>
      <w:r>
        <w:rPr>
          <w:rFonts w:eastAsia="Times New Roman" w:cs="Arial"/>
          <w:i/>
          <w:iCs/>
          <w:sz w:val="20"/>
          <w:szCs w:val="20"/>
        </w:rPr>
        <w:t>In addition to candidates’ ability to perform the duties of the post, the interview will also explore issues relating to safeguarding and promoting the welfare of children including:</w:t>
      </w:r>
    </w:p>
    <w:p>
      <w:pPr>
        <w:numPr>
          <w:ilvl w:val="0"/>
          <w:numId w:val="5"/>
        </w:numPr>
        <w:spacing w:after="0" w:line="240" w:lineRule="auto"/>
        <w:rPr>
          <w:rFonts w:eastAsia="Times New Roman" w:cs="Arial"/>
          <w:i/>
          <w:iCs/>
          <w:sz w:val="20"/>
          <w:szCs w:val="20"/>
        </w:rPr>
      </w:pPr>
      <w:r>
        <w:rPr>
          <w:rFonts w:eastAsia="Times New Roman" w:cs="Arial"/>
          <w:i/>
          <w:iCs/>
          <w:sz w:val="20"/>
          <w:szCs w:val="20"/>
        </w:rPr>
        <w:t>motivation to work with children and young people;</w:t>
      </w:r>
    </w:p>
    <w:p>
      <w:pPr>
        <w:numPr>
          <w:ilvl w:val="0"/>
          <w:numId w:val="5"/>
        </w:numPr>
        <w:spacing w:after="0" w:line="240" w:lineRule="auto"/>
        <w:rPr>
          <w:rFonts w:eastAsia="Times New Roman" w:cs="Arial"/>
          <w:i/>
          <w:iCs/>
          <w:sz w:val="20"/>
          <w:szCs w:val="20"/>
        </w:rPr>
      </w:pPr>
      <w:r>
        <w:rPr>
          <w:rFonts w:eastAsia="Times New Roman" w:cs="Arial"/>
          <w:i/>
          <w:iCs/>
          <w:sz w:val="20"/>
          <w:szCs w:val="20"/>
        </w:rPr>
        <w:t>ability to form and maintain appropriate relationships and personal boundaries with children and young people;</w:t>
      </w:r>
    </w:p>
    <w:p>
      <w:pPr>
        <w:numPr>
          <w:ilvl w:val="0"/>
          <w:numId w:val="5"/>
        </w:numPr>
        <w:spacing w:after="0" w:line="240" w:lineRule="auto"/>
        <w:rPr>
          <w:rFonts w:eastAsia="Times New Roman" w:cs="Arial"/>
          <w:i/>
          <w:iCs/>
          <w:sz w:val="20"/>
          <w:szCs w:val="20"/>
        </w:rPr>
      </w:pPr>
      <w:r>
        <w:rPr>
          <w:rFonts w:eastAsia="Times New Roman" w:cs="Arial"/>
          <w:i/>
          <w:iCs/>
          <w:sz w:val="20"/>
          <w:szCs w:val="20"/>
        </w:rPr>
        <w:t>emotional resilience in working with challenging behaviours;</w:t>
      </w:r>
    </w:p>
    <w:p>
      <w:pPr>
        <w:numPr>
          <w:ilvl w:val="0"/>
          <w:numId w:val="5"/>
        </w:numPr>
        <w:spacing w:after="0" w:line="240" w:lineRule="auto"/>
        <w:rPr>
          <w:rFonts w:eastAsia="Times New Roman" w:cs="Arial"/>
          <w:i/>
          <w:iCs/>
          <w:sz w:val="20"/>
          <w:szCs w:val="20"/>
        </w:rPr>
      </w:pPr>
      <w:r>
        <w:rPr>
          <w:rFonts w:eastAsia="Times New Roman" w:cs="Arial"/>
          <w:i/>
          <w:iCs/>
          <w:sz w:val="20"/>
          <w:szCs w:val="20"/>
        </w:rPr>
        <w:t xml:space="preserve">attitudes to use of authority and maintaining discipline; </w:t>
      </w:r>
    </w:p>
    <w:p>
      <w:pPr>
        <w:spacing w:after="0" w:line="240" w:lineRule="auto"/>
        <w:ind w:left="360"/>
        <w:rPr>
          <w:rFonts w:eastAsia="Times New Roman" w:cs="Arial"/>
          <w:sz w:val="20"/>
          <w:szCs w:val="20"/>
        </w:rPr>
      </w:pPr>
    </w:p>
    <w:p>
      <w:pPr>
        <w:spacing w:after="0" w:line="240" w:lineRule="auto"/>
        <w:ind w:left="360"/>
        <w:rPr>
          <w:rFonts w:eastAsia="Times New Roman" w:cs="Arial"/>
          <w:i/>
          <w:iCs/>
          <w:sz w:val="20"/>
          <w:szCs w:val="20"/>
        </w:rPr>
      </w:pPr>
      <w:r>
        <w:rPr>
          <w:rFonts w:eastAsia="Times New Roman" w:cs="Arial"/>
          <w:sz w:val="20"/>
          <w:szCs w:val="20"/>
        </w:rPr>
        <w:t xml:space="preserve">Any relevant issues arising from references will be taken up at interview. This school is committed to safeguarding and promoting the welfare of children and young people and expects all staff and volunteers to share this commitment. </w:t>
      </w:r>
    </w:p>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DFD"/>
    <w:multiLevelType w:val="hybridMultilevel"/>
    <w:tmpl w:val="215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71507"/>
    <w:multiLevelType w:val="hybridMultilevel"/>
    <w:tmpl w:val="CE44BD98"/>
    <w:lvl w:ilvl="0" w:tplc="08090003">
      <w:start w:val="1"/>
      <w:numFmt w:val="bullet"/>
      <w:lvlText w:val="o"/>
      <w:lvlJc w:val="left"/>
      <w:pPr>
        <w:tabs>
          <w:tab w:val="num" w:pos="720"/>
        </w:tabs>
        <w:ind w:left="720" w:hanging="360"/>
      </w:pPr>
      <w:rPr>
        <w:rFonts w:ascii="Courier New" w:hAnsi="Courier New" w:cs="Courier New"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55562"/>
    <w:multiLevelType w:val="hybridMultilevel"/>
    <w:tmpl w:val="A09C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02267"/>
    <w:multiLevelType w:val="hybridMultilevel"/>
    <w:tmpl w:val="4CFA7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169AC"/>
    <w:multiLevelType w:val="hybridMultilevel"/>
    <w:tmpl w:val="61B86450"/>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0C28-4C2E-40EE-B7D0-1A1CEB70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Baines</dc:creator>
  <cp:keywords/>
  <dc:description/>
  <cp:lastModifiedBy>C. Baines [ Howden-Le-Wear Primary School ]</cp:lastModifiedBy>
  <cp:revision>2</cp:revision>
  <dcterms:created xsi:type="dcterms:W3CDTF">2019-10-09T12:02:00Z</dcterms:created>
  <dcterms:modified xsi:type="dcterms:W3CDTF">2019-10-09T12:02:00Z</dcterms:modified>
</cp:coreProperties>
</file>