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73411" w:rsidRPr="00854901" w:rsidRDefault="00373411" w:rsidP="00373411">
      <w:pPr>
        <w:spacing w:after="0"/>
        <w:jc w:val="center"/>
        <w:rPr>
          <w:rFonts w:ascii="Arial" w:hAnsi="Arial" w:cs="Arial"/>
          <w:b/>
        </w:rPr>
      </w:pPr>
      <w:r>
        <w:rPr>
          <w:rFonts w:ascii="Arial" w:hAnsi="Arial" w:cs="Arial"/>
          <w:b/>
          <w:sz w:val="24"/>
          <w:szCs w:val="24"/>
        </w:rPr>
        <w:t xml:space="preserve">    </w:t>
      </w:r>
      <w:r w:rsidRPr="00854901">
        <w:rPr>
          <w:rFonts w:ascii="Arial" w:hAnsi="Arial" w:cs="Arial"/>
          <w:b/>
        </w:rPr>
        <w:t>HEAD OF HUMAN RESOURCES</w:t>
      </w:r>
    </w:p>
    <w:p w:rsidR="00373411" w:rsidRDefault="00373411" w:rsidP="00373411">
      <w:pPr>
        <w:spacing w:after="0"/>
        <w:jc w:val="center"/>
        <w:rPr>
          <w:rFonts w:ascii="Arial" w:hAnsi="Arial" w:cs="Arial"/>
          <w:b/>
        </w:rPr>
      </w:pPr>
    </w:p>
    <w:p w:rsidR="00373411" w:rsidRPr="00854901" w:rsidRDefault="00326F39" w:rsidP="00373411">
      <w:pPr>
        <w:spacing w:after="0"/>
        <w:jc w:val="center"/>
        <w:rPr>
          <w:rFonts w:ascii="Arial" w:hAnsi="Arial" w:cs="Arial"/>
          <w:b/>
        </w:rPr>
      </w:pPr>
      <w:r>
        <w:rPr>
          <w:rFonts w:ascii="Arial" w:hAnsi="Arial" w:cs="Arial"/>
          <w:b/>
        </w:rPr>
        <w:t xml:space="preserve"> £48,581 </w:t>
      </w:r>
      <w:r w:rsidR="00373411">
        <w:rPr>
          <w:rFonts w:ascii="Arial" w:hAnsi="Arial" w:cs="Arial"/>
          <w:b/>
        </w:rPr>
        <w:t>plus benefits</w:t>
      </w:r>
      <w:bookmarkStart w:id="0" w:name="_GoBack"/>
      <w:bookmarkEnd w:id="0"/>
    </w:p>
    <w:p w:rsidR="00373411" w:rsidRDefault="00373411" w:rsidP="00373411">
      <w:pPr>
        <w:spacing w:after="0"/>
        <w:rPr>
          <w:rFonts w:ascii="Arial" w:eastAsia="Times New Roman" w:hAnsi="Arial" w:cs="Arial"/>
          <w:color w:val="000000"/>
        </w:rPr>
      </w:pPr>
    </w:p>
    <w:p w:rsidR="00373411" w:rsidRDefault="00373411" w:rsidP="00373411">
      <w:pPr>
        <w:spacing w:after="0"/>
        <w:rPr>
          <w:rFonts w:ascii="Arial" w:eastAsia="Times New Roman" w:hAnsi="Arial" w:cs="Arial"/>
          <w:color w:val="000000"/>
        </w:rPr>
      </w:pPr>
      <w:r w:rsidRPr="008F3F7D">
        <w:rPr>
          <w:rFonts w:ascii="Arial" w:eastAsia="Times New Roman" w:hAnsi="Arial" w:cs="Arial"/>
          <w:color w:val="000000"/>
        </w:rPr>
        <w:t xml:space="preserve">We have an exciting opportunity for a </w:t>
      </w:r>
      <w:r>
        <w:rPr>
          <w:rFonts w:ascii="Arial" w:eastAsia="Times New Roman" w:hAnsi="Arial" w:cs="Arial"/>
          <w:color w:val="000000"/>
        </w:rPr>
        <w:t xml:space="preserve">talented and experienced Human Resources leader </w:t>
      </w:r>
      <w:r w:rsidRPr="008F3F7D">
        <w:rPr>
          <w:rFonts w:ascii="Arial" w:eastAsia="Times New Roman" w:hAnsi="Arial" w:cs="Arial"/>
          <w:color w:val="000000"/>
        </w:rPr>
        <w:t xml:space="preserve">with a passion for developing, implementing and delivering key organisational </w:t>
      </w:r>
      <w:r>
        <w:rPr>
          <w:rFonts w:ascii="Arial" w:eastAsia="Times New Roman" w:hAnsi="Arial" w:cs="Arial"/>
          <w:color w:val="000000"/>
        </w:rPr>
        <w:t xml:space="preserve">Human Resource </w:t>
      </w:r>
      <w:r w:rsidRPr="008F3F7D">
        <w:rPr>
          <w:rFonts w:ascii="Arial" w:eastAsia="Times New Roman" w:hAnsi="Arial" w:cs="Arial"/>
          <w:color w:val="000000"/>
        </w:rPr>
        <w:t>strategies. If you are comfortable working in a fast paced, dynamic, organisation during periods of organisational change</w:t>
      </w:r>
      <w:r>
        <w:rPr>
          <w:rFonts w:ascii="Arial" w:eastAsia="Times New Roman" w:hAnsi="Arial" w:cs="Arial"/>
          <w:color w:val="000000"/>
        </w:rPr>
        <w:t xml:space="preserve"> and have</w:t>
      </w:r>
      <w:r w:rsidRPr="008F3F7D">
        <w:rPr>
          <w:rFonts w:ascii="Arial" w:eastAsia="Times New Roman" w:hAnsi="Arial" w:cs="Arial"/>
          <w:color w:val="000000"/>
        </w:rPr>
        <w:t xml:space="preserve"> the </w:t>
      </w:r>
      <w:r>
        <w:rPr>
          <w:rFonts w:ascii="Arial" w:eastAsia="Times New Roman" w:hAnsi="Arial" w:cs="Arial"/>
          <w:color w:val="000000"/>
        </w:rPr>
        <w:t>credibility</w:t>
      </w:r>
      <w:r w:rsidRPr="008F3F7D">
        <w:rPr>
          <w:rFonts w:ascii="Arial" w:eastAsia="Times New Roman" w:hAnsi="Arial" w:cs="Arial"/>
          <w:color w:val="000000"/>
        </w:rPr>
        <w:t xml:space="preserve"> to lead and influence at the most senior level we would love to hear from you.</w:t>
      </w:r>
    </w:p>
    <w:p w:rsidR="00373411" w:rsidRPr="00854901" w:rsidRDefault="00373411" w:rsidP="00373411">
      <w:pPr>
        <w:spacing w:after="0"/>
        <w:rPr>
          <w:rFonts w:ascii="Arial" w:eastAsia="Times New Roman" w:hAnsi="Arial" w:cs="Arial"/>
          <w:color w:val="000000"/>
        </w:rPr>
      </w:pPr>
    </w:p>
    <w:p w:rsidR="00373411" w:rsidRDefault="00373411" w:rsidP="00373411">
      <w:pPr>
        <w:overflowPunct w:val="0"/>
        <w:autoSpaceDE w:val="0"/>
        <w:autoSpaceDN w:val="0"/>
        <w:adjustRightInd w:val="0"/>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We were recently</w:t>
      </w:r>
      <w:r w:rsidRPr="00854901">
        <w:rPr>
          <w:rFonts w:ascii="Arial" w:eastAsia="Times New Roman" w:hAnsi="Arial" w:cs="Arial"/>
          <w:color w:val="000000"/>
        </w:rPr>
        <w:t xml:space="preserve"> </w:t>
      </w:r>
      <w:r>
        <w:rPr>
          <w:rFonts w:ascii="Arial" w:eastAsia="Times New Roman" w:hAnsi="Arial" w:cs="Arial"/>
          <w:color w:val="000000"/>
        </w:rPr>
        <w:t>rated</w:t>
      </w:r>
      <w:r w:rsidRPr="00854901">
        <w:rPr>
          <w:rFonts w:ascii="Arial" w:eastAsia="Times New Roman" w:hAnsi="Arial" w:cs="Arial"/>
          <w:color w:val="000000"/>
        </w:rPr>
        <w:t xml:space="preserve"> as ‘good’ across all three pillars of </w:t>
      </w:r>
      <w:r>
        <w:rPr>
          <w:rFonts w:ascii="Arial" w:eastAsia="Times New Roman" w:hAnsi="Arial" w:cs="Arial"/>
          <w:color w:val="000000"/>
        </w:rPr>
        <w:t xml:space="preserve">the </w:t>
      </w:r>
      <w:r w:rsidRPr="00854901">
        <w:rPr>
          <w:rFonts w:ascii="Arial" w:eastAsia="Times New Roman" w:hAnsi="Arial" w:cs="Arial"/>
          <w:color w:val="000000"/>
        </w:rPr>
        <w:t xml:space="preserve">HMICFRS inspection, </w:t>
      </w:r>
      <w:r>
        <w:rPr>
          <w:rFonts w:ascii="Arial" w:eastAsia="Times New Roman" w:hAnsi="Arial" w:cs="Arial"/>
          <w:color w:val="000000"/>
        </w:rPr>
        <w:t xml:space="preserve">and </w:t>
      </w:r>
      <w:r w:rsidRPr="00854901">
        <w:rPr>
          <w:rFonts w:ascii="Arial" w:eastAsia="Times New Roman" w:hAnsi="Arial" w:cs="Arial"/>
          <w:color w:val="000000"/>
        </w:rPr>
        <w:t>we consider ourselves to be a high performing, innovative organisation</w:t>
      </w:r>
      <w:r>
        <w:rPr>
          <w:rFonts w:ascii="Arial" w:eastAsia="Times New Roman" w:hAnsi="Arial" w:cs="Arial"/>
          <w:color w:val="000000"/>
        </w:rPr>
        <w:t xml:space="preserve"> that is</w:t>
      </w:r>
      <w:r w:rsidRPr="00854901">
        <w:rPr>
          <w:rFonts w:ascii="Arial" w:eastAsia="Times New Roman" w:hAnsi="Arial" w:cs="Arial"/>
          <w:color w:val="000000"/>
        </w:rPr>
        <w:t xml:space="preserve"> well regarded by the communities we serve and the partner agencies with which we do business.</w:t>
      </w:r>
    </w:p>
    <w:p w:rsidR="00373411" w:rsidRDefault="00373411" w:rsidP="00373411">
      <w:pPr>
        <w:overflowPunct w:val="0"/>
        <w:autoSpaceDE w:val="0"/>
        <w:autoSpaceDN w:val="0"/>
        <w:adjustRightInd w:val="0"/>
        <w:spacing w:after="0" w:line="240" w:lineRule="auto"/>
        <w:jc w:val="both"/>
        <w:textAlignment w:val="baseline"/>
        <w:rPr>
          <w:rFonts w:ascii="Arial" w:eastAsia="Times New Roman" w:hAnsi="Arial" w:cs="Arial"/>
          <w:color w:val="000000"/>
        </w:rPr>
      </w:pPr>
    </w:p>
    <w:p w:rsidR="00373411" w:rsidRPr="00373411" w:rsidRDefault="00373411" w:rsidP="00373411">
      <w:pPr>
        <w:rPr>
          <w:rFonts w:ascii="Arial" w:eastAsia="Times New Roman" w:hAnsi="Arial" w:cs="Arial"/>
          <w:b/>
          <w:sz w:val="24"/>
          <w:szCs w:val="24"/>
        </w:rPr>
      </w:pPr>
      <w:r>
        <w:rPr>
          <w:rFonts w:ascii="Arial" w:hAnsi="Arial" w:cs="Arial"/>
          <w:color w:val="000000"/>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73411" w:rsidRDefault="00373411" w:rsidP="00373411">
      <w:pPr>
        <w:overflowPunct w:val="0"/>
        <w:autoSpaceDE w:val="0"/>
        <w:autoSpaceDN w:val="0"/>
        <w:adjustRightInd w:val="0"/>
        <w:spacing w:after="0" w:line="240" w:lineRule="auto"/>
        <w:jc w:val="both"/>
        <w:textAlignment w:val="baseline"/>
        <w:rPr>
          <w:rFonts w:ascii="Arial" w:eastAsia="Times New Roman" w:hAnsi="Arial" w:cs="Arial"/>
          <w:color w:val="000000"/>
        </w:rPr>
      </w:pPr>
    </w:p>
    <w:p w:rsidR="00373411" w:rsidRPr="008F3F7D" w:rsidRDefault="00373411" w:rsidP="00373411">
      <w:pPr>
        <w:spacing w:after="0"/>
        <w:rPr>
          <w:rFonts w:ascii="Arial" w:eastAsia="Times New Roman" w:hAnsi="Arial" w:cs="Arial"/>
          <w:color w:val="000000"/>
        </w:rPr>
      </w:pPr>
      <w:r w:rsidRPr="008F3F7D">
        <w:rPr>
          <w:rFonts w:ascii="Arial" w:eastAsia="Times New Roman" w:hAnsi="Arial" w:cs="Arial"/>
          <w:b/>
          <w:color w:val="000000"/>
        </w:rPr>
        <w:t xml:space="preserve">The Role </w:t>
      </w:r>
    </w:p>
    <w:p w:rsidR="00373411" w:rsidRPr="007F767B" w:rsidRDefault="00373411" w:rsidP="00373411">
      <w:pPr>
        <w:spacing w:after="0"/>
        <w:rPr>
          <w:rFonts w:ascii="Arial" w:eastAsia="Times New Roman" w:hAnsi="Arial" w:cs="Arial"/>
          <w:color w:val="000000"/>
        </w:rPr>
      </w:pPr>
      <w:r w:rsidRPr="007F767B">
        <w:rPr>
          <w:rFonts w:ascii="Arial" w:eastAsia="Times New Roman" w:hAnsi="Arial" w:cs="Arial"/>
          <w:color w:val="000000"/>
        </w:rPr>
        <w:t xml:space="preserve">This role is vital in the delivery of key elements of our Organisational Development Strategy, which will ultimately ensure the continuous development of our workforce. This role is integral to promoting high performance, high productivity, improvement and an ownership culture. This is an essential role within the leadership team providing drive, innovation, and advice to maximise all organisational resources and deliver exceptional services to our communities and key stakeholders. </w:t>
      </w:r>
    </w:p>
    <w:p w:rsidR="00373411" w:rsidRPr="007F767B" w:rsidRDefault="00373411" w:rsidP="00373411">
      <w:pPr>
        <w:spacing w:after="0"/>
        <w:rPr>
          <w:rFonts w:ascii="Arial" w:eastAsia="Times New Roman" w:hAnsi="Arial" w:cs="Arial"/>
          <w:color w:val="000000"/>
        </w:rPr>
      </w:pPr>
    </w:p>
    <w:p w:rsidR="00373411" w:rsidRPr="007F767B" w:rsidRDefault="00373411" w:rsidP="00373411">
      <w:pPr>
        <w:spacing w:after="0"/>
        <w:rPr>
          <w:rFonts w:ascii="Arial" w:eastAsia="Times New Roman" w:hAnsi="Arial" w:cs="Arial"/>
          <w:color w:val="000000"/>
        </w:rPr>
      </w:pPr>
      <w:r w:rsidRPr="007F767B">
        <w:rPr>
          <w:rFonts w:ascii="Arial" w:eastAsia="Times New Roman" w:hAnsi="Arial" w:cs="Arial"/>
          <w:color w:val="000000"/>
        </w:rPr>
        <w:t>You will ensure actions by, and advice from, the HR, L&amp;OD teams is compliant with current legislation, regulations and relevant guidance; as you champion positive employer-employee relationships. You will bring experience of working with staff, managers and representative bodies to foster a diverse and inclusive workforce, with a spirit of teamwork and collaboration that allows for openness, creative thinking, and cohesion.</w:t>
      </w:r>
    </w:p>
    <w:p w:rsidR="00373411" w:rsidRPr="00854901" w:rsidRDefault="00373411" w:rsidP="00373411">
      <w:pPr>
        <w:overflowPunct w:val="0"/>
        <w:autoSpaceDE w:val="0"/>
        <w:autoSpaceDN w:val="0"/>
        <w:adjustRightInd w:val="0"/>
        <w:spacing w:after="0" w:line="240" w:lineRule="auto"/>
        <w:jc w:val="both"/>
        <w:textAlignment w:val="baseline"/>
        <w:rPr>
          <w:rFonts w:ascii="Arial" w:eastAsia="Times New Roman" w:hAnsi="Arial" w:cs="Arial"/>
          <w:color w:val="000000"/>
        </w:rPr>
      </w:pPr>
    </w:p>
    <w:p w:rsidR="00373411" w:rsidRPr="008F3F7D" w:rsidRDefault="00373411" w:rsidP="00373411">
      <w:pPr>
        <w:spacing w:after="0"/>
        <w:rPr>
          <w:rFonts w:ascii="Tahoma" w:eastAsia="Times New Roman" w:hAnsi="Tahoma" w:cs="Tahoma"/>
          <w:color w:val="000000"/>
        </w:rPr>
      </w:pPr>
      <w:r w:rsidRPr="008F3F7D">
        <w:rPr>
          <w:rFonts w:ascii="Arial" w:eastAsia="Times New Roman" w:hAnsi="Arial" w:cs="Arial"/>
          <w:b/>
          <w:color w:val="000000"/>
        </w:rPr>
        <w:t>Required Skills/Experience:</w:t>
      </w:r>
      <w:r w:rsidRPr="008F3F7D">
        <w:rPr>
          <w:rFonts w:ascii="Tahoma" w:eastAsia="Times New Roman" w:hAnsi="Tahoma" w:cs="Tahoma"/>
          <w:color w:val="000000"/>
        </w:rPr>
        <w:t xml:space="preserve">  </w:t>
      </w:r>
    </w:p>
    <w:p w:rsidR="00373411" w:rsidRDefault="00373411" w:rsidP="00373411">
      <w:pPr>
        <w:pStyle w:val="ListParagraph"/>
        <w:numPr>
          <w:ilvl w:val="0"/>
          <w:numId w:val="2"/>
        </w:numPr>
        <w:spacing w:after="0"/>
        <w:rPr>
          <w:rFonts w:ascii="Arial" w:eastAsia="Times New Roman" w:hAnsi="Arial" w:cs="Arial"/>
          <w:color w:val="000000"/>
        </w:rPr>
      </w:pPr>
      <w:r w:rsidRPr="00FF54BD">
        <w:rPr>
          <w:rFonts w:ascii="Arial" w:eastAsia="Times New Roman" w:hAnsi="Arial" w:cs="Arial"/>
          <w:color w:val="000000"/>
        </w:rPr>
        <w:t xml:space="preserve">An experienced Human Resources </w:t>
      </w:r>
      <w:r>
        <w:rPr>
          <w:rFonts w:ascii="Arial" w:eastAsia="Times New Roman" w:hAnsi="Arial" w:cs="Arial"/>
          <w:color w:val="000000"/>
        </w:rPr>
        <w:t>leader, committed to your personal development through</w:t>
      </w:r>
      <w:r w:rsidRPr="00FF54BD">
        <w:rPr>
          <w:rFonts w:ascii="Arial" w:eastAsia="Times New Roman" w:hAnsi="Arial" w:cs="Arial"/>
          <w:color w:val="000000"/>
        </w:rPr>
        <w:t xml:space="preserve"> active member</w:t>
      </w:r>
      <w:r>
        <w:rPr>
          <w:rFonts w:ascii="Arial" w:eastAsia="Times New Roman" w:hAnsi="Arial" w:cs="Arial"/>
          <w:color w:val="000000"/>
        </w:rPr>
        <w:t>ship</w:t>
      </w:r>
      <w:r w:rsidRPr="00FF54BD">
        <w:rPr>
          <w:rFonts w:ascii="Arial" w:eastAsia="Times New Roman" w:hAnsi="Arial" w:cs="Arial"/>
          <w:color w:val="000000"/>
        </w:rPr>
        <w:t xml:space="preserve"> of the Chartered Institute for Personnel Development (Graduate or above)</w:t>
      </w:r>
      <w:r>
        <w:rPr>
          <w:rFonts w:ascii="Arial" w:eastAsia="Times New Roman" w:hAnsi="Arial" w:cs="Arial"/>
          <w:color w:val="000000"/>
        </w:rPr>
        <w:t>;</w:t>
      </w:r>
      <w:r w:rsidRPr="00FF54BD">
        <w:rPr>
          <w:rFonts w:ascii="Arial" w:eastAsia="Times New Roman" w:hAnsi="Arial" w:cs="Arial"/>
          <w:color w:val="000000"/>
        </w:rPr>
        <w:t xml:space="preserve"> </w:t>
      </w:r>
    </w:p>
    <w:p w:rsidR="00373411" w:rsidRPr="00FF54BD" w:rsidRDefault="00373411" w:rsidP="00373411">
      <w:pPr>
        <w:pStyle w:val="ListParagraph"/>
        <w:numPr>
          <w:ilvl w:val="0"/>
          <w:numId w:val="2"/>
        </w:numPr>
        <w:spacing w:after="0"/>
        <w:rPr>
          <w:rFonts w:ascii="Arial" w:eastAsia="Times New Roman" w:hAnsi="Arial" w:cs="Arial"/>
          <w:color w:val="000000"/>
        </w:rPr>
      </w:pPr>
      <w:r w:rsidRPr="00FF54BD">
        <w:rPr>
          <w:rFonts w:ascii="Arial" w:eastAsia="Times New Roman" w:hAnsi="Arial" w:cs="Arial"/>
          <w:color w:val="000000"/>
        </w:rPr>
        <w:t>Experience of providing sound</w:t>
      </w:r>
      <w:r>
        <w:rPr>
          <w:rFonts w:ascii="Arial" w:eastAsia="Times New Roman" w:hAnsi="Arial" w:cs="Arial"/>
          <w:color w:val="000000"/>
        </w:rPr>
        <w:t>,</w:t>
      </w:r>
      <w:r w:rsidRPr="00FF54BD">
        <w:rPr>
          <w:rFonts w:ascii="Arial" w:eastAsia="Times New Roman" w:hAnsi="Arial" w:cs="Arial"/>
          <w:color w:val="000000"/>
        </w:rPr>
        <w:t xml:space="preserve"> strategic Human Resource advice and guidance to a Senior Management Team a</w:t>
      </w:r>
      <w:r>
        <w:rPr>
          <w:rFonts w:ascii="Arial" w:eastAsia="Times New Roman" w:hAnsi="Arial" w:cs="Arial"/>
          <w:color w:val="000000"/>
        </w:rPr>
        <w:t>nd key business stakeholders;</w:t>
      </w:r>
      <w:r w:rsidRPr="00FF54BD">
        <w:rPr>
          <w:rFonts w:ascii="Arial" w:eastAsia="Times New Roman" w:hAnsi="Arial" w:cs="Arial"/>
          <w:color w:val="000000"/>
        </w:rPr>
        <w:t xml:space="preserve"> </w:t>
      </w:r>
    </w:p>
    <w:p w:rsidR="00373411" w:rsidRPr="008F3F7D" w:rsidRDefault="00373411" w:rsidP="00373411">
      <w:pPr>
        <w:pStyle w:val="ListParagraph"/>
        <w:numPr>
          <w:ilvl w:val="0"/>
          <w:numId w:val="2"/>
        </w:numPr>
        <w:spacing w:after="0"/>
        <w:rPr>
          <w:rFonts w:ascii="Arial" w:eastAsia="Times New Roman" w:hAnsi="Arial" w:cs="Arial"/>
          <w:color w:val="000000"/>
        </w:rPr>
      </w:pPr>
      <w:r>
        <w:rPr>
          <w:rFonts w:ascii="Arial" w:eastAsia="Times New Roman" w:hAnsi="Arial" w:cs="Arial"/>
          <w:color w:val="000000"/>
        </w:rPr>
        <w:t>Sound decision-making in a complex, multifunctional environment;</w:t>
      </w:r>
    </w:p>
    <w:p w:rsidR="00373411" w:rsidRPr="006A34C7" w:rsidRDefault="00373411" w:rsidP="00373411">
      <w:pPr>
        <w:pStyle w:val="ListParagraph"/>
        <w:numPr>
          <w:ilvl w:val="0"/>
          <w:numId w:val="2"/>
        </w:numPr>
        <w:spacing w:after="0"/>
        <w:rPr>
          <w:rFonts w:ascii="Arial" w:eastAsia="Times New Roman" w:hAnsi="Arial" w:cs="Arial"/>
          <w:color w:val="000000"/>
        </w:rPr>
      </w:pPr>
      <w:r w:rsidRPr="006A34C7">
        <w:rPr>
          <w:rFonts w:ascii="Arial" w:eastAsia="Times New Roman" w:hAnsi="Arial" w:cs="Arial"/>
          <w:color w:val="000000"/>
        </w:rPr>
        <w:lastRenderedPageBreak/>
        <w:t>Experience in leading dynamic and professional Human Resource and related</w:t>
      </w:r>
      <w:r>
        <w:rPr>
          <w:rFonts w:ascii="Arial" w:eastAsia="Times New Roman" w:hAnsi="Arial" w:cs="Arial"/>
          <w:color w:val="000000"/>
        </w:rPr>
        <w:t xml:space="preserve"> functions,</w:t>
      </w:r>
      <w:r w:rsidRPr="006A34C7">
        <w:rPr>
          <w:rFonts w:ascii="Arial" w:eastAsia="Times New Roman" w:hAnsi="Arial" w:cs="Arial"/>
          <w:color w:val="000000"/>
        </w:rPr>
        <w:t xml:space="preserve"> using a business partnering ethos.</w:t>
      </w:r>
    </w:p>
    <w:p w:rsidR="00373411" w:rsidRPr="007F767B" w:rsidRDefault="00373411" w:rsidP="00373411">
      <w:pPr>
        <w:pStyle w:val="ListParagraph"/>
        <w:numPr>
          <w:ilvl w:val="0"/>
          <w:numId w:val="2"/>
        </w:numPr>
        <w:spacing w:after="0"/>
        <w:rPr>
          <w:rFonts w:ascii="Arial" w:eastAsia="Times New Roman" w:hAnsi="Arial" w:cs="Arial"/>
          <w:b/>
          <w:color w:val="000000"/>
          <w:sz w:val="24"/>
          <w:szCs w:val="24"/>
        </w:rPr>
      </w:pPr>
      <w:r w:rsidRPr="007F767B">
        <w:rPr>
          <w:rFonts w:ascii="Arial" w:eastAsia="Times New Roman" w:hAnsi="Arial" w:cs="Arial"/>
          <w:color w:val="000000"/>
        </w:rPr>
        <w:t>Skilled in the areas of organisational design, leadership development and coaching, culture development, talent and succession, performance management, reward strategy and employment law.</w:t>
      </w:r>
      <w:r w:rsidRPr="007F767B">
        <w:rPr>
          <w:rFonts w:ascii="Tahoma" w:eastAsia="Times New Roman" w:hAnsi="Tahoma" w:cs="Tahoma"/>
          <w:color w:val="000000"/>
        </w:rPr>
        <w:t xml:space="preserve"> </w:t>
      </w:r>
    </w:p>
    <w:p w:rsidR="00373411" w:rsidRDefault="00373411" w:rsidP="00373411">
      <w:pPr>
        <w:pStyle w:val="ListParagraph"/>
        <w:spacing w:after="0"/>
        <w:ind w:left="0"/>
        <w:rPr>
          <w:rFonts w:ascii="Arial" w:eastAsia="Times New Roman" w:hAnsi="Arial" w:cs="Arial"/>
          <w:b/>
          <w:color w:val="000000"/>
          <w:sz w:val="24"/>
          <w:szCs w:val="24"/>
        </w:rPr>
      </w:pPr>
    </w:p>
    <w:p w:rsidR="00373411" w:rsidRPr="008F3F7D" w:rsidRDefault="00373411" w:rsidP="00373411">
      <w:pPr>
        <w:pStyle w:val="ListParagraph"/>
        <w:spacing w:after="0"/>
        <w:ind w:left="0"/>
        <w:rPr>
          <w:rFonts w:ascii="Arial" w:eastAsia="Times New Roman" w:hAnsi="Arial" w:cs="Arial"/>
          <w:b/>
          <w:color w:val="000000"/>
          <w:sz w:val="24"/>
          <w:szCs w:val="24"/>
        </w:rPr>
      </w:pPr>
      <w:r w:rsidRPr="008F3F7D">
        <w:rPr>
          <w:rFonts w:ascii="Arial" w:eastAsia="Times New Roman" w:hAnsi="Arial" w:cs="Arial"/>
          <w:b/>
          <w:color w:val="000000"/>
          <w:sz w:val="24"/>
          <w:szCs w:val="24"/>
        </w:rPr>
        <w:t>What we can offer you</w:t>
      </w:r>
    </w:p>
    <w:p w:rsidR="00373411" w:rsidRDefault="00373411" w:rsidP="00373411">
      <w:pPr>
        <w:pStyle w:val="ListParagraph"/>
        <w:spacing w:after="0"/>
        <w:ind w:left="0"/>
        <w:rPr>
          <w:rFonts w:ascii="Arial" w:eastAsia="Times New Roman" w:hAnsi="Arial" w:cs="Arial"/>
          <w:color w:val="000000"/>
        </w:rPr>
      </w:pPr>
      <w:r w:rsidRPr="008F3F7D">
        <w:rPr>
          <w:rFonts w:ascii="Arial" w:eastAsia="Times New Roman" w:hAnsi="Arial" w:cs="Arial"/>
          <w:color w:val="000000"/>
        </w:rPr>
        <w:t>Tyne and Wear Fire and Rescue Service Headquart</w:t>
      </w:r>
      <w:r>
        <w:rPr>
          <w:rFonts w:ascii="Arial" w:eastAsia="Times New Roman" w:hAnsi="Arial" w:cs="Arial"/>
          <w:color w:val="000000"/>
        </w:rPr>
        <w:t>ers are based in a purpose built</w:t>
      </w:r>
      <w:r w:rsidRPr="008F3F7D">
        <w:rPr>
          <w:rFonts w:ascii="Arial" w:eastAsia="Times New Roman" w:hAnsi="Arial" w:cs="Arial"/>
          <w:color w:val="000000"/>
        </w:rPr>
        <w:t xml:space="preserve"> office in Washington, with ample free parking and easy access from the A1 and A19. On site facilities inc</w:t>
      </w:r>
      <w:r>
        <w:rPr>
          <w:rFonts w:ascii="Arial" w:eastAsia="Times New Roman" w:hAnsi="Arial" w:cs="Arial"/>
          <w:color w:val="000000"/>
        </w:rPr>
        <w:t>lude catering facilities and</w:t>
      </w:r>
      <w:r w:rsidRPr="008F3F7D">
        <w:rPr>
          <w:rFonts w:ascii="Arial" w:eastAsia="Times New Roman" w:hAnsi="Arial" w:cs="Arial"/>
          <w:color w:val="000000"/>
        </w:rPr>
        <w:t xml:space="preserve"> </w:t>
      </w:r>
      <w:r>
        <w:rPr>
          <w:rFonts w:ascii="Arial" w:eastAsia="Times New Roman" w:hAnsi="Arial" w:cs="Arial"/>
          <w:color w:val="000000"/>
        </w:rPr>
        <w:t>gym. We provide</w:t>
      </w:r>
      <w:r w:rsidRPr="008F3F7D">
        <w:rPr>
          <w:rFonts w:ascii="Arial" w:eastAsia="Times New Roman" w:hAnsi="Arial" w:cs="Arial"/>
          <w:color w:val="000000"/>
        </w:rPr>
        <w:t xml:space="preserve"> an attractive benefits package, incl</w:t>
      </w:r>
      <w:r>
        <w:rPr>
          <w:rFonts w:ascii="Arial" w:eastAsia="Times New Roman" w:hAnsi="Arial" w:cs="Arial"/>
          <w:color w:val="000000"/>
        </w:rPr>
        <w:t>uding the L</w:t>
      </w:r>
      <w:r w:rsidRPr="008F3F7D">
        <w:rPr>
          <w:rFonts w:ascii="Arial" w:eastAsia="Times New Roman" w:hAnsi="Arial" w:cs="Arial"/>
          <w:color w:val="000000"/>
        </w:rPr>
        <w:t>ocal</w:t>
      </w:r>
      <w:r>
        <w:rPr>
          <w:rFonts w:ascii="Arial" w:eastAsia="Times New Roman" w:hAnsi="Arial" w:cs="Arial"/>
          <w:color w:val="000000"/>
        </w:rPr>
        <w:t xml:space="preserve"> Government P</w:t>
      </w:r>
      <w:r w:rsidRPr="008F3F7D">
        <w:rPr>
          <w:rFonts w:ascii="Arial" w:eastAsia="Times New Roman" w:hAnsi="Arial" w:cs="Arial"/>
          <w:color w:val="000000"/>
        </w:rPr>
        <w:t xml:space="preserve">ension </w:t>
      </w:r>
      <w:r>
        <w:rPr>
          <w:rFonts w:ascii="Arial" w:eastAsia="Times New Roman" w:hAnsi="Arial" w:cs="Arial"/>
          <w:color w:val="000000"/>
        </w:rPr>
        <w:t>S</w:t>
      </w:r>
      <w:r w:rsidRPr="008F3F7D">
        <w:rPr>
          <w:rFonts w:ascii="Arial" w:eastAsia="Times New Roman" w:hAnsi="Arial" w:cs="Arial"/>
          <w:color w:val="000000"/>
        </w:rPr>
        <w:t>cheme, and access to a range of social</w:t>
      </w:r>
      <w:r>
        <w:rPr>
          <w:rFonts w:ascii="Arial" w:eastAsia="Times New Roman" w:hAnsi="Arial" w:cs="Arial"/>
          <w:color w:val="000000"/>
        </w:rPr>
        <w:t xml:space="preserve"> and volunteering opportunities.</w:t>
      </w:r>
      <w:r w:rsidRPr="008F3F7D">
        <w:rPr>
          <w:rFonts w:ascii="Arial" w:eastAsia="Times New Roman" w:hAnsi="Arial" w:cs="Arial"/>
          <w:color w:val="000000"/>
        </w:rPr>
        <w:t xml:space="preserve"> </w:t>
      </w:r>
    </w:p>
    <w:p w:rsidR="00373411" w:rsidRDefault="00373411" w:rsidP="00373411">
      <w:pPr>
        <w:pStyle w:val="ListParagraph"/>
        <w:spacing w:after="0"/>
        <w:ind w:left="0"/>
        <w:rPr>
          <w:rFonts w:ascii="Arial" w:eastAsia="Times New Roman" w:hAnsi="Arial" w:cs="Arial"/>
          <w:b/>
          <w:color w:val="000000"/>
        </w:rPr>
      </w:pPr>
    </w:p>
    <w:p w:rsidR="00373411" w:rsidRDefault="00373411" w:rsidP="00373411">
      <w:pPr>
        <w:pStyle w:val="ListParagraph"/>
        <w:spacing w:after="0"/>
        <w:ind w:left="0"/>
        <w:rPr>
          <w:rFonts w:ascii="Arial" w:eastAsia="Times New Roman" w:hAnsi="Arial" w:cs="Arial"/>
          <w:b/>
          <w:color w:val="000000"/>
        </w:rPr>
      </w:pPr>
      <w:r>
        <w:rPr>
          <w:rFonts w:ascii="Arial" w:eastAsia="Times New Roman" w:hAnsi="Arial" w:cs="Arial"/>
          <w:b/>
          <w:color w:val="000000"/>
        </w:rPr>
        <w:t xml:space="preserve">Informal contact welcome: John Rawling, Interim Lead for HR, Learning and Organisational Development on </w:t>
      </w:r>
      <w:hyperlink r:id="rId6" w:history="1">
        <w:r w:rsidRPr="00CC53AF">
          <w:rPr>
            <w:rStyle w:val="Hyperlink"/>
            <w:rFonts w:ascii="Arial" w:eastAsia="Times New Roman" w:hAnsi="Arial" w:cs="Arial"/>
            <w:b/>
          </w:rPr>
          <w:t>john.rawling@twfire.gov.uk</w:t>
        </w:r>
      </w:hyperlink>
      <w:r>
        <w:rPr>
          <w:rFonts w:ascii="Arial" w:eastAsia="Times New Roman" w:hAnsi="Arial" w:cs="Arial"/>
          <w:b/>
          <w:color w:val="000000"/>
        </w:rPr>
        <w:t xml:space="preserve"> </w:t>
      </w:r>
    </w:p>
    <w:p w:rsidR="006539A8" w:rsidRPr="00E4342D" w:rsidRDefault="006539A8" w:rsidP="002758D7">
      <w:pPr>
        <w:spacing w:after="0"/>
        <w:rPr>
          <w:rFonts w:ascii="Arial" w:eastAsia="Times New Roman" w:hAnsi="Arial" w:cs="Arial"/>
          <w:color w:val="000000"/>
          <w:sz w:val="24"/>
          <w:szCs w:val="24"/>
        </w:rPr>
      </w:pPr>
    </w:p>
    <w:p w:rsidR="00AF0101" w:rsidRPr="00D276EE" w:rsidRDefault="00AF0101" w:rsidP="006539A8">
      <w:pPr>
        <w:pStyle w:val="ListParagraph"/>
        <w:spacing w:after="0"/>
        <w:ind w:left="0"/>
        <w:rPr>
          <w:rFonts w:ascii="Arial" w:hAnsi="Arial" w:cs="Arial"/>
        </w:rPr>
      </w:pPr>
      <w:r w:rsidRPr="00D276EE">
        <w:rPr>
          <w:rFonts w:ascii="Arial" w:hAnsi="Arial" w:cs="Arial"/>
        </w:rPr>
        <w:t>Closing Date:</w:t>
      </w:r>
      <w:r w:rsidR="002758D7" w:rsidRPr="00D276EE">
        <w:rPr>
          <w:rFonts w:ascii="Arial" w:hAnsi="Arial" w:cs="Arial"/>
        </w:rPr>
        <w:t xml:space="preserve"> </w:t>
      </w:r>
      <w:r w:rsidR="003F2549" w:rsidRPr="00D276EE">
        <w:rPr>
          <w:rFonts w:ascii="Arial" w:hAnsi="Arial" w:cs="Arial"/>
        </w:rPr>
        <w:t>10 November 2019</w:t>
      </w:r>
      <w:r w:rsidR="00365F68">
        <w:rPr>
          <w:rFonts w:ascii="Arial" w:hAnsi="Arial" w:cs="Arial"/>
        </w:rPr>
        <w:t xml:space="preserve"> at 1700 hours</w:t>
      </w:r>
      <w:r w:rsidR="00D276EE">
        <w:rPr>
          <w:rFonts w:ascii="Arial" w:hAnsi="Arial" w:cs="Arial"/>
        </w:rPr>
        <w:t>.</w:t>
      </w:r>
    </w:p>
    <w:p w:rsidR="00AF0101" w:rsidRPr="00373411" w:rsidRDefault="00AF0101" w:rsidP="006539A8">
      <w:pPr>
        <w:pStyle w:val="ListParagraph"/>
        <w:spacing w:after="0"/>
        <w:ind w:left="0"/>
        <w:rPr>
          <w:rFonts w:ascii="Arial" w:hAnsi="Arial" w:cs="Arial"/>
          <w:highlight w:val="yellow"/>
        </w:rPr>
      </w:pPr>
    </w:p>
    <w:p w:rsidR="00AF0101" w:rsidRDefault="003F2549" w:rsidP="006539A8">
      <w:pPr>
        <w:pStyle w:val="ListParagraph"/>
        <w:spacing w:after="0"/>
        <w:ind w:left="0"/>
        <w:rPr>
          <w:rFonts w:ascii="Arial" w:hAnsi="Arial" w:cs="Arial"/>
        </w:rPr>
      </w:pPr>
      <w:r w:rsidRPr="00D276EE">
        <w:rPr>
          <w:rFonts w:ascii="Arial" w:hAnsi="Arial" w:cs="Arial"/>
        </w:rPr>
        <w:t>Interview and assessment</w:t>
      </w:r>
      <w:r>
        <w:rPr>
          <w:rFonts w:ascii="Arial" w:hAnsi="Arial" w:cs="Arial"/>
        </w:rPr>
        <w:t>: 22 November 2019</w:t>
      </w:r>
    </w:p>
    <w:p w:rsidR="00373411" w:rsidRDefault="00373411" w:rsidP="006539A8">
      <w:pPr>
        <w:pStyle w:val="ListParagraph"/>
        <w:spacing w:after="0"/>
        <w:ind w:left="0"/>
        <w:rPr>
          <w:rFonts w:ascii="Arial" w:hAnsi="Arial" w:cs="Arial"/>
        </w:rPr>
      </w:pPr>
    </w:p>
    <w:p w:rsidR="00373411" w:rsidRDefault="003F2549" w:rsidP="006539A8">
      <w:pPr>
        <w:pStyle w:val="ListParagraph"/>
        <w:spacing w:after="0"/>
        <w:ind w:left="0"/>
        <w:rPr>
          <w:rFonts w:ascii="Arial" w:eastAsia="Times New Roman" w:hAnsi="Arial" w:cs="Arial"/>
          <w:color w:val="000000"/>
        </w:rPr>
      </w:pPr>
      <w:r>
        <w:rPr>
          <w:rFonts w:ascii="Arial" w:hAnsi="Arial" w:cs="Arial"/>
        </w:rPr>
        <w:t xml:space="preserve">Further information on our </w:t>
      </w:r>
      <w:r w:rsidRPr="007F767B">
        <w:rPr>
          <w:rFonts w:ascii="Arial" w:eastAsia="Times New Roman" w:hAnsi="Arial" w:cs="Arial"/>
          <w:color w:val="000000"/>
        </w:rPr>
        <w:t>Organisational Development Strategy</w:t>
      </w:r>
      <w:r>
        <w:rPr>
          <w:rFonts w:ascii="Arial" w:eastAsia="Times New Roman" w:hAnsi="Arial" w:cs="Arial"/>
          <w:color w:val="000000"/>
        </w:rPr>
        <w:t xml:space="preserve"> can be found on our website:  </w:t>
      </w:r>
      <w:hyperlink r:id="rId7" w:history="1">
        <w:r w:rsidRPr="00712476">
          <w:rPr>
            <w:rStyle w:val="Hyperlink"/>
            <w:rFonts w:ascii="Arial" w:eastAsia="Times New Roman" w:hAnsi="Arial" w:cs="Arial"/>
          </w:rPr>
          <w:t>https://www.twfire.gov.uk/about-us/what-we-do/our-strategies/</w:t>
        </w:r>
      </w:hyperlink>
    </w:p>
    <w:p w:rsidR="003F2549" w:rsidRDefault="003F2549" w:rsidP="006539A8">
      <w:pPr>
        <w:pStyle w:val="ListParagraph"/>
        <w:spacing w:after="0"/>
        <w:ind w:left="0"/>
        <w:rPr>
          <w:rFonts w:ascii="Arial" w:eastAsia="Times New Roman" w:hAnsi="Arial" w:cs="Arial"/>
          <w:color w:val="000000"/>
        </w:rPr>
      </w:pPr>
    </w:p>
    <w:p w:rsidR="003F2549" w:rsidRDefault="003F2549"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Default="00373411" w:rsidP="006539A8">
      <w:pPr>
        <w:pStyle w:val="ListParagraph"/>
        <w:spacing w:after="0"/>
        <w:ind w:left="0"/>
        <w:rPr>
          <w:rFonts w:ascii="Arial" w:hAnsi="Arial" w:cs="Arial"/>
        </w:rPr>
      </w:pPr>
    </w:p>
    <w:p w:rsidR="00373411" w:rsidRPr="00373411" w:rsidRDefault="00373411" w:rsidP="006539A8">
      <w:pPr>
        <w:pStyle w:val="ListParagraph"/>
        <w:spacing w:after="0"/>
        <w:ind w:left="0"/>
        <w:rPr>
          <w:rFonts w:ascii="Arial" w:hAnsi="Arial" w:cs="Arial"/>
        </w:rPr>
      </w:pP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1946EBF4"/>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16666"/>
    <w:multiLevelType w:val="hybridMultilevel"/>
    <w:tmpl w:val="5532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42594"/>
    <w:multiLevelType w:val="hybridMultilevel"/>
    <w:tmpl w:val="8B5C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7622D"/>
    <w:multiLevelType w:val="hybridMultilevel"/>
    <w:tmpl w:val="530A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12FA7"/>
    <w:rsid w:val="00132D91"/>
    <w:rsid w:val="00251375"/>
    <w:rsid w:val="002758D7"/>
    <w:rsid w:val="002962DC"/>
    <w:rsid w:val="00326F39"/>
    <w:rsid w:val="00365F68"/>
    <w:rsid w:val="00373411"/>
    <w:rsid w:val="00384334"/>
    <w:rsid w:val="003C6C03"/>
    <w:rsid w:val="003E021E"/>
    <w:rsid w:val="003F2549"/>
    <w:rsid w:val="003F6D6C"/>
    <w:rsid w:val="004160FC"/>
    <w:rsid w:val="00464278"/>
    <w:rsid w:val="00542729"/>
    <w:rsid w:val="006539A8"/>
    <w:rsid w:val="006719D5"/>
    <w:rsid w:val="006876E9"/>
    <w:rsid w:val="006F17B7"/>
    <w:rsid w:val="007C558D"/>
    <w:rsid w:val="007F22DD"/>
    <w:rsid w:val="00801ECB"/>
    <w:rsid w:val="008259C1"/>
    <w:rsid w:val="008F3F7D"/>
    <w:rsid w:val="00A20111"/>
    <w:rsid w:val="00AF0101"/>
    <w:rsid w:val="00B374BA"/>
    <w:rsid w:val="00B763BD"/>
    <w:rsid w:val="00BC59A1"/>
    <w:rsid w:val="00BE6B6E"/>
    <w:rsid w:val="00BF226C"/>
    <w:rsid w:val="00D215D3"/>
    <w:rsid w:val="00D276EE"/>
    <w:rsid w:val="00D3388F"/>
    <w:rsid w:val="00E2487F"/>
    <w:rsid w:val="00E4342D"/>
    <w:rsid w:val="00EA03A5"/>
    <w:rsid w:val="00FD6E3A"/>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2D8D"/>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wfire.gov.uk/about-us/what-we-do/our-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rawling@twfir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Department</dc:creator>
  <cp:lastModifiedBy>Louise Willcock</cp:lastModifiedBy>
  <cp:revision>6</cp:revision>
  <dcterms:created xsi:type="dcterms:W3CDTF">2019-10-21T09:30:00Z</dcterms:created>
  <dcterms:modified xsi:type="dcterms:W3CDTF">2019-10-22T11:11:00Z</dcterms:modified>
</cp:coreProperties>
</file>