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1864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7551FE">
        <w:rPr>
          <w:rFonts w:ascii="Arial" w:hAnsi="Arial" w:cs="Arial"/>
          <w:b/>
          <w:sz w:val="24"/>
          <w:szCs w:val="24"/>
        </w:rPr>
        <w:t xml:space="preserve">       </w:t>
      </w:r>
      <w:r w:rsidR="00BC5E2E">
        <w:rPr>
          <w:rFonts w:ascii="Arial" w:hAnsi="Arial" w:cs="Arial"/>
          <w:b/>
          <w:sz w:val="24"/>
          <w:szCs w:val="24"/>
        </w:rPr>
        <w:t>Occupational Health Nurse</w:t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7551FE">
        <w:rPr>
          <w:rFonts w:ascii="Arial" w:hAnsi="Arial" w:cs="Arial"/>
          <w:b/>
          <w:sz w:val="24"/>
          <w:szCs w:val="24"/>
        </w:rPr>
        <w:t xml:space="preserve">       </w:t>
      </w:r>
      <w:r w:rsidR="00BC5E2E">
        <w:rPr>
          <w:rFonts w:ascii="Arial" w:hAnsi="Arial" w:cs="Arial"/>
          <w:b/>
          <w:sz w:val="24"/>
          <w:szCs w:val="24"/>
        </w:rPr>
        <w:t>£29,636 to £32,878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7551FE">
        <w:rPr>
          <w:rFonts w:ascii="Arial" w:hAnsi="Arial" w:cs="Arial"/>
          <w:b/>
          <w:sz w:val="24"/>
          <w:szCs w:val="24"/>
        </w:rPr>
        <w:t xml:space="preserve">       </w:t>
      </w:r>
      <w:r w:rsidR="00BC5E2E">
        <w:rPr>
          <w:rFonts w:ascii="Arial" w:hAnsi="Arial" w:cs="Arial"/>
          <w:b/>
          <w:sz w:val="24"/>
          <w:szCs w:val="24"/>
        </w:rPr>
        <w:t>Grade 7 Level 26 to 30</w:t>
      </w:r>
    </w:p>
    <w:p w:rsidR="00B038D0" w:rsidRPr="008801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7551FE">
        <w:rPr>
          <w:rFonts w:ascii="Arial" w:hAnsi="Arial" w:cs="Arial"/>
          <w:b/>
          <w:sz w:val="24"/>
          <w:szCs w:val="24"/>
        </w:rPr>
        <w:t xml:space="preserve">       </w:t>
      </w:r>
      <w:r w:rsidR="00BC5E2E">
        <w:rPr>
          <w:rFonts w:ascii="Arial" w:hAnsi="Arial" w:cs="Arial"/>
          <w:b/>
          <w:sz w:val="24"/>
          <w:szCs w:val="24"/>
        </w:rPr>
        <w:t>Organisational Support</w:t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7551FE">
        <w:rPr>
          <w:rFonts w:ascii="Arial" w:hAnsi="Arial" w:cs="Arial"/>
          <w:b/>
          <w:sz w:val="24"/>
          <w:szCs w:val="24"/>
        </w:rPr>
        <w:t xml:space="preserve">       </w:t>
      </w:r>
      <w:r w:rsidR="00BC5E2E" w:rsidRPr="009A76F7">
        <w:rPr>
          <w:rFonts w:ascii="Arial" w:hAnsi="Arial" w:cs="Arial"/>
          <w:b/>
          <w:sz w:val="24"/>
          <w:szCs w:val="24"/>
        </w:rPr>
        <w:t>OS3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7551FE">
        <w:rPr>
          <w:rFonts w:ascii="Arial" w:hAnsi="Arial" w:cs="Arial"/>
          <w:b/>
          <w:sz w:val="24"/>
          <w:szCs w:val="24"/>
        </w:rPr>
        <w:t xml:space="preserve">        </w:t>
      </w:r>
      <w:r w:rsidR="00BC5E2E">
        <w:rPr>
          <w:rFonts w:ascii="Arial" w:hAnsi="Arial" w:cs="Arial"/>
          <w:b/>
          <w:sz w:val="24"/>
          <w:szCs w:val="24"/>
        </w:rPr>
        <w:t>People, Communications and Partnerships</w:t>
      </w:r>
    </w:p>
    <w:p w:rsidR="00B038D0" w:rsidRPr="006D6404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F33A8A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BC5E2E" w:rsidRPr="009A76F7">
        <w:rPr>
          <w:rFonts w:ascii="Arial" w:hAnsi="Arial" w:cs="Arial"/>
          <w:b/>
          <w:sz w:val="24"/>
          <w:szCs w:val="24"/>
        </w:rPr>
        <w:t>Agile</w:t>
      </w:r>
      <w:r w:rsidR="00BC5E2E">
        <w:rPr>
          <w:rFonts w:ascii="Arial" w:hAnsi="Arial" w:cs="Arial"/>
          <w:b/>
          <w:sz w:val="24"/>
          <w:szCs w:val="24"/>
        </w:rPr>
        <w:t xml:space="preserve"> </w:t>
      </w:r>
    </w:p>
    <w:p w:rsidR="00B6266A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C06800">
        <w:rPr>
          <w:rFonts w:ascii="Arial" w:hAnsi="Arial" w:cs="Arial"/>
          <w:b/>
          <w:sz w:val="24"/>
          <w:szCs w:val="24"/>
        </w:rPr>
        <w:t>Occupational Heath Physician</w:t>
      </w:r>
    </w:p>
    <w:p w:rsid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6D6404">
        <w:rPr>
          <w:rFonts w:ascii="Arial" w:hAnsi="Arial" w:cs="Arial"/>
          <w:b/>
          <w:sz w:val="24"/>
          <w:szCs w:val="24"/>
        </w:rPr>
        <w:tab/>
      </w:r>
    </w:p>
    <w:p w:rsidR="00B6266A" w:rsidRPr="006D6404" w:rsidRDefault="00B6266A" w:rsidP="006D6404">
      <w:pPr>
        <w:rPr>
          <w:rFonts w:ascii="Arial" w:hAnsi="Arial" w:cs="Arial"/>
          <w:sz w:val="24"/>
          <w:szCs w:val="24"/>
        </w:rPr>
      </w:pPr>
    </w:p>
    <w:p w:rsidR="00C0680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DC2154" w:rsidRDefault="00BC5E2E" w:rsidP="00B038D0">
      <w:pPr>
        <w:rPr>
          <w:rFonts w:ascii="Arial" w:hAnsi="Arial" w:cs="Arial"/>
        </w:rPr>
      </w:pPr>
      <w:r w:rsidRPr="00BC5E2E">
        <w:rPr>
          <w:rFonts w:ascii="Arial" w:hAnsi="Arial" w:cs="Arial"/>
        </w:rPr>
        <w:t>To work within the Occupational Health Nursing Team to provide comprehensive and proactive Occupational Health services.</w:t>
      </w:r>
      <w:r w:rsidR="003C3F4E">
        <w:rPr>
          <w:rFonts w:ascii="Arial" w:hAnsi="Arial" w:cs="Arial"/>
        </w:rPr>
        <w:t xml:space="preserve"> </w:t>
      </w:r>
    </w:p>
    <w:p w:rsidR="00CB11A8" w:rsidRDefault="00CB11A8" w:rsidP="00B038D0">
      <w:pPr>
        <w:rPr>
          <w:rFonts w:ascii="Arial" w:hAnsi="Arial" w:cs="Arial"/>
        </w:rPr>
      </w:pPr>
      <w:r>
        <w:rPr>
          <w:rFonts w:ascii="Arial" w:hAnsi="Arial" w:cs="Arial"/>
        </w:rPr>
        <w:t>To assist People Management to deliver a service, which contributes to the aims of the City Plan to make Sunderland a dynamic, vibrant and healthy city.</w:t>
      </w:r>
    </w:p>
    <w:p w:rsidR="00CB11A8" w:rsidRDefault="00CB11A8" w:rsidP="00B038D0">
      <w:pPr>
        <w:rPr>
          <w:rFonts w:ascii="Arial" w:hAnsi="Arial" w:cs="Arial"/>
          <w:b/>
          <w:sz w:val="24"/>
          <w:szCs w:val="24"/>
        </w:rPr>
      </w:pPr>
    </w:p>
    <w:p w:rsidR="00BC5E2E" w:rsidRPr="004D2B4D" w:rsidRDefault="00854078" w:rsidP="00BC5E2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B038D0">
        <w:rPr>
          <w:rFonts w:ascii="Arial" w:hAnsi="Arial" w:cs="Arial"/>
          <w:b/>
          <w:sz w:val="24"/>
          <w:szCs w:val="24"/>
        </w:rPr>
        <w:t>Responsibilities</w:t>
      </w:r>
      <w:r w:rsidR="00B038D0">
        <w:rPr>
          <w:rFonts w:ascii="Arial" w:hAnsi="Arial" w:cs="Arial"/>
          <w:b/>
          <w:sz w:val="24"/>
          <w:szCs w:val="24"/>
        </w:rPr>
        <w:t>:</w:t>
      </w:r>
      <w:r w:rsidR="00BC5E2E" w:rsidRPr="00BC5E2E">
        <w:rPr>
          <w:rFonts w:ascii="Arial" w:hAnsi="Arial" w:cs="Arial"/>
        </w:rPr>
        <w:t xml:space="preserve"> </w:t>
      </w:r>
    </w:p>
    <w:p w:rsidR="00BC5E2E" w:rsidRDefault="003C3F4E" w:rsidP="00BC5E2E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C5E2E" w:rsidRPr="004D2B4D">
        <w:rPr>
          <w:rFonts w:ascii="Arial" w:hAnsi="Arial" w:cs="Arial"/>
        </w:rPr>
        <w:t>ndertaking the delivery of the occupational health services/activities, such as pre-employment health screening, statutory health surveillance</w:t>
      </w:r>
      <w:r>
        <w:rPr>
          <w:rFonts w:ascii="Arial" w:hAnsi="Arial" w:cs="Arial"/>
        </w:rPr>
        <w:t xml:space="preserve"> (audiometry, spirometry, skin and Hand Arm Vibration Syndrome assessments)</w:t>
      </w:r>
      <w:r w:rsidR="00BC5E2E" w:rsidRPr="004D2B4D">
        <w:rPr>
          <w:rFonts w:ascii="Arial" w:hAnsi="Arial" w:cs="Arial"/>
        </w:rPr>
        <w:t>, occupational vaccinations and immunisations</w:t>
      </w:r>
      <w:r>
        <w:rPr>
          <w:rFonts w:ascii="Arial" w:hAnsi="Arial" w:cs="Arial"/>
        </w:rPr>
        <w:t xml:space="preserve"> (Flu, Hepatitis A and B)</w:t>
      </w:r>
      <w:r w:rsidR="00BC5E2E" w:rsidRPr="004D2B4D">
        <w:rPr>
          <w:rFonts w:ascii="Arial" w:hAnsi="Arial" w:cs="Arial"/>
        </w:rPr>
        <w:t>, infection control, vision screening as required under DSE regulations,</w:t>
      </w:r>
      <w:r>
        <w:rPr>
          <w:rFonts w:ascii="Arial" w:hAnsi="Arial" w:cs="Arial"/>
        </w:rPr>
        <w:t xml:space="preserve"> monitoring of employee’s health</w:t>
      </w:r>
      <w:r w:rsidR="00BC5E2E" w:rsidRPr="004D2B4D">
        <w:rPr>
          <w:rFonts w:ascii="Arial" w:hAnsi="Arial" w:cs="Arial"/>
        </w:rPr>
        <w:t xml:space="preserve"> and health promotion.</w:t>
      </w:r>
    </w:p>
    <w:p w:rsidR="003C3F4E" w:rsidRPr="004D2B4D" w:rsidRDefault="003C3F4E" w:rsidP="00BC5E2E">
      <w:pPr>
        <w:rPr>
          <w:rFonts w:ascii="Arial" w:hAnsi="Arial" w:cs="Arial"/>
        </w:rPr>
      </w:pPr>
      <w:r>
        <w:rPr>
          <w:rFonts w:ascii="Arial" w:hAnsi="Arial" w:cs="Arial"/>
        </w:rPr>
        <w:t>Record information and communicate specified information to various members of HR and management.</w:t>
      </w:r>
    </w:p>
    <w:p w:rsidR="003C3F4E" w:rsidRDefault="00BC5E2E" w:rsidP="00BC5E2E">
      <w:pPr>
        <w:rPr>
          <w:rFonts w:ascii="Arial" w:hAnsi="Arial" w:cs="Arial"/>
        </w:rPr>
      </w:pPr>
      <w:r w:rsidRPr="004D2B4D">
        <w:rPr>
          <w:rFonts w:ascii="Arial" w:hAnsi="Arial" w:cs="Arial"/>
        </w:rPr>
        <w:t>An element of clinical supervision will be offered.</w:t>
      </w:r>
    </w:p>
    <w:p w:rsidR="00941C14" w:rsidRDefault="003C3F4E" w:rsidP="00BC5E2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</w:t>
      </w:r>
      <w:r w:rsidR="00BC5E2E" w:rsidRPr="004D2B4D">
        <w:rPr>
          <w:rFonts w:ascii="Arial" w:hAnsi="Arial" w:cs="Arial"/>
        </w:rPr>
        <w:t xml:space="preserve">work with the team to manage the clinical diary so services are delivered to meet the needs of the business, working across a range of clinical areas.  </w:t>
      </w:r>
    </w:p>
    <w:p w:rsidR="003C3F4E" w:rsidRDefault="00941C14" w:rsidP="00BC5E2E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BC5E2E" w:rsidRPr="004D2B4D">
        <w:rPr>
          <w:rFonts w:ascii="Arial" w:hAnsi="Arial" w:cs="Arial"/>
        </w:rPr>
        <w:t xml:space="preserve"> work in a rapidly changing and developing environment with a national imperative to continuously improve productivity.</w:t>
      </w:r>
    </w:p>
    <w:p w:rsidR="00BC5E2E" w:rsidRDefault="003C3F4E" w:rsidP="003C3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BC5E2E" w:rsidRPr="004D2B4D">
        <w:rPr>
          <w:rFonts w:ascii="Arial" w:hAnsi="Arial" w:cs="Arial"/>
        </w:rPr>
        <w:t>assist in clinical audit and the setting and monitoring of standards.  This includes participating in evidence-based practice.</w:t>
      </w:r>
    </w:p>
    <w:p w:rsidR="00BC5E2E" w:rsidRPr="00DD1185" w:rsidRDefault="00BC5E2E" w:rsidP="00BC5E2E">
      <w:pPr>
        <w:rPr>
          <w:rFonts w:ascii="Arial" w:hAnsi="Arial" w:cs="Arial"/>
        </w:rPr>
      </w:pPr>
      <w:r w:rsidRPr="004D2B4D">
        <w:rPr>
          <w:rFonts w:ascii="Arial" w:hAnsi="Arial" w:cs="Arial"/>
        </w:rPr>
        <w:t xml:space="preserve">There will be opportunities for professional development and to develop and enhance skills.  This may include teaching and appropriately supervising and delegating to others in the </w:t>
      </w:r>
      <w:r w:rsidRPr="00DD1185">
        <w:rPr>
          <w:rFonts w:ascii="Arial" w:hAnsi="Arial" w:cs="Arial"/>
        </w:rPr>
        <w:t>Occupational Health clinical setting or sharing of skills.</w:t>
      </w:r>
    </w:p>
    <w:p w:rsidR="003C3F4E" w:rsidRPr="00CB11A8" w:rsidRDefault="003C3F4E" w:rsidP="00CB11A8">
      <w:pPr>
        <w:rPr>
          <w:rFonts w:ascii="Arial" w:hAnsi="Arial" w:cs="Arial"/>
        </w:rPr>
      </w:pPr>
      <w:r w:rsidRPr="00CB11A8">
        <w:rPr>
          <w:rFonts w:ascii="Arial" w:hAnsi="Arial" w:cs="Arial"/>
        </w:rPr>
        <w:t>A commitment to continuous improvement.</w:t>
      </w:r>
    </w:p>
    <w:p w:rsidR="003C3F4E" w:rsidRPr="00CB11A8" w:rsidRDefault="003C3F4E" w:rsidP="00CB11A8">
      <w:pPr>
        <w:rPr>
          <w:rFonts w:ascii="Arial" w:hAnsi="Arial" w:cs="Arial"/>
        </w:rPr>
      </w:pPr>
      <w:r w:rsidRPr="00CB11A8">
        <w:rPr>
          <w:rFonts w:ascii="Arial" w:hAnsi="Arial" w:cs="Arial"/>
        </w:rPr>
        <w:t>To promote and champion a positive organisation- wide culture that reflects the Council’s values</w:t>
      </w:r>
    </w:p>
    <w:p w:rsidR="006444E8" w:rsidRPr="00DD1185" w:rsidRDefault="006444E8" w:rsidP="00725EEB">
      <w:pPr>
        <w:rPr>
          <w:rFonts w:ascii="Arial" w:hAnsi="Arial" w:cs="Arial"/>
        </w:rPr>
      </w:pPr>
      <w:r w:rsidRPr="00DD1185">
        <w:rPr>
          <w:rFonts w:ascii="Arial" w:hAnsi="Arial" w:cs="Arial"/>
        </w:rPr>
        <w:t xml:space="preserve">Comply with the principles and requirements of the Data Protection Act </w:t>
      </w:r>
      <w:r w:rsidRPr="00DD1185">
        <w:rPr>
          <w:rFonts w:ascii="Arial" w:hAnsi="Arial" w:cs="Arial"/>
          <w:bCs/>
        </w:rPr>
        <w:t>2018 and GDPR</w:t>
      </w:r>
      <w:r w:rsidRPr="00DD1185">
        <w:rPr>
          <w:rFonts w:ascii="Arial" w:hAnsi="Arial" w:cs="Arial"/>
        </w:rPr>
        <w:t xml:space="preserve"> in relation to the management of Council records and information, and respect the privacy of personal information held by the Council.</w:t>
      </w:r>
    </w:p>
    <w:p w:rsidR="00203BAF" w:rsidRPr="00DD1185" w:rsidRDefault="00725EEB" w:rsidP="00725EEB">
      <w:pPr>
        <w:rPr>
          <w:rFonts w:ascii="Arial" w:hAnsi="Arial" w:cs="Arial"/>
        </w:rPr>
      </w:pPr>
      <w:r w:rsidRPr="00DD1185">
        <w:rPr>
          <w:rFonts w:ascii="Arial" w:hAnsi="Arial" w:cs="Arial"/>
        </w:rPr>
        <w:t>Comply with the principles and requirements of the F</w:t>
      </w:r>
      <w:r w:rsidR="00203BAF" w:rsidRPr="00DD1185">
        <w:rPr>
          <w:rFonts w:ascii="Arial" w:hAnsi="Arial" w:cs="Arial"/>
        </w:rPr>
        <w:t>reedom of Information Act 2000</w:t>
      </w:r>
    </w:p>
    <w:p w:rsidR="00725EEB" w:rsidRPr="00DD1185" w:rsidRDefault="00725EEB" w:rsidP="00725EEB">
      <w:pPr>
        <w:rPr>
          <w:rFonts w:ascii="Arial" w:hAnsi="Arial" w:cs="Arial"/>
        </w:rPr>
      </w:pPr>
      <w:r w:rsidRPr="00DD1185">
        <w:rPr>
          <w:rFonts w:ascii="Arial" w:hAnsi="Arial" w:cs="Arial"/>
        </w:rPr>
        <w:t>Comply with the Council’s information security standards, and requirements for the management and handling of information; Use Council information only for authorised purposes.</w:t>
      </w:r>
    </w:p>
    <w:p w:rsidR="0084094B" w:rsidRPr="00DD1185" w:rsidRDefault="0084094B" w:rsidP="0084094B">
      <w:pPr>
        <w:tabs>
          <w:tab w:val="left" w:pos="720"/>
        </w:tabs>
        <w:rPr>
          <w:rFonts w:ascii="Arial" w:hAnsi="Arial" w:cs="Arial"/>
        </w:rPr>
      </w:pPr>
      <w:r w:rsidRPr="00DD1185">
        <w:rPr>
          <w:rFonts w:ascii="Arial" w:hAnsi="Arial" w:cs="Arial"/>
        </w:rPr>
        <w:t>Carry out duties with full regard to the Council’s Equality policies, Code of Conduct and all other Council policies.</w:t>
      </w:r>
    </w:p>
    <w:p w:rsidR="0084094B" w:rsidRPr="00DD1185" w:rsidRDefault="0084094B" w:rsidP="0084094B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</w:pPr>
      <w:r w:rsidRPr="00DD1185">
        <w:rPr>
          <w:rFonts w:ascii="Arial" w:hAnsi="Arial" w:cs="Arial"/>
          <w:b w:val="0"/>
          <w:bCs w:val="0"/>
          <w:i w:val="0"/>
          <w:iCs w:val="0"/>
          <w:sz w:val="22"/>
          <w:szCs w:val="22"/>
          <w:lang w:val="en-GB"/>
        </w:rPr>
        <w:t>Comply with the Council’s Health and Safety policy, rules and regulations and with Health and Safety legislation.</w:t>
      </w:r>
    </w:p>
    <w:p w:rsidR="0084094B" w:rsidRPr="00DD1185" w:rsidRDefault="0084094B" w:rsidP="0084094B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DD1185">
        <w:rPr>
          <w:rFonts w:ascii="Arial" w:hAnsi="Arial" w:cs="Arial"/>
          <w:b w:val="0"/>
          <w:i w:val="0"/>
          <w:sz w:val="22"/>
          <w:szCs w:val="22"/>
        </w:rPr>
        <w:t>Comply with the principles and requirements in relation to the management of Council records and information; respect the privacy and personal information held by the Council</w:t>
      </w:r>
      <w:r w:rsidR="00854078" w:rsidRPr="00DD1185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B6266A" w:rsidRPr="00DD1185" w:rsidRDefault="00B6266A" w:rsidP="00B038D0">
      <w:pPr>
        <w:rPr>
          <w:rFonts w:ascii="Arial" w:hAnsi="Arial" w:cs="Arial"/>
          <w:b/>
        </w:rPr>
      </w:pPr>
    </w:p>
    <w:p w:rsidR="00B6266A" w:rsidRPr="00DD1185" w:rsidRDefault="00B6266A" w:rsidP="00B038D0">
      <w:pPr>
        <w:rPr>
          <w:rFonts w:ascii="Arial" w:hAnsi="Arial" w:cs="Arial"/>
          <w:b/>
        </w:rPr>
      </w:pPr>
      <w:r w:rsidRPr="00DD1185">
        <w:rPr>
          <w:rFonts w:ascii="Arial" w:hAnsi="Arial" w:cs="Arial"/>
          <w:b/>
        </w:rPr>
        <w:t>Date:</w:t>
      </w:r>
      <w:r w:rsidR="00D4307D" w:rsidRPr="00DD1185">
        <w:rPr>
          <w:rFonts w:ascii="Arial" w:hAnsi="Arial" w:cs="Arial"/>
          <w:b/>
        </w:rPr>
        <w:t xml:space="preserve"> 01/10/2019</w:t>
      </w:r>
    </w:p>
    <w:sectPr w:rsidR="00B6266A" w:rsidRPr="00DD1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6406E2"/>
    <w:multiLevelType w:val="hybridMultilevel"/>
    <w:tmpl w:val="932C6874"/>
    <w:numStyleLink w:val="ImportedStyle1"/>
  </w:abstractNum>
  <w:abstractNum w:abstractNumId="2" w15:restartNumberingAfterBreak="0">
    <w:nsid w:val="77610A89"/>
    <w:multiLevelType w:val="hybridMultilevel"/>
    <w:tmpl w:val="7FDC7840"/>
    <w:lvl w:ilvl="0" w:tplc="9E2A4FDE">
      <w:start w:val="1"/>
      <w:numFmt w:val="decimal"/>
      <w:lvlText w:val="%1."/>
      <w:lvlJc w:val="left"/>
      <w:pPr>
        <w:ind w:left="862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9671B"/>
    <w:rsid w:val="000D6E73"/>
    <w:rsid w:val="00130EEB"/>
    <w:rsid w:val="001864C5"/>
    <w:rsid w:val="001F1F7E"/>
    <w:rsid w:val="00203BAF"/>
    <w:rsid w:val="0026019B"/>
    <w:rsid w:val="002747C7"/>
    <w:rsid w:val="003C3F4E"/>
    <w:rsid w:val="003C6D32"/>
    <w:rsid w:val="00411358"/>
    <w:rsid w:val="0044322A"/>
    <w:rsid w:val="00443FF3"/>
    <w:rsid w:val="00474E66"/>
    <w:rsid w:val="004F47A8"/>
    <w:rsid w:val="005E4B43"/>
    <w:rsid w:val="006172C9"/>
    <w:rsid w:val="006444E8"/>
    <w:rsid w:val="006C14D2"/>
    <w:rsid w:val="006D3AE7"/>
    <w:rsid w:val="006D6404"/>
    <w:rsid w:val="00725EEB"/>
    <w:rsid w:val="007551FE"/>
    <w:rsid w:val="0081135F"/>
    <w:rsid w:val="0084094B"/>
    <w:rsid w:val="00846D9F"/>
    <w:rsid w:val="00854078"/>
    <w:rsid w:val="008801C5"/>
    <w:rsid w:val="008907BF"/>
    <w:rsid w:val="00941C14"/>
    <w:rsid w:val="00974E4E"/>
    <w:rsid w:val="009A76F7"/>
    <w:rsid w:val="00A370F9"/>
    <w:rsid w:val="00A652F7"/>
    <w:rsid w:val="00A746E8"/>
    <w:rsid w:val="00AA6DC7"/>
    <w:rsid w:val="00B038D0"/>
    <w:rsid w:val="00B30CDE"/>
    <w:rsid w:val="00B6266A"/>
    <w:rsid w:val="00B7000A"/>
    <w:rsid w:val="00BB5777"/>
    <w:rsid w:val="00BC5E2E"/>
    <w:rsid w:val="00C06800"/>
    <w:rsid w:val="00C32EC1"/>
    <w:rsid w:val="00C7594E"/>
    <w:rsid w:val="00C82543"/>
    <w:rsid w:val="00CB11A8"/>
    <w:rsid w:val="00D02907"/>
    <w:rsid w:val="00D4307D"/>
    <w:rsid w:val="00D46715"/>
    <w:rsid w:val="00D47AF6"/>
    <w:rsid w:val="00DC2154"/>
    <w:rsid w:val="00DD1185"/>
    <w:rsid w:val="00E54E46"/>
    <w:rsid w:val="00EC17B1"/>
    <w:rsid w:val="00ED51B4"/>
    <w:rsid w:val="00EE0B69"/>
    <w:rsid w:val="00F31D86"/>
    <w:rsid w:val="00F3212E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610B"/>
  <w15:docId w15:val="{7348F577-E649-4C06-9F3F-C8BE3194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2017-10-24T14:29:00Z</cp:lastPrinted>
  <dcterms:created xsi:type="dcterms:W3CDTF">2019-10-24T15:52:00Z</dcterms:created>
  <dcterms:modified xsi:type="dcterms:W3CDTF">2019-10-24T15:52:00Z</dcterms:modified>
</cp:coreProperties>
</file>