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24" w:rsidRPr="00264624" w:rsidRDefault="00264624" w:rsidP="00264624">
      <w:pPr>
        <w:spacing w:after="0" w:line="240" w:lineRule="auto"/>
        <w:jc w:val="center"/>
        <w:rPr>
          <w:rFonts w:ascii="Arial" w:eastAsia="Times New Roman" w:hAnsi="Arial" w:cs="Arial"/>
          <w:color w:val="000000"/>
          <w:u w:val="single"/>
          <w:lang w:eastAsia="en-GB"/>
        </w:rPr>
      </w:pPr>
    </w:p>
    <w:p w:rsidR="00264624" w:rsidRPr="00264624" w:rsidRDefault="00264624" w:rsidP="00264624">
      <w:pPr>
        <w:spacing w:after="120" w:line="240" w:lineRule="auto"/>
        <w:ind w:left="720"/>
        <w:jc w:val="center"/>
        <w:rPr>
          <w:rFonts w:ascii="Arial" w:eastAsia="Times New Roman" w:hAnsi="Arial" w:cs="Arial"/>
          <w:u w:val="single"/>
          <w:lang w:eastAsia="en-GB"/>
        </w:rPr>
      </w:pPr>
      <w:r w:rsidRPr="00264624">
        <w:rPr>
          <w:rFonts w:ascii="Arial" w:eastAsia="Times New Roman" w:hAnsi="Arial" w:cs="Arial"/>
          <w:u w:val="single"/>
          <w:lang w:eastAsia="en-GB"/>
        </w:rPr>
        <w:t>Burnside Primary School</w:t>
      </w:r>
    </w:p>
    <w:p w:rsidR="00264624" w:rsidRPr="00264624" w:rsidRDefault="00264624" w:rsidP="00264624">
      <w:pPr>
        <w:spacing w:after="120" w:line="240" w:lineRule="auto"/>
        <w:ind w:left="720"/>
        <w:jc w:val="center"/>
        <w:rPr>
          <w:rFonts w:ascii="Arial" w:eastAsia="Times New Roman" w:hAnsi="Arial" w:cs="Arial"/>
          <w:u w:val="single"/>
          <w:lang w:eastAsia="en-GB"/>
        </w:rPr>
      </w:pPr>
      <w:r w:rsidRPr="00264624">
        <w:rPr>
          <w:rFonts w:ascii="Arial" w:eastAsia="Times New Roman" w:hAnsi="Arial" w:cs="Arial"/>
          <w:u w:val="single"/>
          <w:lang w:eastAsia="en-GB"/>
        </w:rPr>
        <w:t>Job Description</w:t>
      </w:r>
    </w:p>
    <w:p w:rsidR="00264624" w:rsidRPr="00264624" w:rsidRDefault="00264624" w:rsidP="00264624">
      <w:pPr>
        <w:spacing w:after="120" w:line="240" w:lineRule="auto"/>
        <w:ind w:left="720"/>
        <w:jc w:val="center"/>
        <w:rPr>
          <w:rFonts w:ascii="Arial" w:eastAsia="Times New Roman" w:hAnsi="Arial" w:cs="Arial"/>
          <w:u w:val="single"/>
          <w:lang w:eastAsia="en-GB"/>
        </w:rPr>
      </w:pPr>
      <w:r w:rsidRPr="00264624">
        <w:rPr>
          <w:rFonts w:ascii="Arial" w:eastAsia="Times New Roman" w:hAnsi="Arial" w:cs="Arial"/>
          <w:u w:val="single"/>
          <w:lang w:eastAsia="en-GB"/>
        </w:rPr>
        <w:t>Admin</w:t>
      </w:r>
      <w:r w:rsidR="00D61911">
        <w:rPr>
          <w:rFonts w:ascii="Arial" w:eastAsia="Times New Roman" w:hAnsi="Arial" w:cs="Arial"/>
          <w:u w:val="single"/>
          <w:lang w:eastAsia="en-GB"/>
        </w:rPr>
        <w:t>istration</w:t>
      </w:r>
      <w:r w:rsidRPr="00264624">
        <w:rPr>
          <w:rFonts w:ascii="Arial" w:eastAsia="Times New Roman" w:hAnsi="Arial" w:cs="Arial"/>
          <w:u w:val="single"/>
          <w:lang w:eastAsia="en-GB"/>
        </w:rPr>
        <w:t xml:space="preserve"> Manager</w:t>
      </w:r>
    </w:p>
    <w:p w:rsidR="00264624" w:rsidRDefault="00264624" w:rsidP="00264624">
      <w:pPr>
        <w:spacing w:after="120" w:line="240" w:lineRule="auto"/>
        <w:ind w:left="720"/>
        <w:rPr>
          <w:rFonts w:ascii="Arial" w:eastAsia="Times New Roman" w:hAnsi="Arial" w:cs="Arial"/>
          <w:lang w:eastAsia="en-GB"/>
        </w:rPr>
      </w:pPr>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Responsible for the planning, development, design, organisation and monitoring of support systems, procedures and policies</w:t>
      </w:r>
    </w:p>
    <w:p w:rsidR="00264624" w:rsidRPr="00264624" w:rsidRDefault="00264624" w:rsidP="00264624">
      <w:pPr>
        <w:keepNext/>
        <w:numPr>
          <w:ilvl w:val="0"/>
          <w:numId w:val="4"/>
        </w:numPr>
        <w:spacing w:after="120" w:line="240" w:lineRule="auto"/>
        <w:outlineLvl w:val="7"/>
        <w:rPr>
          <w:rFonts w:ascii="Arial" w:eastAsia="Times New Roman" w:hAnsi="Arial" w:cs="Arial"/>
          <w:lang w:eastAsia="en-GB"/>
        </w:rPr>
      </w:pPr>
      <w:r w:rsidRPr="00264624">
        <w:rPr>
          <w:rFonts w:ascii="Arial" w:eastAsia="Times New Roman" w:hAnsi="Arial" w:cs="Arial"/>
          <w:lang w:eastAsia="en-GB"/>
        </w:rPr>
        <w:t xml:space="preserve">Responsible for all aspects of line management of administrative, premises and lunchtime staff as appropriate.   </w:t>
      </w:r>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Liaise between school leadership team, teaching staff and support staff</w:t>
      </w:r>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Responsible for the production of detailed reports and information as required.</w:t>
      </w:r>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Produce, and respond to correspondence as directed by Head Teacher.</w:t>
      </w:r>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 xml:space="preserve">Provide support, guidance and advice to the school leadership team.  </w:t>
      </w:r>
    </w:p>
    <w:p w:rsidR="00ED408E" w:rsidRDefault="00264624" w:rsidP="00ED408E">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Provide administrative support to the Governing Body.</w:t>
      </w:r>
    </w:p>
    <w:p w:rsidR="00ED408E" w:rsidRDefault="00ED408E" w:rsidP="00ED408E">
      <w:pPr>
        <w:numPr>
          <w:ilvl w:val="0"/>
          <w:numId w:val="1"/>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Prepare and complete documentation and returns in relations to admission and registration procedures and transfers to Secondary Education including, but not exclusively, common Transfer Procedures, weekly and monthly electronic registration returns including the monitoring and reporting of un-authorised absences, staff attendance and absences.</w:t>
      </w:r>
    </w:p>
    <w:p w:rsidR="00ED408E" w:rsidRPr="00ED408E" w:rsidRDefault="00ED408E" w:rsidP="00ED408E">
      <w:pPr>
        <w:spacing w:after="0" w:line="240" w:lineRule="auto"/>
        <w:ind w:left="714"/>
        <w:jc w:val="both"/>
        <w:rPr>
          <w:rFonts w:ascii="Arial" w:eastAsia="Times New Roman" w:hAnsi="Arial" w:cs="Arial"/>
          <w:color w:val="000000"/>
          <w:lang w:eastAsia="en-GB"/>
        </w:rPr>
      </w:pPr>
    </w:p>
    <w:p w:rsidR="00ED408E" w:rsidRDefault="00ED408E" w:rsidP="00ED408E">
      <w:pPr>
        <w:numPr>
          <w:ilvl w:val="0"/>
          <w:numId w:val="2"/>
        </w:numPr>
        <w:spacing w:after="0" w:line="240" w:lineRule="auto"/>
        <w:ind w:left="714" w:hanging="357"/>
        <w:jc w:val="both"/>
        <w:rPr>
          <w:rFonts w:ascii="Arial" w:eastAsia="Times New Roman" w:hAnsi="Arial" w:cs="Arial"/>
          <w:color w:val="000000"/>
          <w:lang w:eastAsia="en-GB"/>
        </w:rPr>
      </w:pPr>
      <w:r w:rsidRPr="00BE022E">
        <w:rPr>
          <w:rFonts w:ascii="Arial" w:eastAsia="Times New Roman" w:hAnsi="Arial" w:cs="Arial"/>
          <w:color w:val="000000"/>
          <w:lang w:eastAsia="en-GB"/>
        </w:rPr>
        <w:t>Liaise with all feeder and other primary schools when children transfer including common transfer and transfer of schools records including the preparation of Year 6 transition to ensure a smooth transfer of pupils to the school.</w:t>
      </w:r>
    </w:p>
    <w:p w:rsidR="00ED408E" w:rsidRPr="00ED408E" w:rsidRDefault="00ED408E" w:rsidP="00ED408E">
      <w:pPr>
        <w:spacing w:after="0" w:line="240" w:lineRule="auto"/>
        <w:ind w:left="714"/>
        <w:jc w:val="both"/>
        <w:rPr>
          <w:rFonts w:ascii="Arial" w:eastAsia="Times New Roman" w:hAnsi="Arial" w:cs="Arial"/>
          <w:color w:val="000000"/>
          <w:lang w:eastAsia="en-GB"/>
        </w:rPr>
      </w:pPr>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 xml:space="preserve">Liaising with Senior Headship and Local Authority </w:t>
      </w:r>
      <w:proofErr w:type="gramStart"/>
      <w:r w:rsidRPr="00264624">
        <w:rPr>
          <w:rFonts w:ascii="Arial" w:eastAsia="Times New Roman" w:hAnsi="Arial" w:cs="Arial"/>
          <w:lang w:eastAsia="en-GB"/>
        </w:rPr>
        <w:t>with regard to</w:t>
      </w:r>
      <w:proofErr w:type="gramEnd"/>
      <w:r w:rsidRPr="00264624">
        <w:rPr>
          <w:rFonts w:ascii="Arial" w:eastAsia="Times New Roman" w:hAnsi="Arial" w:cs="Arial"/>
          <w:lang w:eastAsia="en-GB"/>
        </w:rPr>
        <w:t xml:space="preserve"> the preparation of contracts and ensuring </w:t>
      </w:r>
      <w:r w:rsidR="00414765">
        <w:rPr>
          <w:rFonts w:ascii="Arial" w:eastAsia="Times New Roman" w:hAnsi="Arial" w:cs="Arial"/>
          <w:lang w:eastAsia="en-GB"/>
        </w:rPr>
        <w:t>DBS</w:t>
      </w:r>
      <w:r w:rsidRPr="00264624">
        <w:rPr>
          <w:rFonts w:ascii="Arial" w:eastAsia="Times New Roman" w:hAnsi="Arial" w:cs="Arial"/>
          <w:lang w:eastAsia="en-GB"/>
        </w:rPr>
        <w:t xml:space="preserve"> documents are completed.</w:t>
      </w:r>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Ensuring that the personnel data</w:t>
      </w:r>
      <w:r w:rsidR="00ED408E">
        <w:rPr>
          <w:rFonts w:ascii="Arial" w:eastAsia="Times New Roman" w:hAnsi="Arial" w:cs="Arial"/>
          <w:lang w:eastAsia="en-GB"/>
        </w:rPr>
        <w:t>base is up to data at all times including the Single Central Record</w:t>
      </w:r>
      <w:bookmarkStart w:id="0" w:name="_GoBack"/>
      <w:bookmarkEnd w:id="0"/>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 xml:space="preserve">Responsible for submitting of monthly timesheets for staff and supply teachers. </w:t>
      </w:r>
    </w:p>
    <w:p w:rsidR="00264624" w:rsidRPr="00ED408E" w:rsidRDefault="00264624" w:rsidP="00ED408E">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 xml:space="preserve">Responsible for the </w:t>
      </w:r>
      <w:r w:rsidR="00ED408E">
        <w:rPr>
          <w:rFonts w:ascii="Arial" w:eastAsia="Times New Roman" w:hAnsi="Arial" w:cs="Arial"/>
          <w:lang w:eastAsia="en-GB"/>
        </w:rPr>
        <w:t>maintenance of the school diary and weekly newsletter</w:t>
      </w:r>
    </w:p>
    <w:p w:rsidR="00264624" w:rsidRPr="00264624" w:rsidRDefault="00264624" w:rsidP="00264624">
      <w:pPr>
        <w:numPr>
          <w:ilvl w:val="0"/>
          <w:numId w:val="4"/>
        </w:numPr>
        <w:spacing w:after="0" w:line="240" w:lineRule="auto"/>
        <w:jc w:val="both"/>
        <w:rPr>
          <w:rFonts w:ascii="Arial" w:eastAsia="Times New Roman" w:hAnsi="Arial" w:cs="Arial"/>
          <w:color w:val="000000"/>
          <w:lang w:eastAsia="en-GB"/>
        </w:rPr>
      </w:pPr>
      <w:r w:rsidRPr="00264624">
        <w:rPr>
          <w:rFonts w:ascii="Arial" w:eastAsia="Times New Roman" w:hAnsi="Arial" w:cs="Arial"/>
          <w:color w:val="000000"/>
          <w:lang w:eastAsia="en-GB"/>
        </w:rPr>
        <w:t>Maintain accurate, auditable records to monitor activity of Private Account Funds via Excel Spreadsheet and to notify fund holders.</w:t>
      </w:r>
    </w:p>
    <w:p w:rsidR="00264624" w:rsidRPr="00264624" w:rsidRDefault="00264624" w:rsidP="00264624">
      <w:pPr>
        <w:spacing w:after="0" w:line="240" w:lineRule="auto"/>
        <w:ind w:left="360"/>
        <w:jc w:val="both"/>
        <w:rPr>
          <w:rFonts w:ascii="Arial" w:eastAsia="Times New Roman" w:hAnsi="Arial" w:cs="Arial"/>
          <w:color w:val="000000"/>
          <w:lang w:eastAsia="en-GB"/>
        </w:rPr>
      </w:pPr>
    </w:p>
    <w:p w:rsidR="00264624" w:rsidRPr="00264624" w:rsidRDefault="00264624" w:rsidP="00264624">
      <w:pPr>
        <w:numPr>
          <w:ilvl w:val="0"/>
          <w:numId w:val="4"/>
        </w:numPr>
        <w:spacing w:after="0" w:line="240" w:lineRule="auto"/>
        <w:jc w:val="both"/>
        <w:rPr>
          <w:rFonts w:ascii="Arial" w:eastAsia="Times New Roman" w:hAnsi="Arial" w:cs="Arial"/>
          <w:color w:val="000000"/>
          <w:lang w:eastAsia="en-GB"/>
        </w:rPr>
      </w:pPr>
      <w:r w:rsidRPr="00264624">
        <w:rPr>
          <w:rFonts w:ascii="Arial" w:eastAsia="Times New Roman" w:hAnsi="Arial" w:cs="Arial"/>
          <w:color w:val="000000"/>
          <w:lang w:eastAsia="en-GB"/>
        </w:rPr>
        <w:t>Responsible for undertaking regular reconciliation and balancing of the Private Account with bank statements.</w:t>
      </w:r>
    </w:p>
    <w:p w:rsidR="00264624" w:rsidRPr="00264624" w:rsidRDefault="00264624" w:rsidP="00264624">
      <w:pPr>
        <w:spacing w:after="0" w:line="240" w:lineRule="auto"/>
        <w:jc w:val="both"/>
        <w:rPr>
          <w:rFonts w:ascii="Arial" w:eastAsia="Times New Roman" w:hAnsi="Arial" w:cs="Arial"/>
          <w:color w:val="000000"/>
          <w:lang w:eastAsia="en-GB"/>
        </w:rPr>
      </w:pPr>
    </w:p>
    <w:p w:rsidR="00264624" w:rsidRPr="00264624" w:rsidRDefault="00264624" w:rsidP="00264624">
      <w:pPr>
        <w:numPr>
          <w:ilvl w:val="0"/>
          <w:numId w:val="4"/>
        </w:numPr>
        <w:spacing w:after="0" w:line="240" w:lineRule="auto"/>
        <w:jc w:val="both"/>
        <w:rPr>
          <w:rFonts w:ascii="Arial" w:eastAsia="Times New Roman" w:hAnsi="Arial" w:cs="Arial"/>
          <w:color w:val="000000"/>
          <w:lang w:eastAsia="en-GB"/>
        </w:rPr>
      </w:pPr>
      <w:r w:rsidRPr="00264624">
        <w:rPr>
          <w:rFonts w:ascii="Arial" w:eastAsia="Times New Roman" w:hAnsi="Arial" w:cs="Arial"/>
          <w:color w:val="000000"/>
          <w:lang w:eastAsia="en-GB"/>
        </w:rPr>
        <w:t>Responsible for the production of an annual balance statement for external auditing purposes.</w:t>
      </w:r>
    </w:p>
    <w:p w:rsidR="00264624" w:rsidRPr="00264624" w:rsidRDefault="00264624" w:rsidP="00264624">
      <w:pPr>
        <w:spacing w:after="0" w:line="240" w:lineRule="auto"/>
        <w:jc w:val="both"/>
        <w:rPr>
          <w:rFonts w:ascii="Arial" w:eastAsia="Times New Roman" w:hAnsi="Arial" w:cs="Arial"/>
          <w:color w:val="000000"/>
          <w:lang w:eastAsia="en-GB"/>
        </w:rPr>
      </w:pPr>
    </w:p>
    <w:p w:rsidR="00264624" w:rsidRPr="00264624" w:rsidRDefault="00264624" w:rsidP="00264624">
      <w:pPr>
        <w:numPr>
          <w:ilvl w:val="0"/>
          <w:numId w:val="4"/>
        </w:numPr>
        <w:spacing w:after="0" w:line="240" w:lineRule="auto"/>
        <w:jc w:val="both"/>
        <w:rPr>
          <w:rFonts w:ascii="Arial" w:eastAsia="Times New Roman" w:hAnsi="Arial" w:cs="Arial"/>
          <w:color w:val="000000"/>
          <w:lang w:eastAsia="en-GB"/>
        </w:rPr>
      </w:pPr>
      <w:r w:rsidRPr="00264624">
        <w:rPr>
          <w:rFonts w:ascii="Arial" w:eastAsia="Times New Roman" w:hAnsi="Arial" w:cs="Arial"/>
          <w:color w:val="000000"/>
          <w:lang w:eastAsia="en-GB"/>
        </w:rPr>
        <w:t>Responsible for the counting, receipt (excluding School Meals) and banking of all E6 monies in accordance with the Authorities processes and procedures.</w:t>
      </w:r>
    </w:p>
    <w:p w:rsidR="00264624" w:rsidRPr="00264624" w:rsidRDefault="00264624" w:rsidP="00264624">
      <w:pPr>
        <w:spacing w:after="0" w:line="240" w:lineRule="auto"/>
        <w:jc w:val="both"/>
        <w:rPr>
          <w:rFonts w:ascii="Arial" w:eastAsia="Times New Roman" w:hAnsi="Arial" w:cs="Arial"/>
          <w:color w:val="000000"/>
          <w:lang w:eastAsia="en-GB"/>
        </w:rPr>
      </w:pPr>
    </w:p>
    <w:p w:rsidR="00264624" w:rsidRPr="00264624" w:rsidRDefault="00264624" w:rsidP="00264624">
      <w:pPr>
        <w:numPr>
          <w:ilvl w:val="0"/>
          <w:numId w:val="4"/>
        </w:numPr>
        <w:spacing w:after="0" w:line="240" w:lineRule="auto"/>
        <w:jc w:val="both"/>
        <w:rPr>
          <w:rFonts w:ascii="Arial" w:eastAsia="Times New Roman" w:hAnsi="Arial" w:cs="Arial"/>
          <w:color w:val="000000"/>
          <w:lang w:eastAsia="en-GB"/>
        </w:rPr>
      </w:pPr>
      <w:r w:rsidRPr="00264624">
        <w:rPr>
          <w:rFonts w:ascii="Arial" w:eastAsia="Times New Roman" w:hAnsi="Arial" w:cs="Arial"/>
          <w:lang w:eastAsia="en-GB"/>
        </w:rPr>
        <w:t>Manage the Petty Cash account and allocate Petty Cash monies (in cash or by cheque) as authorised by the Head Teacher/Principal/Assistant in accordance with the Authority’s procedures.</w:t>
      </w:r>
    </w:p>
    <w:p w:rsidR="00264624" w:rsidRPr="00264624" w:rsidRDefault="00264624" w:rsidP="00264624">
      <w:pPr>
        <w:spacing w:after="0" w:line="240" w:lineRule="auto"/>
        <w:jc w:val="both"/>
        <w:rPr>
          <w:rFonts w:ascii="Arial" w:eastAsia="Times New Roman" w:hAnsi="Arial" w:cs="Arial"/>
          <w:color w:val="000000"/>
          <w:lang w:eastAsia="en-GB"/>
        </w:rPr>
      </w:pPr>
    </w:p>
    <w:p w:rsidR="00264624" w:rsidRPr="00264624" w:rsidRDefault="00264624" w:rsidP="00264624">
      <w:pPr>
        <w:numPr>
          <w:ilvl w:val="0"/>
          <w:numId w:val="4"/>
        </w:numPr>
        <w:spacing w:after="0" w:line="240" w:lineRule="auto"/>
        <w:jc w:val="both"/>
        <w:rPr>
          <w:rFonts w:ascii="Arial" w:eastAsia="Times New Roman" w:hAnsi="Arial" w:cs="Arial"/>
          <w:color w:val="000000"/>
          <w:lang w:eastAsia="en-GB"/>
        </w:rPr>
      </w:pPr>
      <w:r w:rsidRPr="00264624">
        <w:rPr>
          <w:rFonts w:ascii="Arial" w:eastAsia="Times New Roman" w:hAnsi="Arial" w:cs="Arial"/>
          <w:lang w:eastAsia="en-GB"/>
        </w:rPr>
        <w:lastRenderedPageBreak/>
        <w:t>Responsible for ensuring that all monies collected are banked in accordance with the Authority’s procedures and processes.</w:t>
      </w:r>
    </w:p>
    <w:p w:rsidR="00264624" w:rsidRPr="00264624" w:rsidRDefault="00264624" w:rsidP="00264624">
      <w:pPr>
        <w:spacing w:after="0" w:line="240" w:lineRule="auto"/>
        <w:jc w:val="both"/>
        <w:rPr>
          <w:rFonts w:ascii="Arial" w:eastAsia="Times New Roman" w:hAnsi="Arial" w:cs="Arial"/>
          <w:color w:val="000000"/>
          <w:lang w:eastAsia="en-GB"/>
        </w:rPr>
      </w:pPr>
    </w:p>
    <w:p w:rsidR="00264624" w:rsidRPr="00264624" w:rsidRDefault="00264624" w:rsidP="00264624">
      <w:pPr>
        <w:numPr>
          <w:ilvl w:val="0"/>
          <w:numId w:val="4"/>
        </w:numPr>
        <w:spacing w:after="0" w:line="240" w:lineRule="auto"/>
        <w:jc w:val="both"/>
        <w:rPr>
          <w:rFonts w:ascii="Arial" w:eastAsia="Times New Roman" w:hAnsi="Arial" w:cs="Arial"/>
          <w:color w:val="000000"/>
          <w:lang w:eastAsia="en-GB"/>
        </w:rPr>
      </w:pPr>
      <w:r w:rsidRPr="00264624">
        <w:rPr>
          <w:rFonts w:ascii="Arial" w:eastAsia="Times New Roman" w:hAnsi="Arial" w:cs="Arial"/>
          <w:lang w:eastAsia="en-GB"/>
        </w:rPr>
        <w:t>Ensure the cor</w:t>
      </w:r>
      <w:r w:rsidR="00ED408E">
        <w:rPr>
          <w:rFonts w:ascii="Arial" w:eastAsia="Times New Roman" w:hAnsi="Arial" w:cs="Arial"/>
          <w:lang w:eastAsia="en-GB"/>
        </w:rPr>
        <w:t xml:space="preserve">rect allocation to cost centre </w:t>
      </w:r>
      <w:r w:rsidRPr="00264624">
        <w:rPr>
          <w:rFonts w:ascii="Arial" w:eastAsia="Times New Roman" w:hAnsi="Arial" w:cs="Arial"/>
          <w:lang w:eastAsia="en-GB"/>
        </w:rPr>
        <w:t>of all expenditure and income and the subsequent reporting to budget holders ensuring that they are aware of any over or under spend, projected or actual.</w:t>
      </w:r>
    </w:p>
    <w:p w:rsidR="00264624" w:rsidRPr="00264624" w:rsidRDefault="00264624" w:rsidP="00264624">
      <w:pPr>
        <w:spacing w:after="0" w:line="240" w:lineRule="auto"/>
        <w:ind w:left="360"/>
        <w:jc w:val="both"/>
        <w:rPr>
          <w:rFonts w:ascii="Arial" w:eastAsia="Times New Roman" w:hAnsi="Arial" w:cs="Arial"/>
          <w:color w:val="000000"/>
          <w:lang w:eastAsia="en-GB"/>
        </w:rPr>
      </w:pPr>
    </w:p>
    <w:p w:rsidR="00264624" w:rsidRPr="00264624" w:rsidRDefault="00264624" w:rsidP="00264624">
      <w:pPr>
        <w:numPr>
          <w:ilvl w:val="0"/>
          <w:numId w:val="4"/>
        </w:numPr>
        <w:spacing w:after="0" w:line="240" w:lineRule="auto"/>
        <w:jc w:val="both"/>
        <w:rPr>
          <w:rFonts w:ascii="Arial" w:eastAsia="Times New Roman" w:hAnsi="Arial" w:cs="Arial"/>
          <w:color w:val="000000"/>
          <w:lang w:eastAsia="en-GB"/>
        </w:rPr>
      </w:pPr>
      <w:r w:rsidRPr="00264624">
        <w:rPr>
          <w:rFonts w:ascii="Arial" w:eastAsia="Times New Roman" w:hAnsi="Arial" w:cs="Arial"/>
          <w:lang w:eastAsia="en-GB"/>
        </w:rPr>
        <w:t>Responsible for ensuring the preparation an</w:t>
      </w:r>
      <w:r w:rsidR="00ED408E">
        <w:rPr>
          <w:rFonts w:ascii="Arial" w:eastAsia="Times New Roman" w:hAnsi="Arial" w:cs="Arial"/>
          <w:lang w:eastAsia="en-GB"/>
        </w:rPr>
        <w:t>d</w:t>
      </w:r>
      <w:r w:rsidRPr="00264624">
        <w:rPr>
          <w:rFonts w:ascii="Arial" w:eastAsia="Times New Roman" w:hAnsi="Arial" w:cs="Arial"/>
          <w:lang w:eastAsia="en-GB"/>
        </w:rPr>
        <w:t xml:space="preserve"> maintenance of such reports, records and accounts as are required in conjunction with the school’s computerised accounting systems (SIMS and data management system).</w:t>
      </w:r>
    </w:p>
    <w:p w:rsidR="00264624" w:rsidRPr="00264624" w:rsidRDefault="00264624" w:rsidP="00264624">
      <w:pPr>
        <w:spacing w:after="0" w:line="240" w:lineRule="auto"/>
        <w:ind w:left="360"/>
        <w:jc w:val="both"/>
        <w:rPr>
          <w:rFonts w:ascii="Arial" w:eastAsia="Times New Roman" w:hAnsi="Arial" w:cs="Arial"/>
          <w:color w:val="000000"/>
          <w:lang w:eastAsia="en-GB"/>
        </w:rPr>
      </w:pPr>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 xml:space="preserve">Comply with and assist with the development of policies and procedures relating to child protection, health, safety and security, confidentiality and data protection, reporting all concerns to an appropriate person to ensure the School complies with all current legislation. </w:t>
      </w:r>
    </w:p>
    <w:p w:rsidR="00264624" w:rsidRPr="00264624" w:rsidRDefault="00264624" w:rsidP="00264624">
      <w:pPr>
        <w:numPr>
          <w:ilvl w:val="0"/>
          <w:numId w:val="4"/>
        </w:numPr>
        <w:spacing w:after="120" w:line="240" w:lineRule="auto"/>
        <w:rPr>
          <w:rFonts w:ascii="Arial" w:eastAsia="Times New Roman" w:hAnsi="Arial" w:cs="Arial"/>
          <w:lang w:eastAsia="en-GB"/>
        </w:rPr>
      </w:pPr>
      <w:r w:rsidRPr="00264624">
        <w:rPr>
          <w:rFonts w:ascii="Arial" w:eastAsia="Times New Roman" w:hAnsi="Arial" w:cs="Arial"/>
          <w:lang w:eastAsia="en-GB"/>
        </w:rPr>
        <w:t>Participate in training and other learning activities and performance development as required</w:t>
      </w:r>
    </w:p>
    <w:p w:rsidR="00264624" w:rsidRP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color w:val="000000"/>
          <w:lang w:eastAsia="en-GB"/>
        </w:rPr>
        <w:t xml:space="preserve">Responsible for ensuring that </w:t>
      </w:r>
      <w:r w:rsidRPr="00264624">
        <w:rPr>
          <w:rFonts w:ascii="Arial" w:eastAsia="Times New Roman" w:hAnsi="Arial" w:cs="Arial"/>
          <w:lang w:eastAsia="en-GB"/>
        </w:rPr>
        <w:t>the best possible prices are secured from suppliers via a system of Tenders and Quotations and check on delivery.</w:t>
      </w:r>
    </w:p>
    <w:p w:rsidR="00264624" w:rsidRP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lang w:eastAsia="en-GB"/>
        </w:rPr>
        <w:t>Responsible for ensuring the ordering of supplies and equipment for the school including issuing of invoices and ensuring settlement of accounts.</w:t>
      </w:r>
    </w:p>
    <w:p w:rsidR="00264624" w:rsidRP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lang w:eastAsia="en-GB"/>
        </w:rPr>
        <w:t>Responsible for ensuring the effective and efficient operation of day to day administrative functions.</w:t>
      </w:r>
    </w:p>
    <w:p w:rsidR="00264624" w:rsidRP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lang w:eastAsia="en-GB"/>
        </w:rPr>
        <w:t>To attend any training courses relevant to the post, ensuring continuing, personal and professional development.</w:t>
      </w:r>
    </w:p>
    <w:p w:rsid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lang w:eastAsia="en-GB"/>
        </w:rPr>
        <w:t>Role requires working with a team.</w:t>
      </w:r>
    </w:p>
    <w:p w:rsidR="00ED408E" w:rsidRPr="00264624" w:rsidRDefault="00ED408E" w:rsidP="00264624">
      <w:pPr>
        <w:numPr>
          <w:ilvl w:val="0"/>
          <w:numId w:val="5"/>
        </w:numPr>
        <w:spacing w:after="120" w:line="240" w:lineRule="auto"/>
        <w:ind w:left="714" w:hanging="357"/>
        <w:rPr>
          <w:rFonts w:ascii="Arial" w:eastAsia="Times New Roman" w:hAnsi="Arial" w:cs="Arial"/>
          <w:lang w:eastAsia="en-GB"/>
        </w:rPr>
      </w:pPr>
      <w:r>
        <w:rPr>
          <w:rFonts w:ascii="Arial" w:eastAsia="Times New Roman" w:hAnsi="Arial" w:cs="Arial"/>
          <w:lang w:eastAsia="en-GB"/>
        </w:rPr>
        <w:t>To lead and manage a small team including the school administrator, breakfast club assistants and lunchtime supervisors.</w:t>
      </w:r>
    </w:p>
    <w:p w:rsidR="00264624" w:rsidRP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lang w:eastAsia="en-GB"/>
        </w:rPr>
        <w:t>Ability to present oneself as a role model to pupils in speech, dress, behaviour and attitude.</w:t>
      </w:r>
    </w:p>
    <w:p w:rsidR="00264624" w:rsidRP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lang w:eastAsia="en-GB"/>
        </w:rPr>
        <w:t>Provide appropriate help throughout the day including break and lunchtime monitoring and pre/post school activities as necessary.</w:t>
      </w:r>
    </w:p>
    <w:p w:rsidR="00264624" w:rsidRP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lang w:eastAsia="en-GB"/>
        </w:rPr>
        <w:t>Provide pastoral care and support to sick and injured children taking appropriate action as necessary ensuring parents and school staff are fully informed of incidents and accidents.</w:t>
      </w:r>
    </w:p>
    <w:p w:rsidR="00264624" w:rsidRP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lang w:eastAsia="en-GB"/>
        </w:rPr>
        <w:t>Maintain accident records as required.</w:t>
      </w:r>
    </w:p>
    <w:p w:rsidR="00264624" w:rsidRPr="00264624" w:rsidRDefault="00264624" w:rsidP="00264624">
      <w:pPr>
        <w:numPr>
          <w:ilvl w:val="0"/>
          <w:numId w:val="5"/>
        </w:numPr>
        <w:spacing w:after="120" w:line="240" w:lineRule="auto"/>
        <w:ind w:left="714" w:hanging="357"/>
        <w:rPr>
          <w:rFonts w:ascii="Arial" w:eastAsia="Times New Roman" w:hAnsi="Arial" w:cs="Arial"/>
          <w:lang w:eastAsia="en-GB"/>
        </w:rPr>
      </w:pPr>
      <w:r w:rsidRPr="00264624">
        <w:rPr>
          <w:rFonts w:ascii="Arial" w:eastAsia="Times New Roman" w:hAnsi="Arial" w:cs="Arial"/>
          <w:lang w:eastAsia="en-GB"/>
        </w:rPr>
        <w:t>The Post holder may undertake any other duties that are commensurate with the post.</w:t>
      </w:r>
    </w:p>
    <w:p w:rsidR="00264624" w:rsidRPr="00264624" w:rsidRDefault="00264624" w:rsidP="00264624">
      <w:pPr>
        <w:numPr>
          <w:ilvl w:val="0"/>
          <w:numId w:val="3"/>
        </w:numPr>
        <w:spacing w:after="0" w:line="240" w:lineRule="auto"/>
        <w:jc w:val="both"/>
        <w:rPr>
          <w:rFonts w:ascii="Arial" w:eastAsia="Times New Roman" w:hAnsi="Arial" w:cs="Arial"/>
          <w:color w:val="000000"/>
          <w:lang w:eastAsia="en-GB"/>
        </w:rPr>
      </w:pPr>
      <w:r w:rsidRPr="00264624">
        <w:rPr>
          <w:rFonts w:ascii="Arial" w:eastAsia="Times New Roman" w:hAnsi="Arial" w:cs="Arial"/>
          <w:color w:val="000000"/>
          <w:lang w:eastAsia="en-GB"/>
        </w:rPr>
        <w:t>The post holder has common duties and responsibilities in the areas of:-</w:t>
      </w:r>
    </w:p>
    <w:p w:rsidR="00264624" w:rsidRPr="00264624" w:rsidRDefault="00264624" w:rsidP="00264624">
      <w:pPr>
        <w:spacing w:after="0" w:line="240" w:lineRule="auto"/>
        <w:ind w:left="360"/>
        <w:jc w:val="both"/>
        <w:rPr>
          <w:rFonts w:ascii="Arial" w:eastAsia="Times New Roman" w:hAnsi="Arial" w:cs="Arial"/>
          <w:color w:val="000000"/>
          <w:lang w:eastAsia="en-GB"/>
        </w:rPr>
      </w:pPr>
    </w:p>
    <w:p w:rsidR="00264624" w:rsidRPr="00264624" w:rsidRDefault="00264624" w:rsidP="00264624">
      <w:pPr>
        <w:spacing w:after="0" w:line="240" w:lineRule="auto"/>
        <w:rPr>
          <w:rFonts w:ascii="Arial" w:eastAsia="Times New Roman" w:hAnsi="Arial" w:cs="Arial"/>
          <w:color w:val="000000"/>
          <w:lang w:eastAsia="en-GB"/>
        </w:rPr>
      </w:pPr>
      <w:r w:rsidRPr="00264624">
        <w:rPr>
          <w:rFonts w:ascii="Arial" w:eastAsia="Times New Roman" w:hAnsi="Arial" w:cs="Arial"/>
          <w:color w:val="000000"/>
          <w:lang w:eastAsia="en-GB"/>
        </w:rPr>
        <w:t>Quality Assurance, Communication, Professional Practice, Health &amp; Safety, General Management (where applicable), Financial Management (where applicable), Appraisal, Equality &amp; Diversity, Confidentiality and Induction.</w:t>
      </w:r>
    </w:p>
    <w:p w:rsidR="00264624" w:rsidRPr="00ED408E" w:rsidRDefault="00264624" w:rsidP="00ED408E">
      <w:pPr>
        <w:spacing w:after="0" w:line="240" w:lineRule="auto"/>
        <w:jc w:val="both"/>
        <w:rPr>
          <w:rFonts w:ascii="Arial" w:eastAsia="Times New Roman" w:hAnsi="Arial" w:cs="Arial"/>
          <w:color w:val="000000"/>
          <w:lang w:eastAsia="en-GB"/>
        </w:rPr>
      </w:pPr>
    </w:p>
    <w:p w:rsidR="00264624" w:rsidRDefault="00264624"/>
    <w:sectPr w:rsidR="00264624" w:rsidSect="00D61911">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3C0A"/>
    <w:multiLevelType w:val="hybridMultilevel"/>
    <w:tmpl w:val="F872D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795B24"/>
    <w:multiLevelType w:val="hybridMultilevel"/>
    <w:tmpl w:val="422AC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BF450F"/>
    <w:multiLevelType w:val="hybridMultilevel"/>
    <w:tmpl w:val="08305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A70BA0"/>
    <w:multiLevelType w:val="hybridMultilevel"/>
    <w:tmpl w:val="F4002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D16419"/>
    <w:multiLevelType w:val="hybridMultilevel"/>
    <w:tmpl w:val="C9E28C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24"/>
    <w:rsid w:val="00264624"/>
    <w:rsid w:val="00414765"/>
    <w:rsid w:val="00D61911"/>
    <w:rsid w:val="00ED408E"/>
    <w:rsid w:val="00F943D4"/>
    <w:rsid w:val="00FC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E711"/>
  <w15:docId w15:val="{ACCA47CD-89BC-464D-9947-7260F081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Charlton [ Burnside Primary School ]</dc:creator>
  <cp:keywords/>
  <dc:description/>
  <cp:lastModifiedBy>Angela Nicholson</cp:lastModifiedBy>
  <cp:revision>2</cp:revision>
  <dcterms:created xsi:type="dcterms:W3CDTF">2019-10-25T13:46:00Z</dcterms:created>
  <dcterms:modified xsi:type="dcterms:W3CDTF">2019-10-25T13:46:00Z</dcterms:modified>
</cp:coreProperties>
</file>