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6" w:rsidRDefault="00487445">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wB2J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bnAHYl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p w:rsidR="000F3CB6" w:rsidRDefault="000F3CB6"/>
    <w:p w:rsidR="000F3CB6" w:rsidRDefault="000F3CB6"/>
    <w:p w:rsidR="000F3CB6" w:rsidRDefault="000F3CB6"/>
    <w:p w:rsidR="000F3CB6" w:rsidRDefault="000F3CB6"/>
    <w:p w:rsidR="009F2151" w:rsidRPr="00F32EF8" w:rsidRDefault="00D023C4">
      <w:pPr>
        <w:rPr>
          <w:rFonts w:ascii="Arial" w:hAnsi="Arial" w:cs="Arial"/>
        </w:rPr>
      </w:pPr>
      <w:r>
        <w:t xml:space="preserve"> </w:t>
      </w:r>
    </w:p>
    <w:p w:rsidR="00583F27" w:rsidRDefault="00583F27" w:rsidP="00583F27">
      <w:pPr>
        <w:tabs>
          <w:tab w:val="left" w:pos="720"/>
        </w:tabs>
        <w:ind w:right="-694"/>
        <w:rPr>
          <w:rFonts w:ascii="Arial" w:hAnsi="Arial" w:cs="Arial"/>
          <w:b/>
          <w:bCs/>
          <w:color w:val="0000FF"/>
        </w:rPr>
      </w:pPr>
    </w:p>
    <w:p w:rsidR="00505284" w:rsidRPr="00583F27" w:rsidRDefault="00505284" w:rsidP="00583F27">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9952AB" w:rsidTr="009952AB">
        <w:trPr>
          <w:trHeight w:val="440"/>
        </w:trPr>
        <w:tc>
          <w:tcPr>
            <w:tcW w:w="1980" w:type="dxa"/>
            <w:shd w:val="clear" w:color="auto" w:fill="auto"/>
            <w:vAlign w:val="center"/>
          </w:tcPr>
          <w:p w:rsidR="00583F27" w:rsidRPr="009952AB" w:rsidRDefault="00583F27" w:rsidP="009952AB">
            <w:pPr>
              <w:pStyle w:val="Heading1"/>
              <w:tabs>
                <w:tab w:val="left" w:pos="900"/>
                <w:tab w:val="left" w:pos="1080"/>
              </w:tabs>
              <w:rPr>
                <w:rFonts w:ascii="Arial" w:hAnsi="Arial" w:cs="Arial"/>
                <w:b/>
              </w:rPr>
            </w:pPr>
            <w:r w:rsidRPr="009952AB">
              <w:rPr>
                <w:rFonts w:ascii="Arial" w:hAnsi="Arial" w:cs="Arial"/>
                <w:b/>
              </w:rPr>
              <w:t>Post Title</w:t>
            </w:r>
          </w:p>
        </w:tc>
        <w:tc>
          <w:tcPr>
            <w:tcW w:w="7560" w:type="dxa"/>
            <w:gridSpan w:val="5"/>
            <w:shd w:val="clear" w:color="auto" w:fill="auto"/>
            <w:vAlign w:val="center"/>
          </w:tcPr>
          <w:p w:rsidR="00583F27" w:rsidRPr="009952AB" w:rsidRDefault="00E95EF1" w:rsidP="009952AB">
            <w:pPr>
              <w:tabs>
                <w:tab w:val="left" w:pos="900"/>
                <w:tab w:val="left" w:pos="1080"/>
              </w:tabs>
              <w:rPr>
                <w:rFonts w:ascii="Arial" w:hAnsi="Arial" w:cs="Arial"/>
              </w:rPr>
            </w:pPr>
            <w:r>
              <w:rPr>
                <w:rFonts w:ascii="Arial" w:hAnsi="Arial" w:cs="Arial"/>
              </w:rPr>
              <w:t>Family Hub Lead Officer</w:t>
            </w:r>
          </w:p>
        </w:tc>
      </w:tr>
      <w:tr w:rsidR="00583F27" w:rsidRPr="009952AB" w:rsidTr="00E77FD8">
        <w:trPr>
          <w:trHeight w:val="416"/>
        </w:trPr>
        <w:tc>
          <w:tcPr>
            <w:tcW w:w="1980" w:type="dxa"/>
            <w:shd w:val="clear" w:color="auto" w:fill="auto"/>
            <w:vAlign w:val="center"/>
          </w:tcPr>
          <w:p w:rsidR="00583F27" w:rsidRPr="009952AB" w:rsidRDefault="00583F27" w:rsidP="009952AB">
            <w:pPr>
              <w:pStyle w:val="Heading1"/>
              <w:tabs>
                <w:tab w:val="left" w:pos="900"/>
                <w:tab w:val="left" w:pos="1080"/>
              </w:tabs>
              <w:rPr>
                <w:rFonts w:ascii="Arial" w:hAnsi="Arial" w:cs="Arial"/>
                <w:b/>
              </w:rPr>
            </w:pPr>
            <w:r w:rsidRPr="009952AB">
              <w:rPr>
                <w:rFonts w:ascii="Arial" w:hAnsi="Arial" w:cs="Arial"/>
                <w:b/>
              </w:rPr>
              <w:t xml:space="preserve">JE Reference </w:t>
            </w:r>
          </w:p>
        </w:tc>
        <w:tc>
          <w:tcPr>
            <w:tcW w:w="1620" w:type="dxa"/>
            <w:shd w:val="clear" w:color="auto" w:fill="auto"/>
            <w:vAlign w:val="center"/>
          </w:tcPr>
          <w:p w:rsidR="00583F27" w:rsidRPr="009952AB" w:rsidRDefault="00C075CC" w:rsidP="009952AB">
            <w:pPr>
              <w:tabs>
                <w:tab w:val="left" w:pos="900"/>
                <w:tab w:val="left" w:pos="1080"/>
              </w:tabs>
              <w:rPr>
                <w:rFonts w:ascii="Arial" w:hAnsi="Arial" w:cs="Arial"/>
              </w:rPr>
            </w:pPr>
            <w:r>
              <w:rPr>
                <w:rFonts w:ascii="Arial" w:hAnsi="Arial" w:cs="Arial"/>
              </w:rPr>
              <w:t>W1005</w:t>
            </w:r>
          </w:p>
        </w:tc>
        <w:tc>
          <w:tcPr>
            <w:tcW w:w="1080" w:type="dxa"/>
            <w:shd w:val="clear" w:color="auto" w:fill="auto"/>
            <w:vAlign w:val="center"/>
          </w:tcPr>
          <w:p w:rsidR="00583F27" w:rsidRPr="009952AB" w:rsidRDefault="00583F27" w:rsidP="009952AB">
            <w:pPr>
              <w:pStyle w:val="Heading1"/>
              <w:tabs>
                <w:tab w:val="left" w:pos="900"/>
                <w:tab w:val="left" w:pos="1080"/>
              </w:tabs>
              <w:rPr>
                <w:rFonts w:ascii="Arial" w:hAnsi="Arial" w:cs="Arial"/>
                <w:b/>
              </w:rPr>
            </w:pPr>
            <w:r w:rsidRPr="009952AB">
              <w:rPr>
                <w:rFonts w:ascii="Arial" w:hAnsi="Arial" w:cs="Arial"/>
                <w:b/>
              </w:rPr>
              <w:t xml:space="preserve">Grade </w:t>
            </w:r>
          </w:p>
        </w:tc>
        <w:tc>
          <w:tcPr>
            <w:tcW w:w="1440" w:type="dxa"/>
            <w:shd w:val="clear" w:color="auto" w:fill="auto"/>
            <w:vAlign w:val="center"/>
          </w:tcPr>
          <w:p w:rsidR="00583F27" w:rsidRPr="009952AB" w:rsidRDefault="004901EB" w:rsidP="009952AB">
            <w:pPr>
              <w:tabs>
                <w:tab w:val="left" w:pos="900"/>
                <w:tab w:val="left" w:pos="1080"/>
              </w:tabs>
              <w:rPr>
                <w:rFonts w:ascii="Arial" w:hAnsi="Arial" w:cs="Arial"/>
              </w:rPr>
            </w:pPr>
            <w:r>
              <w:rPr>
                <w:rFonts w:ascii="Arial" w:hAnsi="Arial" w:cs="Arial"/>
              </w:rPr>
              <w:t>F</w:t>
            </w:r>
          </w:p>
        </w:tc>
        <w:tc>
          <w:tcPr>
            <w:tcW w:w="1800" w:type="dxa"/>
            <w:shd w:val="clear" w:color="auto" w:fill="auto"/>
            <w:vAlign w:val="center"/>
          </w:tcPr>
          <w:p w:rsidR="00583F27" w:rsidRPr="009952AB" w:rsidRDefault="00583F27" w:rsidP="009952AB">
            <w:pPr>
              <w:tabs>
                <w:tab w:val="left" w:pos="900"/>
                <w:tab w:val="left" w:pos="1080"/>
              </w:tabs>
              <w:rPr>
                <w:rFonts w:ascii="Arial" w:hAnsi="Arial" w:cs="Arial"/>
              </w:rPr>
            </w:pPr>
            <w:smartTag w:uri="urn:schemas-microsoft-com:office:smarttags" w:element="place">
              <w:smartTag w:uri="urn:schemas-microsoft-com:office:smarttags" w:element="PlaceName">
                <w:r w:rsidRPr="009952AB">
                  <w:rPr>
                    <w:rFonts w:ascii="Arial" w:hAnsi="Arial" w:cs="Arial"/>
                    <w:b/>
                  </w:rPr>
                  <w:t>SCP</w:t>
                </w:r>
              </w:smartTag>
              <w:r w:rsidRPr="009952AB">
                <w:rPr>
                  <w:rFonts w:ascii="Arial" w:hAnsi="Arial" w:cs="Arial"/>
                  <w:b/>
                </w:rPr>
                <w:t xml:space="preserve"> </w:t>
              </w:r>
              <w:smartTag w:uri="urn:schemas-microsoft-com:office:smarttags" w:element="PlaceType">
                <w:r w:rsidRPr="009952AB">
                  <w:rPr>
                    <w:rFonts w:ascii="Arial" w:hAnsi="Arial" w:cs="Arial"/>
                    <w:b/>
                  </w:rPr>
                  <w:t>Range</w:t>
                </w:r>
              </w:smartTag>
            </w:smartTag>
          </w:p>
        </w:tc>
        <w:tc>
          <w:tcPr>
            <w:tcW w:w="1620" w:type="dxa"/>
            <w:shd w:val="clear" w:color="auto" w:fill="auto"/>
            <w:vAlign w:val="center"/>
          </w:tcPr>
          <w:p w:rsidR="00583F27" w:rsidRPr="009952AB" w:rsidRDefault="002048B2" w:rsidP="009952AB">
            <w:pPr>
              <w:tabs>
                <w:tab w:val="left" w:pos="900"/>
                <w:tab w:val="left" w:pos="1080"/>
              </w:tabs>
              <w:rPr>
                <w:rFonts w:ascii="Arial" w:hAnsi="Arial" w:cs="Arial"/>
              </w:rPr>
            </w:pPr>
            <w:r w:rsidRPr="009952AB">
              <w:rPr>
                <w:rFonts w:ascii="Arial" w:hAnsi="Arial" w:cs="Arial"/>
              </w:rPr>
              <w:t>29 - 31</w:t>
            </w:r>
          </w:p>
        </w:tc>
      </w:tr>
    </w:tbl>
    <w:p w:rsidR="00F32EF8" w:rsidRDefault="00F32EF8">
      <w:pPr>
        <w:rPr>
          <w:rFonts w:ascii="Arial" w:hAnsi="Arial" w:cs="Arial"/>
        </w:rPr>
      </w:pPr>
    </w:p>
    <w:p w:rsidR="00583F27" w:rsidRPr="00A94673" w:rsidRDefault="00487445" w:rsidP="00583F27">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6350</wp:posOffset>
                </wp:positionV>
                <wp:extent cx="2368550" cy="617220"/>
                <wp:effectExtent l="9525" t="12065" r="1270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17220"/>
                        </a:xfrm>
                        <a:prstGeom prst="rect">
                          <a:avLst/>
                        </a:prstGeom>
                        <a:solidFill>
                          <a:srgbClr val="FFFFFF"/>
                        </a:solidFill>
                        <a:ln w="19050">
                          <a:solidFill>
                            <a:srgbClr val="000000"/>
                          </a:solidFill>
                          <a:miter lim="800000"/>
                          <a:headEnd/>
                          <a:tailEnd/>
                        </a:ln>
                      </wps:spPr>
                      <wps:txbx>
                        <w:txbxContent>
                          <w:p w:rsidR="00583F27" w:rsidRPr="002048B2" w:rsidRDefault="00E95EF1" w:rsidP="00583F27">
                            <w:pPr>
                              <w:jc w:val="center"/>
                              <w:rPr>
                                <w:rFonts w:ascii="Arial" w:hAnsi="Arial" w:cs="Arial"/>
                              </w:rPr>
                            </w:pPr>
                            <w:r>
                              <w:rPr>
                                <w:rFonts w:ascii="Arial" w:hAnsi="Arial" w:cs="Arial"/>
                              </w:rPr>
                              <w:t>Family Hubs and Partnership</w:t>
                            </w:r>
                            <w:r w:rsidR="00E357CC">
                              <w:rPr>
                                <w:rFonts w:ascii="Arial" w:hAnsi="Arial" w:cs="Arial"/>
                              </w:rPr>
                              <w:t>s</w:t>
                            </w:r>
                            <w:r>
                              <w:rPr>
                                <w:rFonts w:ascii="Arial" w:hAnsi="Arial" w:cs="Arial"/>
                              </w:rPr>
                              <w:t xml:space="preserve"> Manager</w:t>
                            </w:r>
                            <w:r w:rsidR="00583F27" w:rsidRPr="002048B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in;margin-top:.5pt;width:186.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" strokeweight="1.5pt">
                <v:textbox>
                  <w:txbxContent>
                    <w:p w:rsidR="00583F27" w:rsidRPr="002048B2" w:rsidRDefault="00E95EF1" w:rsidP="00583F27">
                      <w:pPr>
                        <w:jc w:val="center"/>
                        <w:rPr>
                          <w:rFonts w:ascii="Arial" w:hAnsi="Arial" w:cs="Arial"/>
                        </w:rPr>
                      </w:pPr>
                      <w:r>
                        <w:rPr>
                          <w:rFonts w:ascii="Arial" w:hAnsi="Arial" w:cs="Arial"/>
                        </w:rPr>
                        <w:t>Family Hubs and Partnership</w:t>
                      </w:r>
                      <w:r w:rsidR="00E357CC">
                        <w:rPr>
                          <w:rFonts w:ascii="Arial" w:hAnsi="Arial" w:cs="Arial"/>
                        </w:rPr>
                        <w:t>s</w:t>
                      </w:r>
                      <w:r>
                        <w:rPr>
                          <w:rFonts w:ascii="Arial" w:hAnsi="Arial" w:cs="Arial"/>
                        </w:rPr>
                        <w:t xml:space="preserve"> Manager</w:t>
                      </w:r>
                      <w:r w:rsidR="00583F27" w:rsidRPr="002048B2">
                        <w:rPr>
                          <w:rFonts w:ascii="Arial" w:hAnsi="Arial" w:cs="Arial"/>
                        </w:rPr>
                        <w:t xml:space="preserve">  </w:t>
                      </w:r>
                    </w:p>
                  </w:txbxContent>
                </v:textbox>
              </v:shape>
            </w:pict>
          </mc:Fallback>
        </mc:AlternateContent>
      </w:r>
      <w:r w:rsidR="00583F27" w:rsidRPr="00A94673">
        <w:rPr>
          <w:rFonts w:ascii="Arial" w:hAnsi="Arial" w:cs="Arial"/>
          <w:b/>
          <w:bCs/>
        </w:rPr>
        <w:t>Reporting line:</w: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Default="00487445" w:rsidP="00583F27">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9525" t="10160" r="952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465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4L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DsHngs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487445" w:rsidP="00583F27">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9525" t="17780" r="127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583F27" w:rsidRPr="002048B2" w:rsidRDefault="00E95EF1" w:rsidP="00583F27">
                            <w:pPr>
                              <w:jc w:val="center"/>
                              <w:rPr>
                                <w:rFonts w:ascii="Arial" w:hAnsi="Arial" w:cs="Arial"/>
                              </w:rPr>
                            </w:pPr>
                            <w:r>
                              <w:rPr>
                                <w:rFonts w:ascii="Arial" w:hAnsi="Arial" w:cs="Arial"/>
                              </w:rPr>
                              <w:t>Family Hub Lead Officer</w:t>
                            </w:r>
                            <w:r w:rsidR="00583F27" w:rsidRPr="002048B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583F27" w:rsidRPr="002048B2" w:rsidRDefault="00E95EF1" w:rsidP="00583F27">
                      <w:pPr>
                        <w:jc w:val="center"/>
                        <w:rPr>
                          <w:rFonts w:ascii="Arial" w:hAnsi="Arial" w:cs="Arial"/>
                        </w:rPr>
                      </w:pPr>
                      <w:r>
                        <w:rPr>
                          <w:rFonts w:ascii="Arial" w:hAnsi="Arial" w:cs="Arial"/>
                        </w:rPr>
                        <w:t>Family Hub Lead Officer</w:t>
                      </w:r>
                      <w:r w:rsidR="00583F27" w:rsidRPr="002048B2">
                        <w:rPr>
                          <w:rFonts w:ascii="Arial" w:hAnsi="Arial" w:cs="Arial"/>
                        </w:rPr>
                        <w:t xml:space="preserve">  </w:t>
                      </w:r>
                    </w:p>
                  </w:txbxContent>
                </v:textbox>
              </v:shape>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487445" w:rsidP="00583F27">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9525" t="1016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7E2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EV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"/>
            </w:pict>
          </mc:Fallback>
        </mc:AlternateContent>
      </w:r>
    </w:p>
    <w:p w:rsidR="00583F27" w:rsidRPr="00A94673" w:rsidRDefault="00487445" w:rsidP="00583F27">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710565"/>
                <wp:effectExtent l="9525" t="18415" r="1270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710565"/>
                        </a:xfrm>
                        <a:prstGeom prst="rect">
                          <a:avLst/>
                        </a:prstGeom>
                        <a:solidFill>
                          <a:srgbClr val="FFFFFF"/>
                        </a:solidFill>
                        <a:ln w="19050">
                          <a:solidFill>
                            <a:srgbClr val="000000"/>
                          </a:solidFill>
                          <a:miter lim="800000"/>
                          <a:headEnd/>
                          <a:tailEnd/>
                        </a:ln>
                      </wps:spPr>
                      <wps:txbx>
                        <w:txbxContent>
                          <w:p w:rsidR="00583F27" w:rsidRDefault="00E95EF1" w:rsidP="00583F27">
                            <w:pPr>
                              <w:jc w:val="center"/>
                              <w:rPr>
                                <w:rFonts w:ascii="Arial" w:hAnsi="Arial" w:cs="Arial"/>
                              </w:rPr>
                            </w:pPr>
                            <w:r>
                              <w:rPr>
                                <w:rFonts w:ascii="Arial" w:hAnsi="Arial" w:cs="Arial"/>
                              </w:rPr>
                              <w:t>Early Years Practitioners</w:t>
                            </w:r>
                          </w:p>
                          <w:p w:rsidR="00E95EF1" w:rsidRDefault="00E95EF1" w:rsidP="00583F27">
                            <w:pPr>
                              <w:jc w:val="center"/>
                              <w:rPr>
                                <w:rFonts w:ascii="Arial" w:hAnsi="Arial" w:cs="Arial"/>
                              </w:rPr>
                            </w:pPr>
                            <w:r>
                              <w:rPr>
                                <w:rFonts w:ascii="Arial" w:hAnsi="Arial" w:cs="Arial"/>
                              </w:rPr>
                              <w:t>Early Help Support Workers</w:t>
                            </w:r>
                          </w:p>
                          <w:p w:rsidR="00E95EF1" w:rsidRPr="002048B2" w:rsidRDefault="00E95EF1" w:rsidP="00583F27">
                            <w:pPr>
                              <w:jc w:val="center"/>
                              <w:rPr>
                                <w:rFonts w:ascii="Arial" w:hAnsi="Arial" w:cs="Arial"/>
                              </w:rPr>
                            </w:pPr>
                            <w:r>
                              <w:rPr>
                                <w:rFonts w:ascii="Arial" w:hAnsi="Arial" w:cs="Arial"/>
                              </w:rPr>
                              <w:t>Family Hub Assistants</w:t>
                            </w:r>
                          </w:p>
                          <w:p w:rsidR="00583F27" w:rsidRPr="00A94673" w:rsidRDefault="00583F27" w:rsidP="00583F2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in;margin-top:11.8pt;width:186.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" strokeweight="1.5pt">
                <v:textbox>
                  <w:txbxContent>
                    <w:p w:rsidR="00583F27" w:rsidRDefault="00E95EF1" w:rsidP="00583F27">
                      <w:pPr>
                        <w:jc w:val="center"/>
                        <w:rPr>
                          <w:rFonts w:ascii="Arial" w:hAnsi="Arial" w:cs="Arial"/>
                        </w:rPr>
                      </w:pPr>
                      <w:r>
                        <w:rPr>
                          <w:rFonts w:ascii="Arial" w:hAnsi="Arial" w:cs="Arial"/>
                        </w:rPr>
                        <w:t>Early Years Practitioners</w:t>
                      </w:r>
                    </w:p>
                    <w:p w:rsidR="00E95EF1" w:rsidRDefault="00E95EF1" w:rsidP="00583F27">
                      <w:pPr>
                        <w:jc w:val="center"/>
                        <w:rPr>
                          <w:rFonts w:ascii="Arial" w:hAnsi="Arial" w:cs="Arial"/>
                        </w:rPr>
                      </w:pPr>
                      <w:r>
                        <w:rPr>
                          <w:rFonts w:ascii="Arial" w:hAnsi="Arial" w:cs="Arial"/>
                        </w:rPr>
                        <w:t>Early Help Support Workers</w:t>
                      </w:r>
                    </w:p>
                    <w:p w:rsidR="00E95EF1" w:rsidRPr="002048B2" w:rsidRDefault="00E95EF1" w:rsidP="00583F27">
                      <w:pPr>
                        <w:jc w:val="center"/>
                        <w:rPr>
                          <w:rFonts w:ascii="Arial" w:hAnsi="Arial" w:cs="Arial"/>
                        </w:rPr>
                      </w:pPr>
                      <w:r>
                        <w:rPr>
                          <w:rFonts w:ascii="Arial" w:hAnsi="Arial" w:cs="Arial"/>
                        </w:rPr>
                        <w:t>Family Hub Assistants</w:t>
                      </w:r>
                    </w:p>
                    <w:p w:rsidR="00583F27" w:rsidRPr="00A94673" w:rsidRDefault="00583F27" w:rsidP="00583F27">
                      <w:pPr>
                        <w:rPr>
                          <w:rFonts w:ascii="Arial" w:hAnsi="Arial" w:cs="Arial"/>
                        </w:rPr>
                      </w:pPr>
                    </w:p>
                  </w:txbxContent>
                </v:textbox>
              </v:shape>
            </w:pict>
          </mc:Fallback>
        </mc:AlternateContent>
      </w:r>
    </w:p>
    <w:p w:rsidR="00583F27" w:rsidRPr="00A94673" w:rsidRDefault="00583F27" w:rsidP="00583F27">
      <w:pPr>
        <w:tabs>
          <w:tab w:val="left" w:pos="900"/>
          <w:tab w:val="left" w:pos="1080"/>
        </w:tabs>
        <w:ind w:left="720" w:right="-694" w:hanging="720"/>
        <w:rPr>
          <w:rFonts w:ascii="Arial" w:hAnsi="Arial" w:cs="Arial"/>
        </w:rPr>
      </w:pPr>
    </w:p>
    <w:p w:rsidR="00583F27" w:rsidRPr="00A94673" w:rsidRDefault="00583F27" w:rsidP="00583F27">
      <w:pPr>
        <w:tabs>
          <w:tab w:val="left" w:pos="900"/>
          <w:tab w:val="left" w:pos="1080"/>
        </w:tabs>
        <w:ind w:left="720" w:right="-694" w:hanging="720"/>
        <w:rPr>
          <w:rFonts w:ascii="Arial" w:hAnsi="Arial" w:cs="Arial"/>
        </w:rPr>
      </w:pPr>
    </w:p>
    <w:p w:rsidR="00367341" w:rsidRDefault="00367341" w:rsidP="006D45E7">
      <w:pPr>
        <w:pBdr>
          <w:bottom w:val="single" w:sz="4" w:space="1" w:color="auto"/>
        </w:pBdr>
        <w:ind w:right="-694"/>
        <w:rPr>
          <w:rFonts w:ascii="Arial" w:hAnsi="Arial" w:cs="Arial"/>
        </w:rPr>
      </w:pPr>
    </w:p>
    <w:p w:rsidR="002E12D2" w:rsidRDefault="002E12D2" w:rsidP="006D45E7">
      <w:pPr>
        <w:pBdr>
          <w:bottom w:val="single" w:sz="4" w:space="1" w:color="auto"/>
        </w:pBdr>
        <w:ind w:right="-694"/>
        <w:rPr>
          <w:rFonts w:ascii="Arial" w:hAnsi="Arial" w:cs="Arial"/>
        </w:rPr>
      </w:pPr>
    </w:p>
    <w:p w:rsidR="00E77FD8" w:rsidRDefault="00E77FD8" w:rsidP="006D45E7">
      <w:pPr>
        <w:pBdr>
          <w:bottom w:val="single" w:sz="4" w:space="1" w:color="auto"/>
        </w:pBdr>
        <w:ind w:right="-694"/>
        <w:rPr>
          <w:rFonts w:ascii="Arial" w:hAnsi="Arial" w:cs="Arial"/>
        </w:rPr>
      </w:pPr>
    </w:p>
    <w:p w:rsidR="00C2700A" w:rsidRPr="00CE6860" w:rsidRDefault="00C2700A" w:rsidP="00C2700A">
      <w:pPr>
        <w:ind w:left="-540" w:right="-694"/>
        <w:rPr>
          <w:rFonts w:ascii="Arial" w:hAnsi="Arial" w:cs="Arial"/>
        </w:rPr>
      </w:pPr>
    </w:p>
    <w:p w:rsidR="00583F27" w:rsidRPr="00A94673" w:rsidRDefault="00583F27" w:rsidP="00583F27">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3B221E" w:rsidRDefault="003B221E" w:rsidP="003B221E">
      <w:pPr>
        <w:pBdr>
          <w:bottom w:val="single" w:sz="6" w:space="1" w:color="auto"/>
        </w:pBdr>
        <w:tabs>
          <w:tab w:val="left" w:pos="180"/>
          <w:tab w:val="left" w:pos="1080"/>
        </w:tabs>
        <w:ind w:right="-694"/>
        <w:rPr>
          <w:rFonts w:ascii="Arial" w:hAnsi="Arial" w:cs="Arial"/>
        </w:rPr>
      </w:pPr>
      <w:r w:rsidRPr="003B221E">
        <w:rPr>
          <w:rFonts w:ascii="Arial" w:hAnsi="Arial" w:cs="Arial"/>
        </w:rPr>
        <w:t xml:space="preserve">To support the </w:t>
      </w:r>
      <w:r w:rsidR="00D56375">
        <w:rPr>
          <w:rFonts w:ascii="Arial" w:hAnsi="Arial" w:cs="Arial"/>
        </w:rPr>
        <w:t>Family Hubs and Partnership Manager</w:t>
      </w:r>
      <w:r w:rsidRPr="003B221E">
        <w:rPr>
          <w:rFonts w:ascii="Arial" w:hAnsi="Arial" w:cs="Arial"/>
        </w:rPr>
        <w:t xml:space="preserve"> to deliver high performing, cost effective services, to children, young people and their families. The overall purpose of this role is to:</w:t>
      </w:r>
    </w:p>
    <w:p w:rsidR="00B403E9" w:rsidRPr="003B221E" w:rsidRDefault="00B403E9" w:rsidP="003B221E">
      <w:pPr>
        <w:pBdr>
          <w:bottom w:val="single" w:sz="6" w:space="1" w:color="auto"/>
        </w:pBdr>
        <w:tabs>
          <w:tab w:val="left" w:pos="180"/>
          <w:tab w:val="left" w:pos="1080"/>
        </w:tabs>
        <w:ind w:right="-694"/>
        <w:rPr>
          <w:rFonts w:ascii="Arial" w:hAnsi="Arial" w:cs="Arial"/>
        </w:rPr>
      </w:pPr>
    </w:p>
    <w:p w:rsidR="00D56375" w:rsidRDefault="003B221E" w:rsidP="00B403E9">
      <w:pPr>
        <w:pBdr>
          <w:bottom w:val="single" w:sz="6" w:space="1" w:color="auto"/>
        </w:pBdr>
        <w:tabs>
          <w:tab w:val="left" w:pos="180"/>
          <w:tab w:val="left" w:pos="1080"/>
        </w:tabs>
        <w:ind w:left="180" w:right="-694" w:hanging="180"/>
        <w:rPr>
          <w:rFonts w:ascii="Arial" w:hAnsi="Arial" w:cs="Arial"/>
        </w:rPr>
      </w:pPr>
      <w:r w:rsidRPr="003B221E">
        <w:rPr>
          <w:rFonts w:ascii="Arial" w:hAnsi="Arial" w:cs="Arial"/>
        </w:rPr>
        <w:t>•</w:t>
      </w:r>
      <w:r w:rsidRPr="003B221E">
        <w:rPr>
          <w:rFonts w:ascii="Arial" w:hAnsi="Arial" w:cs="Arial"/>
        </w:rPr>
        <w:tab/>
      </w:r>
      <w:r w:rsidR="006F4CAD">
        <w:rPr>
          <w:rFonts w:ascii="Arial" w:hAnsi="Arial" w:cs="Arial"/>
        </w:rPr>
        <w:t xml:space="preserve">Plan and ensure the delivery of targeted activities within the </w:t>
      </w:r>
      <w:r w:rsidR="00D56375" w:rsidRPr="00D56375">
        <w:rPr>
          <w:rFonts w:ascii="Arial" w:hAnsi="Arial" w:cs="Arial"/>
        </w:rPr>
        <w:t xml:space="preserve">Family Hubs </w:t>
      </w:r>
      <w:r w:rsidR="00D56375">
        <w:rPr>
          <w:rFonts w:ascii="Arial" w:hAnsi="Arial" w:cs="Arial"/>
        </w:rPr>
        <w:t>and satellite</w:t>
      </w:r>
      <w:r w:rsidR="00D56375" w:rsidRPr="00D56375">
        <w:rPr>
          <w:rFonts w:ascii="Arial" w:hAnsi="Arial" w:cs="Arial"/>
        </w:rPr>
        <w:t xml:space="preserve"> centres</w:t>
      </w:r>
      <w:r w:rsidR="00D56375">
        <w:rPr>
          <w:rFonts w:ascii="Arial" w:hAnsi="Arial" w:cs="Arial"/>
        </w:rPr>
        <w:t xml:space="preserve"> </w:t>
      </w:r>
      <w:r w:rsidR="006F4CAD">
        <w:rPr>
          <w:rFonts w:ascii="Arial" w:hAnsi="Arial" w:cs="Arial"/>
        </w:rPr>
        <w:t xml:space="preserve">for </w:t>
      </w:r>
      <w:r w:rsidR="00D56375" w:rsidRPr="00D56375">
        <w:rPr>
          <w:rFonts w:ascii="Arial" w:hAnsi="Arial" w:cs="Arial"/>
        </w:rPr>
        <w:t>the most vulnerable children, young people and their families</w:t>
      </w:r>
      <w:r w:rsidR="00D56375">
        <w:rPr>
          <w:rFonts w:ascii="Arial" w:hAnsi="Arial" w:cs="Arial"/>
        </w:rPr>
        <w:t xml:space="preserve"> </w:t>
      </w:r>
      <w:r w:rsidR="006F4CAD">
        <w:rPr>
          <w:rFonts w:ascii="Arial" w:hAnsi="Arial" w:cs="Arial"/>
        </w:rPr>
        <w:t>in the local community</w:t>
      </w:r>
    </w:p>
    <w:p w:rsidR="006F4CAD" w:rsidRDefault="006F4CAD" w:rsidP="006F4CAD">
      <w:pPr>
        <w:numPr>
          <w:ilvl w:val="0"/>
          <w:numId w:val="11"/>
        </w:numPr>
        <w:pBdr>
          <w:bottom w:val="single" w:sz="6" w:space="1" w:color="auto"/>
        </w:pBdr>
        <w:tabs>
          <w:tab w:val="left" w:pos="180"/>
        </w:tabs>
        <w:ind w:left="284" w:right="-694" w:hanging="284"/>
        <w:rPr>
          <w:rFonts w:ascii="Arial" w:hAnsi="Arial" w:cs="Arial"/>
        </w:rPr>
      </w:pPr>
      <w:r>
        <w:rPr>
          <w:rFonts w:ascii="Arial" w:hAnsi="Arial" w:cs="Arial"/>
        </w:rPr>
        <w:t>D</w:t>
      </w:r>
      <w:r w:rsidRPr="006F4CAD">
        <w:rPr>
          <w:rFonts w:ascii="Arial" w:hAnsi="Arial" w:cs="Arial"/>
        </w:rPr>
        <w:t xml:space="preserve">evelop working arrangements with partner agencies </w:t>
      </w:r>
      <w:r>
        <w:rPr>
          <w:rFonts w:ascii="Arial" w:hAnsi="Arial" w:cs="Arial"/>
        </w:rPr>
        <w:t xml:space="preserve">including schools </w:t>
      </w:r>
      <w:r w:rsidRPr="006F4CAD">
        <w:rPr>
          <w:rFonts w:ascii="Arial" w:hAnsi="Arial" w:cs="Arial"/>
        </w:rPr>
        <w:t xml:space="preserve">and the VCS to </w:t>
      </w:r>
      <w:r>
        <w:rPr>
          <w:rFonts w:ascii="Arial" w:hAnsi="Arial" w:cs="Arial"/>
        </w:rPr>
        <w:t xml:space="preserve">provide </w:t>
      </w:r>
      <w:r w:rsidRPr="006F4CAD">
        <w:rPr>
          <w:rFonts w:ascii="Arial" w:hAnsi="Arial" w:cs="Arial"/>
        </w:rPr>
        <w:t xml:space="preserve">support </w:t>
      </w:r>
      <w:r>
        <w:rPr>
          <w:rFonts w:ascii="Arial" w:hAnsi="Arial" w:cs="Arial"/>
        </w:rPr>
        <w:t>services within the Family Hubs t</w:t>
      </w:r>
      <w:bookmarkStart w:id="0" w:name="_GoBack"/>
      <w:bookmarkEnd w:id="0"/>
      <w:r>
        <w:rPr>
          <w:rFonts w:ascii="Arial" w:hAnsi="Arial" w:cs="Arial"/>
        </w:rPr>
        <w:t xml:space="preserve">o meet </w:t>
      </w:r>
      <w:r w:rsidRPr="006F4CAD">
        <w:rPr>
          <w:rFonts w:ascii="Arial" w:hAnsi="Arial" w:cs="Arial"/>
        </w:rPr>
        <w:t>the needs of the local community</w:t>
      </w:r>
    </w:p>
    <w:p w:rsidR="003B221E" w:rsidRDefault="003B221E" w:rsidP="006F4CAD">
      <w:pPr>
        <w:numPr>
          <w:ilvl w:val="0"/>
          <w:numId w:val="11"/>
        </w:numPr>
        <w:pBdr>
          <w:bottom w:val="single" w:sz="6" w:space="1" w:color="auto"/>
        </w:pBdr>
        <w:tabs>
          <w:tab w:val="left" w:pos="180"/>
        </w:tabs>
        <w:ind w:right="-694" w:hanging="720"/>
        <w:rPr>
          <w:rFonts w:ascii="Arial" w:hAnsi="Arial" w:cs="Arial"/>
        </w:rPr>
      </w:pPr>
      <w:r>
        <w:rPr>
          <w:rFonts w:ascii="Arial" w:hAnsi="Arial" w:cs="Arial"/>
        </w:rPr>
        <w:t xml:space="preserve">Develop early help locality networks </w:t>
      </w:r>
      <w:r w:rsidR="006F4CAD">
        <w:rPr>
          <w:rFonts w:ascii="Arial" w:hAnsi="Arial" w:cs="Arial"/>
        </w:rPr>
        <w:t>within the Family Hubs</w:t>
      </w:r>
      <w:r>
        <w:rPr>
          <w:rFonts w:ascii="Arial" w:hAnsi="Arial" w:cs="Arial"/>
        </w:rPr>
        <w:t>.</w:t>
      </w:r>
    </w:p>
    <w:p w:rsidR="003B221E" w:rsidRPr="003B221E" w:rsidRDefault="006F4CAD" w:rsidP="006F4CAD">
      <w:pPr>
        <w:numPr>
          <w:ilvl w:val="0"/>
          <w:numId w:val="11"/>
        </w:numPr>
        <w:pBdr>
          <w:bottom w:val="single" w:sz="6" w:space="1" w:color="auto"/>
        </w:pBdr>
        <w:tabs>
          <w:tab w:val="left" w:pos="180"/>
        </w:tabs>
        <w:ind w:left="284" w:right="-694" w:hanging="284"/>
        <w:rPr>
          <w:rFonts w:ascii="Arial" w:hAnsi="Arial" w:cs="Arial"/>
        </w:rPr>
      </w:pPr>
      <w:r>
        <w:rPr>
          <w:rFonts w:ascii="Arial" w:hAnsi="Arial" w:cs="Arial"/>
        </w:rPr>
        <w:t xml:space="preserve">Line manage and supervise </w:t>
      </w:r>
      <w:r w:rsidRPr="006F4CAD">
        <w:rPr>
          <w:rFonts w:ascii="Arial" w:hAnsi="Arial" w:cs="Arial"/>
        </w:rPr>
        <w:t xml:space="preserve">Family Hub </w:t>
      </w:r>
      <w:r>
        <w:rPr>
          <w:rFonts w:ascii="Arial" w:hAnsi="Arial" w:cs="Arial"/>
        </w:rPr>
        <w:t>staff who</w:t>
      </w:r>
      <w:r w:rsidRPr="006F4CAD">
        <w:rPr>
          <w:rFonts w:ascii="Arial" w:hAnsi="Arial" w:cs="Arial"/>
        </w:rPr>
        <w:t xml:space="preserve"> deliver sessions in the Family Hubs to pre-school age children and their parents</w:t>
      </w:r>
      <w:r>
        <w:rPr>
          <w:rFonts w:ascii="Arial" w:hAnsi="Arial" w:cs="Arial"/>
        </w:rPr>
        <w:t xml:space="preserve"> and en</w:t>
      </w:r>
      <w:r w:rsidR="003B221E" w:rsidRPr="003B221E">
        <w:rPr>
          <w:rFonts w:ascii="Arial" w:hAnsi="Arial" w:cs="Arial"/>
        </w:rPr>
        <w:t xml:space="preserve">sure </w:t>
      </w:r>
      <w:r>
        <w:rPr>
          <w:rFonts w:ascii="Arial" w:hAnsi="Arial" w:cs="Arial"/>
        </w:rPr>
        <w:t>they</w:t>
      </w:r>
      <w:r w:rsidR="003B221E" w:rsidRPr="003B221E">
        <w:rPr>
          <w:rFonts w:ascii="Arial" w:hAnsi="Arial" w:cs="Arial"/>
        </w:rPr>
        <w:t xml:space="preserve"> have a clear focus on the welfare and wellbeing of children and young people.</w:t>
      </w:r>
    </w:p>
    <w:p w:rsidR="00583F27" w:rsidRDefault="00583F27" w:rsidP="003B221E">
      <w:pPr>
        <w:pBdr>
          <w:bottom w:val="single" w:sz="6" w:space="1" w:color="auto"/>
        </w:pBdr>
        <w:tabs>
          <w:tab w:val="left" w:pos="180"/>
          <w:tab w:val="left" w:pos="1080"/>
        </w:tabs>
        <w:ind w:right="-694"/>
        <w:rPr>
          <w:rFonts w:ascii="Arial" w:hAnsi="Arial" w:cs="Arial"/>
        </w:rPr>
      </w:pPr>
    </w:p>
    <w:p w:rsidR="004041A7" w:rsidRDefault="004041A7" w:rsidP="00583F27">
      <w:pPr>
        <w:pStyle w:val="Heading1"/>
        <w:tabs>
          <w:tab w:val="left" w:pos="180"/>
          <w:tab w:val="left" w:pos="1080"/>
        </w:tabs>
        <w:ind w:right="-694"/>
        <w:rPr>
          <w:rFonts w:ascii="Arial" w:hAnsi="Arial" w:cs="Arial"/>
          <w:b/>
        </w:rPr>
      </w:pPr>
    </w:p>
    <w:p w:rsidR="00583F27" w:rsidRPr="00A94673" w:rsidRDefault="00583F27" w:rsidP="00583F27">
      <w:pPr>
        <w:pStyle w:val="Heading1"/>
        <w:tabs>
          <w:tab w:val="left" w:pos="180"/>
          <w:tab w:val="left" w:pos="1080"/>
        </w:tabs>
        <w:ind w:right="-694"/>
        <w:rPr>
          <w:rFonts w:ascii="Arial" w:hAnsi="Arial" w:cs="Arial"/>
          <w:b/>
        </w:rPr>
      </w:pPr>
      <w:r w:rsidRPr="00A94673">
        <w:rPr>
          <w:rFonts w:ascii="Arial" w:hAnsi="Arial" w:cs="Arial"/>
          <w:b/>
        </w:rPr>
        <w:t>Relationships:</w:t>
      </w:r>
    </w:p>
    <w:p w:rsidR="00583F27" w:rsidRPr="00A94673" w:rsidRDefault="00583F27" w:rsidP="00583F27">
      <w:pPr>
        <w:tabs>
          <w:tab w:val="left" w:pos="180"/>
          <w:tab w:val="left" w:pos="1080"/>
        </w:tabs>
        <w:ind w:right="-694"/>
        <w:rPr>
          <w:rFonts w:ascii="Arial" w:hAnsi="Arial" w:cs="Arial"/>
        </w:rPr>
      </w:pPr>
    </w:p>
    <w:p w:rsidR="00583F27" w:rsidRPr="00707E62" w:rsidRDefault="00583F27" w:rsidP="00D4324D">
      <w:pPr>
        <w:tabs>
          <w:tab w:val="left" w:pos="180"/>
          <w:tab w:val="left" w:pos="1080"/>
          <w:tab w:val="left" w:pos="2520"/>
        </w:tabs>
        <w:ind w:left="2520" w:right="-694" w:hanging="2520"/>
        <w:rPr>
          <w:rFonts w:ascii="Arial" w:hAnsi="Arial" w:cs="Arial"/>
        </w:rPr>
      </w:pPr>
      <w:r w:rsidRPr="00A94673">
        <w:rPr>
          <w:rFonts w:ascii="Arial" w:hAnsi="Arial" w:cs="Arial"/>
          <w:b/>
          <w:bCs/>
        </w:rPr>
        <w:t>Accountable to:</w:t>
      </w:r>
      <w:r>
        <w:rPr>
          <w:rFonts w:ascii="Arial" w:hAnsi="Arial" w:cs="Arial"/>
          <w:b/>
          <w:bCs/>
        </w:rPr>
        <w:tab/>
      </w:r>
      <w:r w:rsidRPr="00A94673">
        <w:rPr>
          <w:rFonts w:ascii="Arial" w:hAnsi="Arial" w:cs="Arial"/>
          <w:b/>
          <w:bCs/>
        </w:rPr>
        <w:t xml:space="preserve"> </w:t>
      </w:r>
      <w:r w:rsidR="00707E62" w:rsidRPr="00707E62">
        <w:rPr>
          <w:rFonts w:ascii="Arial" w:hAnsi="Arial" w:cs="Arial"/>
          <w:bCs/>
        </w:rPr>
        <w:t>Family Hubs and Partnership</w:t>
      </w:r>
      <w:r w:rsidR="00E357CC">
        <w:rPr>
          <w:rFonts w:ascii="Arial" w:hAnsi="Arial" w:cs="Arial"/>
          <w:bCs/>
        </w:rPr>
        <w:t>s</w:t>
      </w:r>
      <w:r w:rsidR="00707E62" w:rsidRPr="00707E62">
        <w:rPr>
          <w:rFonts w:ascii="Arial" w:hAnsi="Arial" w:cs="Arial"/>
          <w:bCs/>
        </w:rPr>
        <w:t xml:space="preserve"> Manager</w:t>
      </w:r>
      <w:r w:rsidR="00707E62" w:rsidRPr="00707E62">
        <w:rPr>
          <w:rFonts w:ascii="Arial" w:hAnsi="Arial" w:cs="Arial"/>
          <w:b/>
          <w:bCs/>
        </w:rPr>
        <w:t xml:space="preserve">  </w:t>
      </w:r>
    </w:p>
    <w:p w:rsidR="00583F27" w:rsidRPr="002048B2" w:rsidRDefault="00583F27" w:rsidP="00D4324D">
      <w:pPr>
        <w:tabs>
          <w:tab w:val="left" w:pos="180"/>
          <w:tab w:val="left" w:pos="1080"/>
          <w:tab w:val="left" w:pos="2520"/>
        </w:tabs>
        <w:ind w:left="2520" w:right="-694" w:hanging="2520"/>
        <w:rPr>
          <w:rFonts w:ascii="Arial" w:hAnsi="Arial" w:cs="Arial"/>
        </w:rPr>
      </w:pPr>
    </w:p>
    <w:p w:rsidR="00583F27" w:rsidRPr="002048B2" w:rsidRDefault="00583F27" w:rsidP="00707E62">
      <w:pPr>
        <w:tabs>
          <w:tab w:val="left" w:pos="-540"/>
          <w:tab w:val="left" w:pos="2520"/>
        </w:tabs>
        <w:ind w:left="2520" w:right="-694" w:hanging="2520"/>
        <w:rPr>
          <w:rFonts w:ascii="Arial" w:hAnsi="Arial" w:cs="Arial"/>
        </w:rPr>
      </w:pPr>
      <w:r w:rsidRPr="002048B2">
        <w:rPr>
          <w:rFonts w:ascii="Arial" w:hAnsi="Arial" w:cs="Arial"/>
          <w:b/>
          <w:bCs/>
        </w:rPr>
        <w:t xml:space="preserve">Accountable for: </w:t>
      </w:r>
      <w:r w:rsidRPr="002048B2">
        <w:rPr>
          <w:rFonts w:ascii="Arial" w:hAnsi="Arial" w:cs="Arial"/>
          <w:b/>
          <w:bCs/>
        </w:rPr>
        <w:tab/>
      </w:r>
      <w:r w:rsidR="00707E62" w:rsidRPr="00707E62">
        <w:rPr>
          <w:rFonts w:ascii="Arial" w:hAnsi="Arial" w:cs="Arial"/>
        </w:rPr>
        <w:t>Early Years Practitioners</w:t>
      </w:r>
      <w:r w:rsidR="00707E62">
        <w:rPr>
          <w:rFonts w:ascii="Arial" w:hAnsi="Arial" w:cs="Arial"/>
        </w:rPr>
        <w:t xml:space="preserve">, </w:t>
      </w:r>
      <w:r w:rsidR="00707E62" w:rsidRPr="00707E62">
        <w:rPr>
          <w:rFonts w:ascii="Arial" w:hAnsi="Arial" w:cs="Arial"/>
        </w:rPr>
        <w:t>Early Help Support Workers</w:t>
      </w:r>
      <w:r w:rsidR="00707E62">
        <w:rPr>
          <w:rFonts w:ascii="Arial" w:hAnsi="Arial" w:cs="Arial"/>
        </w:rPr>
        <w:t xml:space="preserve">, </w:t>
      </w:r>
      <w:r w:rsidR="00707E62" w:rsidRPr="00707E62">
        <w:rPr>
          <w:rFonts w:ascii="Arial" w:hAnsi="Arial" w:cs="Arial"/>
        </w:rPr>
        <w:t>Family Hub Assistants</w:t>
      </w:r>
    </w:p>
    <w:p w:rsidR="00583F27" w:rsidRDefault="00583F27" w:rsidP="00D4324D">
      <w:pPr>
        <w:tabs>
          <w:tab w:val="left" w:pos="-540"/>
          <w:tab w:val="left" w:pos="1080"/>
          <w:tab w:val="left" w:pos="1980"/>
          <w:tab w:val="left" w:pos="2520"/>
        </w:tabs>
        <w:ind w:left="2520" w:right="-694" w:hanging="2520"/>
        <w:rPr>
          <w:rFonts w:ascii="Arial" w:hAnsi="Arial" w:cs="Arial"/>
          <w:b/>
          <w:bCs/>
        </w:rPr>
      </w:pPr>
    </w:p>
    <w:p w:rsidR="00583F27" w:rsidRPr="00A94673" w:rsidRDefault="00583F27" w:rsidP="00D4324D">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lastRenderedPageBreak/>
        <w:t>General Contacts:</w:t>
      </w:r>
      <w:r>
        <w:rPr>
          <w:rFonts w:ascii="Arial" w:hAnsi="Arial" w:cs="Arial"/>
          <w:b/>
          <w:bCs/>
        </w:rPr>
        <w:tab/>
      </w:r>
      <w:r w:rsidR="00D51FCB">
        <w:rPr>
          <w:rFonts w:ascii="Arial" w:hAnsi="Arial" w:cs="Arial"/>
        </w:rPr>
        <w:t xml:space="preserve">Regular contact with </w:t>
      </w:r>
      <w:r w:rsidR="00707E62">
        <w:rPr>
          <w:rFonts w:ascii="Arial" w:hAnsi="Arial" w:cs="Arial"/>
        </w:rPr>
        <w:t>Early Help</w:t>
      </w:r>
      <w:r w:rsidR="00D51FCB">
        <w:rPr>
          <w:rFonts w:ascii="Arial" w:hAnsi="Arial" w:cs="Arial"/>
        </w:rPr>
        <w:t xml:space="preserve"> colleagues, </w:t>
      </w:r>
      <w:r w:rsidR="00707E62">
        <w:rPr>
          <w:rFonts w:ascii="Arial" w:hAnsi="Arial" w:cs="Arial"/>
        </w:rPr>
        <w:t xml:space="preserve">Clinical Leads in Health Visiting, </w:t>
      </w:r>
      <w:r w:rsidR="00D51FCB">
        <w:rPr>
          <w:rFonts w:ascii="Arial" w:hAnsi="Arial" w:cs="Arial"/>
        </w:rPr>
        <w:t>a broad range of partners and stakeholders from both the Statutory and Voluntary and Community Sectors, Elected Members, Children, Young People and their Families</w:t>
      </w:r>
    </w:p>
    <w:p w:rsidR="00583F27" w:rsidRPr="00A94673" w:rsidRDefault="00583F27" w:rsidP="00583F27">
      <w:pPr>
        <w:pBdr>
          <w:bottom w:val="single" w:sz="6" w:space="1" w:color="auto"/>
        </w:pBdr>
        <w:tabs>
          <w:tab w:val="left" w:pos="180"/>
          <w:tab w:val="left" w:pos="1080"/>
        </w:tabs>
        <w:ind w:left="720" w:right="-694" w:hanging="720"/>
        <w:rPr>
          <w:rFonts w:ascii="Arial" w:hAnsi="Arial" w:cs="Arial"/>
        </w:rPr>
      </w:pPr>
    </w:p>
    <w:p w:rsidR="00583F27" w:rsidRPr="00A94673" w:rsidRDefault="00583F27" w:rsidP="00583F27">
      <w:pPr>
        <w:tabs>
          <w:tab w:val="left" w:pos="180"/>
          <w:tab w:val="left" w:pos="1080"/>
        </w:tabs>
        <w:ind w:left="720" w:right="-694" w:hanging="720"/>
        <w:rPr>
          <w:rFonts w:ascii="Arial" w:hAnsi="Arial" w:cs="Arial"/>
        </w:rPr>
      </w:pPr>
    </w:p>
    <w:p w:rsidR="00583F27" w:rsidRPr="00A94673" w:rsidRDefault="00583F27" w:rsidP="00583F27">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583F27" w:rsidRPr="00A94673" w:rsidRDefault="00583F27" w:rsidP="00583F27">
      <w:pPr>
        <w:pStyle w:val="Heading1"/>
        <w:tabs>
          <w:tab w:val="left" w:pos="180"/>
        </w:tabs>
        <w:ind w:left="720" w:right="-694" w:hanging="720"/>
        <w:rPr>
          <w:rFonts w:ascii="Arial" w:hAnsi="Arial" w:cs="Arial"/>
          <w:b/>
        </w:rPr>
      </w:pPr>
    </w:p>
    <w:p w:rsidR="00B853EC" w:rsidRDefault="00B853EC" w:rsidP="00B853EC">
      <w:pPr>
        <w:numPr>
          <w:ilvl w:val="0"/>
          <w:numId w:val="2"/>
        </w:numPr>
        <w:tabs>
          <w:tab w:val="num" w:pos="180"/>
        </w:tabs>
        <w:ind w:left="720" w:right="-694" w:hanging="720"/>
        <w:rPr>
          <w:rFonts w:ascii="Arial" w:hAnsi="Arial" w:cs="Arial"/>
        </w:rPr>
      </w:pPr>
      <w:r w:rsidRPr="00040B54">
        <w:rPr>
          <w:rFonts w:ascii="Arial" w:hAnsi="Arial" w:cs="Arial"/>
        </w:rPr>
        <w:t>To support t</w:t>
      </w:r>
      <w:r w:rsidR="001C5788">
        <w:rPr>
          <w:rFonts w:ascii="Arial" w:hAnsi="Arial" w:cs="Arial"/>
        </w:rPr>
        <w:t xml:space="preserve">he </w:t>
      </w:r>
      <w:r w:rsidR="00707E62">
        <w:rPr>
          <w:rFonts w:ascii="Arial" w:hAnsi="Arial" w:cs="Arial"/>
        </w:rPr>
        <w:t xml:space="preserve">Family Hubs and Partnerships </w:t>
      </w:r>
      <w:r w:rsidR="001C5788">
        <w:rPr>
          <w:rFonts w:ascii="Arial" w:hAnsi="Arial" w:cs="Arial"/>
        </w:rPr>
        <w:t>Manager</w:t>
      </w:r>
      <w:r w:rsidRPr="00040B54">
        <w:rPr>
          <w:rFonts w:ascii="Arial" w:hAnsi="Arial" w:cs="Arial"/>
        </w:rPr>
        <w:t xml:space="preserve"> to </w:t>
      </w:r>
      <w:r>
        <w:rPr>
          <w:rFonts w:ascii="Arial" w:hAnsi="Arial" w:cs="Arial"/>
        </w:rPr>
        <w:t xml:space="preserve">coordinate the delivery of effective </w:t>
      </w:r>
      <w:r w:rsidR="00707E62">
        <w:rPr>
          <w:rFonts w:ascii="Arial" w:hAnsi="Arial" w:cs="Arial"/>
        </w:rPr>
        <w:t>Family Hub</w:t>
      </w:r>
      <w:r>
        <w:rPr>
          <w:rFonts w:ascii="Arial" w:hAnsi="Arial" w:cs="Arial"/>
        </w:rPr>
        <w:t xml:space="preserve"> services</w:t>
      </w:r>
      <w:r w:rsidR="003D717F">
        <w:rPr>
          <w:rFonts w:ascii="Arial" w:hAnsi="Arial" w:cs="Arial"/>
        </w:rPr>
        <w:t xml:space="preserve"> and </w:t>
      </w:r>
      <w:r w:rsidR="0028117A">
        <w:rPr>
          <w:rFonts w:ascii="Arial" w:hAnsi="Arial" w:cs="Arial"/>
        </w:rPr>
        <w:t xml:space="preserve">to </w:t>
      </w:r>
      <w:r w:rsidR="003D717F">
        <w:rPr>
          <w:rFonts w:ascii="Arial" w:hAnsi="Arial" w:cs="Arial"/>
        </w:rPr>
        <w:t xml:space="preserve">take a strategic role within the </w:t>
      </w:r>
      <w:r w:rsidR="00707E62">
        <w:rPr>
          <w:rFonts w:ascii="Arial" w:hAnsi="Arial" w:cs="Arial"/>
        </w:rPr>
        <w:t xml:space="preserve">Family Hubs </w:t>
      </w:r>
      <w:r w:rsidR="003D717F">
        <w:rPr>
          <w:rFonts w:ascii="Arial" w:hAnsi="Arial" w:cs="Arial"/>
        </w:rPr>
        <w:t>Leadership team.</w:t>
      </w:r>
    </w:p>
    <w:p w:rsidR="00B853EC" w:rsidRDefault="00B853EC" w:rsidP="00B853EC">
      <w:pPr>
        <w:tabs>
          <w:tab w:val="num" w:pos="180"/>
        </w:tabs>
        <w:ind w:right="-694"/>
        <w:rPr>
          <w:rFonts w:ascii="Arial" w:hAnsi="Arial" w:cs="Arial"/>
        </w:rPr>
      </w:pPr>
    </w:p>
    <w:p w:rsidR="00B853EC" w:rsidRDefault="00B853EC" w:rsidP="00B853EC">
      <w:pPr>
        <w:numPr>
          <w:ilvl w:val="0"/>
          <w:numId w:val="2"/>
        </w:numPr>
        <w:tabs>
          <w:tab w:val="clear" w:pos="-180"/>
          <w:tab w:val="num" w:pos="709"/>
          <w:tab w:val="num" w:pos="1134"/>
        </w:tabs>
        <w:ind w:left="709" w:right="-694" w:hanging="709"/>
        <w:rPr>
          <w:rFonts w:ascii="Arial" w:hAnsi="Arial" w:cs="Arial"/>
        </w:rPr>
      </w:pPr>
      <w:r w:rsidRPr="0028117A">
        <w:rPr>
          <w:rFonts w:ascii="Arial" w:hAnsi="Arial" w:cs="Arial"/>
        </w:rPr>
        <w:t xml:space="preserve">To </w:t>
      </w:r>
      <w:r w:rsidR="00707E62" w:rsidRPr="0028117A">
        <w:rPr>
          <w:rFonts w:ascii="Arial" w:hAnsi="Arial" w:cs="Arial"/>
        </w:rPr>
        <w:t xml:space="preserve">work with </w:t>
      </w:r>
      <w:r w:rsidR="00370835" w:rsidRPr="0028117A">
        <w:rPr>
          <w:rFonts w:ascii="Arial" w:hAnsi="Arial" w:cs="Arial"/>
        </w:rPr>
        <w:t xml:space="preserve">Health and other </w:t>
      </w:r>
      <w:r w:rsidR="00707E62" w:rsidRPr="0028117A">
        <w:rPr>
          <w:rFonts w:ascii="Arial" w:hAnsi="Arial" w:cs="Arial"/>
        </w:rPr>
        <w:t>partner agencies and staff teams</w:t>
      </w:r>
      <w:r w:rsidR="00370835" w:rsidRPr="0028117A">
        <w:rPr>
          <w:rFonts w:ascii="Arial" w:hAnsi="Arial" w:cs="Arial"/>
        </w:rPr>
        <w:t>,</w:t>
      </w:r>
      <w:r w:rsidR="00707E62" w:rsidRPr="0028117A">
        <w:rPr>
          <w:rFonts w:ascii="Arial" w:hAnsi="Arial" w:cs="Arial"/>
        </w:rPr>
        <w:t xml:space="preserve"> to plan and deliver targeted </w:t>
      </w:r>
      <w:r w:rsidR="00370835" w:rsidRPr="0028117A">
        <w:rPr>
          <w:rFonts w:ascii="Arial" w:hAnsi="Arial" w:cs="Arial"/>
        </w:rPr>
        <w:t>activity sessions</w:t>
      </w:r>
      <w:r w:rsidR="00707E62" w:rsidRPr="0028117A">
        <w:rPr>
          <w:rFonts w:ascii="Arial" w:hAnsi="Arial" w:cs="Arial"/>
        </w:rPr>
        <w:t xml:space="preserve"> in the Family Hubs to promote positive parenting, school readiness</w:t>
      </w:r>
      <w:r w:rsidR="00370835" w:rsidRPr="0028117A">
        <w:rPr>
          <w:rFonts w:ascii="Arial" w:hAnsi="Arial" w:cs="Arial"/>
        </w:rPr>
        <w:t>, health</w:t>
      </w:r>
      <w:r w:rsidR="0028117A" w:rsidRPr="0028117A">
        <w:rPr>
          <w:rFonts w:ascii="Arial" w:hAnsi="Arial" w:cs="Arial"/>
        </w:rPr>
        <w:t>y</w:t>
      </w:r>
      <w:r w:rsidR="00370835" w:rsidRPr="0028117A">
        <w:rPr>
          <w:rFonts w:ascii="Arial" w:hAnsi="Arial" w:cs="Arial"/>
        </w:rPr>
        <w:t xml:space="preserve"> weight and nutrition</w:t>
      </w:r>
      <w:r w:rsidR="0028117A">
        <w:rPr>
          <w:rFonts w:ascii="Arial" w:hAnsi="Arial" w:cs="Arial"/>
        </w:rPr>
        <w:t>.</w:t>
      </w:r>
    </w:p>
    <w:p w:rsidR="0028117A" w:rsidRPr="0028117A" w:rsidRDefault="0028117A" w:rsidP="0028117A">
      <w:pPr>
        <w:tabs>
          <w:tab w:val="num" w:pos="1134"/>
        </w:tabs>
        <w:ind w:right="-694"/>
        <w:rPr>
          <w:rFonts w:ascii="Arial" w:hAnsi="Arial" w:cs="Arial"/>
        </w:rPr>
      </w:pPr>
    </w:p>
    <w:p w:rsidR="0028117A" w:rsidRDefault="0028117A" w:rsidP="0028117A">
      <w:pPr>
        <w:numPr>
          <w:ilvl w:val="0"/>
          <w:numId w:val="2"/>
        </w:numPr>
        <w:tabs>
          <w:tab w:val="clear" w:pos="-180"/>
          <w:tab w:val="num" w:pos="180"/>
        </w:tabs>
        <w:ind w:left="720" w:right="-694" w:hanging="720"/>
        <w:rPr>
          <w:rFonts w:ascii="Arial" w:hAnsi="Arial" w:cs="Arial"/>
        </w:rPr>
      </w:pPr>
      <w:r w:rsidRPr="00040B54">
        <w:rPr>
          <w:rFonts w:ascii="Arial" w:hAnsi="Arial" w:cs="Arial"/>
        </w:rPr>
        <w:t xml:space="preserve">To work collaboratively with </w:t>
      </w:r>
      <w:r>
        <w:rPr>
          <w:rFonts w:ascii="Arial" w:hAnsi="Arial" w:cs="Arial"/>
        </w:rPr>
        <w:t>Health</w:t>
      </w:r>
      <w:r w:rsidRPr="00040B54">
        <w:rPr>
          <w:rFonts w:ascii="Arial" w:hAnsi="Arial" w:cs="Arial"/>
        </w:rPr>
        <w:t xml:space="preserve"> colleagues and partner agencies to ensure </w:t>
      </w:r>
      <w:r>
        <w:rPr>
          <w:rFonts w:ascii="Arial" w:hAnsi="Arial" w:cs="Arial"/>
        </w:rPr>
        <w:t xml:space="preserve">a </w:t>
      </w:r>
      <w:r w:rsidRPr="00040B54">
        <w:rPr>
          <w:rFonts w:ascii="Arial" w:hAnsi="Arial" w:cs="Arial"/>
        </w:rPr>
        <w:t xml:space="preserve">fully integrated </w:t>
      </w:r>
      <w:r>
        <w:rPr>
          <w:rFonts w:ascii="Arial" w:hAnsi="Arial" w:cs="Arial"/>
        </w:rPr>
        <w:t xml:space="preserve">Family Hub </w:t>
      </w:r>
      <w:r w:rsidRPr="00040B54">
        <w:rPr>
          <w:rFonts w:ascii="Arial" w:hAnsi="Arial" w:cs="Arial"/>
        </w:rPr>
        <w:t>service delivery.</w:t>
      </w:r>
      <w:r>
        <w:rPr>
          <w:rFonts w:ascii="Arial" w:hAnsi="Arial" w:cs="Arial"/>
        </w:rPr>
        <w:t xml:space="preserve"> This to include proactively seeking new partnerships with private and voluntary agencies to deliver activities to meet the needs of families in the locality area.</w:t>
      </w:r>
    </w:p>
    <w:p w:rsidR="0028117A" w:rsidRDefault="0028117A" w:rsidP="0028117A">
      <w:pPr>
        <w:ind w:right="-694"/>
        <w:rPr>
          <w:rFonts w:ascii="Arial" w:hAnsi="Arial" w:cs="Arial"/>
        </w:rPr>
      </w:pPr>
    </w:p>
    <w:p w:rsidR="00927036" w:rsidRDefault="00B853EC" w:rsidP="00927036">
      <w:pPr>
        <w:numPr>
          <w:ilvl w:val="0"/>
          <w:numId w:val="2"/>
        </w:numPr>
        <w:tabs>
          <w:tab w:val="num" w:pos="180"/>
        </w:tabs>
        <w:ind w:left="720" w:right="-694" w:hanging="720"/>
        <w:rPr>
          <w:rFonts w:ascii="Arial" w:hAnsi="Arial" w:cs="Arial"/>
        </w:rPr>
      </w:pPr>
      <w:r w:rsidRPr="00040B54">
        <w:rPr>
          <w:rFonts w:ascii="Arial" w:hAnsi="Arial" w:cs="Arial"/>
        </w:rPr>
        <w:t xml:space="preserve">To be responsible for the </w:t>
      </w:r>
      <w:r w:rsidR="00927036">
        <w:rPr>
          <w:rFonts w:ascii="Arial" w:hAnsi="Arial" w:cs="Arial"/>
        </w:rPr>
        <w:t xml:space="preserve">day to day management of a team of </w:t>
      </w:r>
      <w:r w:rsidR="00707E62">
        <w:rPr>
          <w:rFonts w:ascii="Arial" w:hAnsi="Arial" w:cs="Arial"/>
        </w:rPr>
        <w:t>Family Hub w</w:t>
      </w:r>
      <w:r w:rsidR="00C70EA7">
        <w:rPr>
          <w:rFonts w:ascii="Arial" w:hAnsi="Arial" w:cs="Arial"/>
        </w:rPr>
        <w:t xml:space="preserve">orkers, including personal </w:t>
      </w:r>
      <w:r w:rsidRPr="00040B54">
        <w:rPr>
          <w:rFonts w:ascii="Arial" w:hAnsi="Arial" w:cs="Arial"/>
        </w:rPr>
        <w:t>supervision</w:t>
      </w:r>
      <w:r w:rsidR="00927036">
        <w:rPr>
          <w:rFonts w:ascii="Arial" w:hAnsi="Arial" w:cs="Arial"/>
        </w:rPr>
        <w:t>, absence monitoring,</w:t>
      </w:r>
      <w:r w:rsidRPr="00040B54">
        <w:rPr>
          <w:rFonts w:ascii="Arial" w:hAnsi="Arial" w:cs="Arial"/>
        </w:rPr>
        <w:t xml:space="preserve"> </w:t>
      </w:r>
      <w:r w:rsidR="001C5788">
        <w:rPr>
          <w:rFonts w:ascii="Arial" w:hAnsi="Arial" w:cs="Arial"/>
        </w:rPr>
        <w:t>appraisals</w:t>
      </w:r>
      <w:r w:rsidR="001E005A">
        <w:rPr>
          <w:rFonts w:ascii="Arial" w:hAnsi="Arial" w:cs="Arial"/>
        </w:rPr>
        <w:t>, quality assurance of activity sessions being delivered by them</w:t>
      </w:r>
      <w:r w:rsidR="001C5788">
        <w:rPr>
          <w:rFonts w:ascii="Arial" w:hAnsi="Arial" w:cs="Arial"/>
        </w:rPr>
        <w:t xml:space="preserve"> </w:t>
      </w:r>
      <w:r w:rsidR="00927036">
        <w:rPr>
          <w:rFonts w:ascii="Arial" w:hAnsi="Arial" w:cs="Arial"/>
        </w:rPr>
        <w:t>etc.</w:t>
      </w:r>
    </w:p>
    <w:p w:rsidR="00927036" w:rsidRDefault="00927036" w:rsidP="00927036">
      <w:pPr>
        <w:tabs>
          <w:tab w:val="num" w:pos="180"/>
        </w:tabs>
        <w:ind w:right="-694"/>
        <w:rPr>
          <w:rFonts w:ascii="Arial" w:hAnsi="Arial" w:cs="Arial"/>
        </w:rPr>
      </w:pPr>
    </w:p>
    <w:p w:rsidR="00927036" w:rsidRDefault="00927036" w:rsidP="00927036">
      <w:pPr>
        <w:numPr>
          <w:ilvl w:val="0"/>
          <w:numId w:val="2"/>
        </w:numPr>
        <w:tabs>
          <w:tab w:val="num" w:pos="180"/>
        </w:tabs>
        <w:ind w:left="720" w:right="-694" w:hanging="720"/>
        <w:rPr>
          <w:rFonts w:ascii="Arial" w:hAnsi="Arial" w:cs="Arial"/>
        </w:rPr>
      </w:pPr>
      <w:r>
        <w:rPr>
          <w:rFonts w:ascii="Arial" w:hAnsi="Arial" w:cs="Arial"/>
        </w:rPr>
        <w:t>To provide caseload supervision</w:t>
      </w:r>
      <w:r w:rsidR="00F53D5E">
        <w:rPr>
          <w:rFonts w:ascii="Arial" w:hAnsi="Arial" w:cs="Arial"/>
        </w:rPr>
        <w:t xml:space="preserve"> for those acting as a lead practitioner for families who have an early help assessment and plan</w:t>
      </w:r>
      <w:r>
        <w:rPr>
          <w:rFonts w:ascii="Arial" w:hAnsi="Arial" w:cs="Arial"/>
        </w:rPr>
        <w:t>.</w:t>
      </w:r>
    </w:p>
    <w:p w:rsidR="009C43F3" w:rsidRDefault="009C43F3" w:rsidP="009C43F3">
      <w:pPr>
        <w:ind w:right="-694"/>
        <w:rPr>
          <w:rFonts w:ascii="Arial" w:hAnsi="Arial" w:cs="Arial"/>
        </w:rPr>
      </w:pPr>
    </w:p>
    <w:p w:rsidR="00C70EA7" w:rsidRDefault="001C5788" w:rsidP="001C5788">
      <w:pPr>
        <w:numPr>
          <w:ilvl w:val="0"/>
          <w:numId w:val="2"/>
        </w:numPr>
        <w:tabs>
          <w:tab w:val="num" w:pos="180"/>
        </w:tabs>
        <w:ind w:left="720" w:right="-694" w:hanging="720"/>
        <w:rPr>
          <w:rFonts w:ascii="Arial" w:hAnsi="Arial" w:cs="Arial"/>
        </w:rPr>
      </w:pPr>
      <w:r w:rsidRPr="00040B54">
        <w:rPr>
          <w:rFonts w:ascii="Arial" w:hAnsi="Arial" w:cs="Arial"/>
        </w:rPr>
        <w:t>To be re</w:t>
      </w:r>
      <w:r w:rsidR="00C70EA7">
        <w:rPr>
          <w:rFonts w:ascii="Arial" w:hAnsi="Arial" w:cs="Arial"/>
        </w:rPr>
        <w:t>sponsible for</w:t>
      </w:r>
      <w:r w:rsidR="00F53D5E">
        <w:rPr>
          <w:rFonts w:ascii="Arial" w:hAnsi="Arial" w:cs="Arial"/>
        </w:rPr>
        <w:t xml:space="preserve"> </w:t>
      </w:r>
      <w:r w:rsidR="00C70EA7">
        <w:rPr>
          <w:rFonts w:ascii="Arial" w:hAnsi="Arial" w:cs="Arial"/>
        </w:rPr>
        <w:t xml:space="preserve">organising and </w:t>
      </w:r>
      <w:r w:rsidR="00F53D5E">
        <w:rPr>
          <w:rFonts w:ascii="Arial" w:hAnsi="Arial" w:cs="Arial"/>
        </w:rPr>
        <w:t>allocati</w:t>
      </w:r>
      <w:r w:rsidR="00C70EA7">
        <w:rPr>
          <w:rFonts w:ascii="Arial" w:hAnsi="Arial" w:cs="Arial"/>
        </w:rPr>
        <w:t>ng</w:t>
      </w:r>
      <w:r w:rsidR="00F53D5E">
        <w:rPr>
          <w:rFonts w:ascii="Arial" w:hAnsi="Arial" w:cs="Arial"/>
        </w:rPr>
        <w:t xml:space="preserve"> staff onto the Family Hub activity sessions rota</w:t>
      </w:r>
      <w:r w:rsidR="00C70EA7">
        <w:rPr>
          <w:rFonts w:ascii="Arial" w:hAnsi="Arial" w:cs="Arial"/>
        </w:rPr>
        <w:t>, both in the main and satellite centres.</w:t>
      </w:r>
      <w:r w:rsidR="00F53D5E">
        <w:rPr>
          <w:rFonts w:ascii="Arial" w:hAnsi="Arial" w:cs="Arial"/>
        </w:rPr>
        <w:t xml:space="preserve"> </w:t>
      </w:r>
    </w:p>
    <w:p w:rsidR="00C70EA7" w:rsidRDefault="00C70EA7" w:rsidP="00C70EA7">
      <w:pPr>
        <w:pStyle w:val="ListParagraph"/>
        <w:rPr>
          <w:rFonts w:ascii="Arial" w:hAnsi="Arial" w:cs="Arial"/>
        </w:rPr>
      </w:pPr>
    </w:p>
    <w:p w:rsidR="001C5788" w:rsidRDefault="00C70EA7" w:rsidP="001C5788">
      <w:pPr>
        <w:numPr>
          <w:ilvl w:val="0"/>
          <w:numId w:val="2"/>
        </w:numPr>
        <w:tabs>
          <w:tab w:val="num" w:pos="180"/>
        </w:tabs>
        <w:ind w:left="720" w:right="-694" w:hanging="720"/>
        <w:rPr>
          <w:rFonts w:ascii="Arial" w:hAnsi="Arial" w:cs="Arial"/>
        </w:rPr>
      </w:pPr>
      <w:r>
        <w:rPr>
          <w:rFonts w:ascii="Arial" w:hAnsi="Arial" w:cs="Arial"/>
        </w:rPr>
        <w:t>To coordinate</w:t>
      </w:r>
      <w:r w:rsidR="001C5788">
        <w:rPr>
          <w:rFonts w:ascii="Arial" w:hAnsi="Arial" w:cs="Arial"/>
        </w:rPr>
        <w:t xml:space="preserve"> appropriate interventions and reviews</w:t>
      </w:r>
      <w:r w:rsidR="00F53D5E">
        <w:rPr>
          <w:rFonts w:ascii="Arial" w:hAnsi="Arial" w:cs="Arial"/>
        </w:rPr>
        <w:t xml:space="preserve"> for families identified for the </w:t>
      </w:r>
      <w:r w:rsidR="0028117A">
        <w:rPr>
          <w:rFonts w:ascii="Arial" w:hAnsi="Arial" w:cs="Arial"/>
        </w:rPr>
        <w:t xml:space="preserve">Early Years </w:t>
      </w:r>
      <w:r w:rsidR="00F53D5E">
        <w:rPr>
          <w:rFonts w:ascii="Arial" w:hAnsi="Arial" w:cs="Arial"/>
        </w:rPr>
        <w:t>Integrated Pathway who require support</w:t>
      </w:r>
      <w:r w:rsidR="001C5788">
        <w:rPr>
          <w:rFonts w:ascii="Arial" w:hAnsi="Arial" w:cs="Arial"/>
        </w:rPr>
        <w:t xml:space="preserve">; ensuring safeguarding underpins all practice and that </w:t>
      </w:r>
      <w:r w:rsidR="001C5788" w:rsidRPr="00040B54">
        <w:rPr>
          <w:rFonts w:ascii="Arial" w:hAnsi="Arial" w:cs="Arial"/>
        </w:rPr>
        <w:t>staff resources are maximised and effectively utilised.</w:t>
      </w:r>
      <w:r w:rsidR="001C5788" w:rsidRPr="00B853EC">
        <w:rPr>
          <w:rFonts w:ascii="Arial" w:hAnsi="Arial" w:cs="Arial"/>
        </w:rPr>
        <w:t xml:space="preserve"> </w:t>
      </w:r>
    </w:p>
    <w:p w:rsidR="00D217DC" w:rsidRDefault="00D217DC" w:rsidP="00D217DC">
      <w:pPr>
        <w:tabs>
          <w:tab w:val="num" w:pos="180"/>
        </w:tabs>
        <w:ind w:right="-694"/>
        <w:rPr>
          <w:rFonts w:ascii="Arial" w:hAnsi="Arial" w:cs="Arial"/>
        </w:rPr>
      </w:pPr>
    </w:p>
    <w:p w:rsidR="00C70EA7" w:rsidRDefault="00C70EA7" w:rsidP="0028117A">
      <w:pPr>
        <w:numPr>
          <w:ilvl w:val="0"/>
          <w:numId w:val="2"/>
        </w:numPr>
        <w:tabs>
          <w:tab w:val="clear" w:pos="-180"/>
          <w:tab w:val="num" w:pos="709"/>
        </w:tabs>
        <w:ind w:left="709" w:right="-694" w:hanging="709"/>
        <w:rPr>
          <w:rFonts w:ascii="Arial" w:hAnsi="Arial" w:cs="Arial"/>
        </w:rPr>
      </w:pPr>
      <w:r w:rsidRPr="00C70EA7">
        <w:rPr>
          <w:rFonts w:ascii="Arial" w:hAnsi="Arial" w:cs="Arial"/>
        </w:rPr>
        <w:t xml:space="preserve">To </w:t>
      </w:r>
      <w:r w:rsidR="006F4CAD">
        <w:rPr>
          <w:rFonts w:ascii="Arial" w:hAnsi="Arial" w:cs="Arial"/>
        </w:rPr>
        <w:t xml:space="preserve">support the development and </w:t>
      </w:r>
      <w:r w:rsidR="00835EAA">
        <w:rPr>
          <w:rFonts w:ascii="Arial" w:hAnsi="Arial" w:cs="Arial"/>
        </w:rPr>
        <w:t>delivery</w:t>
      </w:r>
      <w:r w:rsidR="006F4CAD">
        <w:rPr>
          <w:rFonts w:ascii="Arial" w:hAnsi="Arial" w:cs="Arial"/>
        </w:rPr>
        <w:t xml:space="preserve"> of </w:t>
      </w:r>
      <w:r w:rsidRPr="00C70EA7">
        <w:rPr>
          <w:rFonts w:ascii="Arial" w:hAnsi="Arial" w:cs="Arial"/>
        </w:rPr>
        <w:t xml:space="preserve">early help locality </w:t>
      </w:r>
      <w:r w:rsidR="007B4CD1">
        <w:rPr>
          <w:rFonts w:ascii="Arial" w:hAnsi="Arial" w:cs="Arial"/>
        </w:rPr>
        <w:t>network meetings</w:t>
      </w:r>
      <w:r w:rsidR="0028117A">
        <w:rPr>
          <w:rFonts w:ascii="Arial" w:hAnsi="Arial" w:cs="Arial"/>
        </w:rPr>
        <w:t xml:space="preserve"> and pick up cases which require intervention or engagement into Family Hub services.</w:t>
      </w:r>
    </w:p>
    <w:p w:rsidR="00C70EA7" w:rsidRDefault="00C70EA7" w:rsidP="00C70EA7">
      <w:pPr>
        <w:pStyle w:val="ListParagraph"/>
        <w:rPr>
          <w:rFonts w:ascii="Arial" w:hAnsi="Arial" w:cs="Arial"/>
        </w:rPr>
      </w:pPr>
    </w:p>
    <w:p w:rsidR="00190992" w:rsidRDefault="00C70EA7" w:rsidP="00190992">
      <w:pPr>
        <w:numPr>
          <w:ilvl w:val="0"/>
          <w:numId w:val="2"/>
        </w:numPr>
        <w:tabs>
          <w:tab w:val="num" w:pos="180"/>
        </w:tabs>
        <w:ind w:left="720" w:right="-694" w:hanging="720"/>
        <w:rPr>
          <w:rFonts w:ascii="Arial" w:hAnsi="Arial" w:cs="Arial"/>
        </w:rPr>
      </w:pPr>
      <w:r w:rsidRPr="0028117A">
        <w:rPr>
          <w:rFonts w:ascii="Arial" w:hAnsi="Arial" w:cs="Arial"/>
        </w:rPr>
        <w:t xml:space="preserve">To ensure consistency and quality in assessment, planning and recording practice </w:t>
      </w:r>
      <w:r w:rsidR="0028117A">
        <w:rPr>
          <w:rFonts w:ascii="Arial" w:hAnsi="Arial" w:cs="Arial"/>
        </w:rPr>
        <w:t>on EHM</w:t>
      </w:r>
      <w:r w:rsidR="0028117A" w:rsidRPr="0028117A">
        <w:rPr>
          <w:rFonts w:ascii="Arial" w:hAnsi="Arial" w:cs="Arial"/>
        </w:rPr>
        <w:t xml:space="preserve">, </w:t>
      </w:r>
      <w:r w:rsidRPr="0028117A">
        <w:rPr>
          <w:rFonts w:ascii="Arial" w:hAnsi="Arial" w:cs="Arial"/>
        </w:rPr>
        <w:t>CCM</w:t>
      </w:r>
      <w:r w:rsidR="0028117A" w:rsidRPr="0028117A">
        <w:rPr>
          <w:rFonts w:ascii="Arial" w:hAnsi="Arial" w:cs="Arial"/>
        </w:rPr>
        <w:t xml:space="preserve"> and other relevant </w:t>
      </w:r>
      <w:r w:rsidR="0028117A">
        <w:rPr>
          <w:rFonts w:ascii="Arial" w:hAnsi="Arial" w:cs="Arial"/>
        </w:rPr>
        <w:t xml:space="preserve">management information </w:t>
      </w:r>
      <w:r w:rsidR="0028117A" w:rsidRPr="0028117A">
        <w:rPr>
          <w:rFonts w:ascii="Arial" w:hAnsi="Arial" w:cs="Arial"/>
        </w:rPr>
        <w:t xml:space="preserve">systems, </w:t>
      </w:r>
      <w:r w:rsidRPr="0028117A">
        <w:rPr>
          <w:rFonts w:ascii="Arial" w:hAnsi="Arial" w:cs="Arial"/>
        </w:rPr>
        <w:t>across the Family Hub team.</w:t>
      </w:r>
    </w:p>
    <w:p w:rsidR="0028117A" w:rsidRDefault="0028117A" w:rsidP="0028117A">
      <w:pPr>
        <w:pStyle w:val="ListParagraph"/>
        <w:rPr>
          <w:rFonts w:ascii="Arial" w:hAnsi="Arial" w:cs="Arial"/>
        </w:rPr>
      </w:pPr>
    </w:p>
    <w:p w:rsidR="0028117A" w:rsidRDefault="0028117A" w:rsidP="00190992">
      <w:pPr>
        <w:numPr>
          <w:ilvl w:val="0"/>
          <w:numId w:val="2"/>
        </w:numPr>
        <w:tabs>
          <w:tab w:val="num" w:pos="180"/>
        </w:tabs>
        <w:ind w:left="720" w:right="-694" w:hanging="720"/>
        <w:rPr>
          <w:rFonts w:ascii="Arial" w:hAnsi="Arial" w:cs="Arial"/>
        </w:rPr>
      </w:pPr>
      <w:r>
        <w:rPr>
          <w:rFonts w:ascii="Arial" w:hAnsi="Arial" w:cs="Arial"/>
        </w:rPr>
        <w:t xml:space="preserve">To </w:t>
      </w:r>
      <w:r w:rsidR="006F4CAD">
        <w:rPr>
          <w:rFonts w:ascii="Arial" w:hAnsi="Arial" w:cs="Arial"/>
        </w:rPr>
        <w:t>be responsible for ensuring</w:t>
      </w:r>
      <w:r>
        <w:rPr>
          <w:rFonts w:ascii="Arial" w:hAnsi="Arial" w:cs="Arial"/>
        </w:rPr>
        <w:t xml:space="preserve"> that health and safety routine tasks and </w:t>
      </w:r>
      <w:r w:rsidR="00835EAA">
        <w:rPr>
          <w:rFonts w:ascii="Arial" w:hAnsi="Arial" w:cs="Arial"/>
        </w:rPr>
        <w:t xml:space="preserve">also </w:t>
      </w:r>
      <w:r>
        <w:rPr>
          <w:rFonts w:ascii="Arial" w:hAnsi="Arial" w:cs="Arial"/>
        </w:rPr>
        <w:t>actions picked up on centre audits are carried out by the Family Hub Assistants in a timely manner.</w:t>
      </w:r>
    </w:p>
    <w:p w:rsidR="00583F27" w:rsidRPr="00A94673" w:rsidRDefault="00583F27" w:rsidP="007B4CD1">
      <w:pPr>
        <w:pBdr>
          <w:bottom w:val="single" w:sz="4" w:space="1" w:color="auto"/>
        </w:pBdr>
        <w:tabs>
          <w:tab w:val="left" w:pos="180"/>
          <w:tab w:val="left" w:pos="1080"/>
        </w:tabs>
        <w:ind w:right="-694"/>
        <w:rPr>
          <w:rFonts w:ascii="Arial" w:hAnsi="Arial" w:cs="Arial"/>
        </w:rPr>
      </w:pPr>
    </w:p>
    <w:p w:rsidR="00583F27" w:rsidRPr="00A94673" w:rsidRDefault="00583F27" w:rsidP="00583F27">
      <w:pPr>
        <w:tabs>
          <w:tab w:val="left" w:pos="180"/>
          <w:tab w:val="left" w:pos="1080"/>
        </w:tabs>
        <w:ind w:left="720" w:right="-694" w:hanging="720"/>
        <w:rPr>
          <w:rFonts w:ascii="Arial" w:hAnsi="Arial" w:cs="Arial"/>
          <w:b/>
          <w:bCs/>
        </w:rPr>
      </w:pPr>
    </w:p>
    <w:p w:rsidR="00583F27" w:rsidRPr="00A94673" w:rsidRDefault="00583F27" w:rsidP="00583F27">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583F27" w:rsidRPr="00A94673" w:rsidRDefault="00583F27" w:rsidP="00583F27">
      <w:pPr>
        <w:tabs>
          <w:tab w:val="left" w:pos="180"/>
          <w:tab w:val="left" w:pos="720"/>
          <w:tab w:val="left" w:pos="1080"/>
        </w:tabs>
        <w:ind w:left="720" w:right="-694" w:hanging="720"/>
        <w:rPr>
          <w:rFonts w:ascii="Arial" w:hAnsi="Arial" w:cs="Arial"/>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To ensure that the Council’s corporate Health &amp; Safety policy is followed and training is undertaken in all pertinent health and safety procedures</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583F27" w:rsidRPr="00A94673" w:rsidRDefault="00583F27" w:rsidP="00583F27">
      <w:pPr>
        <w:pStyle w:val="BodyTextIndent"/>
        <w:tabs>
          <w:tab w:val="left" w:pos="180"/>
          <w:tab w:val="left" w:pos="720"/>
          <w:tab w:val="left" w:pos="1080"/>
        </w:tabs>
        <w:ind w:left="720" w:right="-694" w:hanging="720"/>
        <w:jc w:val="left"/>
        <w:rPr>
          <w:rFonts w:ascii="Arial" w:hAnsi="Arial" w:cs="Arial"/>
          <w:sz w:val="24"/>
        </w:rPr>
      </w:pPr>
    </w:p>
    <w:p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583F27" w:rsidRPr="00A94673" w:rsidRDefault="00583F27" w:rsidP="00583F27">
      <w:pPr>
        <w:tabs>
          <w:tab w:val="num" w:pos="0"/>
          <w:tab w:val="left" w:pos="180"/>
          <w:tab w:val="num" w:pos="360"/>
          <w:tab w:val="left" w:pos="720"/>
          <w:tab w:val="left" w:pos="1080"/>
        </w:tabs>
        <w:ind w:left="720" w:right="-694" w:hanging="720"/>
        <w:rPr>
          <w:rFonts w:ascii="Arial" w:hAnsi="Arial" w:cs="Arial"/>
        </w:rPr>
      </w:pPr>
    </w:p>
    <w:p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583F27" w:rsidRPr="00A94673" w:rsidRDefault="00583F27" w:rsidP="00583F27">
      <w:pPr>
        <w:tabs>
          <w:tab w:val="num" w:pos="-360"/>
          <w:tab w:val="left" w:pos="180"/>
          <w:tab w:val="num" w:pos="360"/>
          <w:tab w:val="left" w:pos="720"/>
          <w:tab w:val="left" w:pos="1080"/>
        </w:tabs>
        <w:ind w:left="720" w:right="-694" w:hanging="720"/>
        <w:rPr>
          <w:rFonts w:ascii="Arial" w:hAnsi="Arial" w:cs="Arial"/>
        </w:rPr>
      </w:pPr>
    </w:p>
    <w:p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583F27" w:rsidRPr="00A94673" w:rsidRDefault="00583F27" w:rsidP="00583F27">
      <w:pPr>
        <w:tabs>
          <w:tab w:val="left" w:pos="180"/>
          <w:tab w:val="left" w:pos="720"/>
          <w:tab w:val="left" w:pos="1080"/>
        </w:tabs>
        <w:ind w:left="720" w:right="-694" w:hanging="720"/>
        <w:rPr>
          <w:rFonts w:ascii="Arial" w:hAnsi="Arial" w:cs="Arial"/>
          <w:iCs/>
        </w:rPr>
      </w:pPr>
    </w:p>
    <w:p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rsidR="00583F27" w:rsidRPr="00A94673" w:rsidRDefault="00583F27" w:rsidP="00583F27">
      <w:pPr>
        <w:tabs>
          <w:tab w:val="left" w:pos="180"/>
          <w:tab w:val="left" w:pos="1080"/>
        </w:tabs>
        <w:ind w:left="720" w:right="-694" w:hanging="720"/>
        <w:rPr>
          <w:rFonts w:ascii="Arial" w:hAnsi="Arial" w:cs="Arial"/>
          <w:b/>
          <w:bCs/>
        </w:rPr>
      </w:pPr>
    </w:p>
    <w:p w:rsidR="00583F27" w:rsidRPr="002048B2" w:rsidRDefault="00583F27" w:rsidP="00583F27">
      <w:pPr>
        <w:tabs>
          <w:tab w:val="left" w:pos="180"/>
          <w:tab w:val="left" w:pos="1080"/>
        </w:tabs>
        <w:ind w:left="720" w:right="-694" w:hanging="720"/>
        <w:rPr>
          <w:rFonts w:ascii="Arial" w:hAnsi="Arial" w:cs="Arial"/>
          <w:bCs/>
        </w:rPr>
      </w:pPr>
      <w:r w:rsidRPr="002048B2">
        <w:rPr>
          <w:rFonts w:ascii="Arial" w:hAnsi="Arial" w:cs="Arial"/>
          <w:b/>
          <w:bCs/>
        </w:rPr>
        <w:t xml:space="preserve">Last Updated: </w:t>
      </w:r>
      <w:r w:rsidR="00033467">
        <w:rPr>
          <w:rFonts w:ascii="Arial" w:hAnsi="Arial" w:cs="Arial"/>
          <w:bCs/>
        </w:rPr>
        <w:t>January 2019</w:t>
      </w:r>
      <w:r w:rsidRPr="002048B2">
        <w:rPr>
          <w:rFonts w:ascii="Arial" w:hAnsi="Arial" w:cs="Arial"/>
          <w:b/>
          <w:bCs/>
        </w:rPr>
        <w:tab/>
      </w:r>
      <w:r w:rsidR="00F243F2" w:rsidRPr="002048B2">
        <w:rPr>
          <w:rFonts w:ascii="Arial" w:hAnsi="Arial" w:cs="Arial"/>
          <w:b/>
          <w:bCs/>
        </w:rPr>
        <w:tab/>
      </w:r>
      <w:r w:rsidRPr="002048B2">
        <w:rPr>
          <w:rFonts w:ascii="Arial" w:hAnsi="Arial" w:cs="Arial"/>
          <w:b/>
          <w:bCs/>
        </w:rPr>
        <w:t xml:space="preserve">Author: </w:t>
      </w:r>
      <w:r w:rsidR="0028117A">
        <w:rPr>
          <w:rFonts w:ascii="Arial" w:hAnsi="Arial" w:cs="Arial"/>
          <w:bCs/>
        </w:rPr>
        <w:t>Nicola Hall</w:t>
      </w:r>
    </w:p>
    <w:p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E12D2" w:rsidRPr="009952AB" w:rsidTr="009952AB">
        <w:trPr>
          <w:trHeight w:val="380"/>
        </w:trPr>
        <w:tc>
          <w:tcPr>
            <w:tcW w:w="13581" w:type="dxa"/>
            <w:shd w:val="clear" w:color="auto" w:fill="auto"/>
            <w:vAlign w:val="center"/>
          </w:tcPr>
          <w:p w:rsidR="002E12D2" w:rsidRPr="009952AB" w:rsidRDefault="002E12D2" w:rsidP="009952AB">
            <w:pPr>
              <w:tabs>
                <w:tab w:val="left" w:pos="900"/>
                <w:tab w:val="left" w:pos="1080"/>
              </w:tabs>
              <w:rPr>
                <w:rFonts w:ascii="Arial" w:hAnsi="Arial" w:cs="Arial"/>
                <w:b/>
                <w:bCs/>
              </w:rPr>
            </w:pPr>
            <w:r w:rsidRPr="009952AB">
              <w:rPr>
                <w:rFonts w:ascii="Arial" w:hAnsi="Arial" w:cs="Arial"/>
                <w:b/>
                <w:bCs/>
              </w:rPr>
              <w:lastRenderedPageBreak/>
              <w:t>POST TITLE</w:t>
            </w:r>
          </w:p>
        </w:tc>
        <w:tc>
          <w:tcPr>
            <w:tcW w:w="1560" w:type="dxa"/>
            <w:shd w:val="clear" w:color="auto" w:fill="auto"/>
            <w:vAlign w:val="center"/>
          </w:tcPr>
          <w:p w:rsidR="002E12D2" w:rsidRPr="009952AB" w:rsidRDefault="002E12D2" w:rsidP="009952AB">
            <w:pPr>
              <w:tabs>
                <w:tab w:val="left" w:pos="900"/>
                <w:tab w:val="left" w:pos="1080"/>
              </w:tabs>
              <w:rPr>
                <w:rFonts w:ascii="Arial" w:hAnsi="Arial" w:cs="Arial"/>
                <w:b/>
                <w:bCs/>
              </w:rPr>
            </w:pPr>
            <w:r w:rsidRPr="009952AB">
              <w:rPr>
                <w:rFonts w:ascii="Arial" w:hAnsi="Arial" w:cs="Arial"/>
                <w:b/>
                <w:bCs/>
              </w:rPr>
              <w:t>GRADE</w:t>
            </w:r>
          </w:p>
        </w:tc>
      </w:tr>
      <w:tr w:rsidR="002E12D2" w:rsidRPr="009952AB" w:rsidTr="009952AB">
        <w:trPr>
          <w:trHeight w:val="380"/>
        </w:trPr>
        <w:tc>
          <w:tcPr>
            <w:tcW w:w="13581" w:type="dxa"/>
            <w:shd w:val="clear" w:color="auto" w:fill="auto"/>
            <w:vAlign w:val="center"/>
          </w:tcPr>
          <w:p w:rsidR="002E12D2" w:rsidRPr="009952AB" w:rsidRDefault="00033467" w:rsidP="009952AB">
            <w:pPr>
              <w:tabs>
                <w:tab w:val="left" w:pos="900"/>
                <w:tab w:val="left" w:pos="1080"/>
              </w:tabs>
              <w:rPr>
                <w:rFonts w:ascii="Arial" w:hAnsi="Arial" w:cs="Arial"/>
              </w:rPr>
            </w:pPr>
            <w:r>
              <w:rPr>
                <w:rFonts w:ascii="Arial" w:hAnsi="Arial" w:cs="Arial"/>
              </w:rPr>
              <w:t>Family Hub Lead Officer</w:t>
            </w:r>
          </w:p>
        </w:tc>
        <w:tc>
          <w:tcPr>
            <w:tcW w:w="1560" w:type="dxa"/>
            <w:shd w:val="clear" w:color="auto" w:fill="auto"/>
            <w:vAlign w:val="center"/>
          </w:tcPr>
          <w:p w:rsidR="002E12D2" w:rsidRPr="009952AB" w:rsidRDefault="00033467" w:rsidP="009952AB">
            <w:pPr>
              <w:tabs>
                <w:tab w:val="left" w:pos="900"/>
                <w:tab w:val="left" w:pos="1080"/>
              </w:tabs>
              <w:rPr>
                <w:rFonts w:ascii="Arial" w:hAnsi="Arial" w:cs="Arial"/>
              </w:rPr>
            </w:pPr>
            <w:r>
              <w:rPr>
                <w:rFonts w:ascii="Arial" w:hAnsi="Arial" w:cs="Arial"/>
              </w:rPr>
              <w:t xml:space="preserve"> </w:t>
            </w:r>
            <w:r w:rsidR="002E12D2" w:rsidRPr="009952AB">
              <w:rPr>
                <w:rFonts w:ascii="Arial" w:hAnsi="Arial" w:cs="Arial"/>
              </w:rPr>
              <w:t>F</w:t>
            </w:r>
          </w:p>
        </w:tc>
      </w:tr>
    </w:tbl>
    <w:p w:rsidR="00583F27" w:rsidRPr="004C136E" w:rsidRDefault="00583F27" w:rsidP="00583F27">
      <w:pPr>
        <w:tabs>
          <w:tab w:val="left" w:pos="900"/>
          <w:tab w:val="left" w:pos="1080"/>
        </w:tabs>
        <w:ind w:left="720" w:right="-694" w:hanging="720"/>
        <w:rPr>
          <w:rFonts w:ascii="Arial" w:hAnsi="Arial" w:cs="Arial"/>
          <w:bCs/>
          <w:sz w:val="12"/>
          <w:szCs w:val="12"/>
        </w:rPr>
      </w:pPr>
    </w:p>
    <w:p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9952AB" w:rsidTr="009952AB">
        <w:trPr>
          <w:trHeight w:val="380"/>
        </w:trPr>
        <w:tc>
          <w:tcPr>
            <w:tcW w:w="15120" w:type="dxa"/>
            <w:shd w:val="clear" w:color="auto" w:fill="CCCCCC"/>
            <w:vAlign w:val="center"/>
          </w:tcPr>
          <w:p w:rsidR="004C136E" w:rsidRPr="009952AB" w:rsidRDefault="004C136E" w:rsidP="009952AB">
            <w:pPr>
              <w:tabs>
                <w:tab w:val="left" w:pos="900"/>
                <w:tab w:val="left" w:pos="1080"/>
              </w:tabs>
              <w:rPr>
                <w:rFonts w:ascii="Arial" w:hAnsi="Arial" w:cs="Arial"/>
                <w:b/>
                <w:bCs/>
                <w:u w:val="single"/>
              </w:rPr>
            </w:pPr>
            <w:r w:rsidRPr="009952AB">
              <w:rPr>
                <w:rFonts w:ascii="Arial" w:hAnsi="Arial" w:cs="Arial"/>
                <w:b/>
                <w:bCs/>
                <w:u w:val="single"/>
              </w:rPr>
              <w:t>NOTE TO APPLICANTS</w:t>
            </w:r>
          </w:p>
          <w:p w:rsidR="004C136E" w:rsidRPr="009952AB" w:rsidRDefault="004C136E" w:rsidP="009952AB">
            <w:pPr>
              <w:tabs>
                <w:tab w:val="left" w:pos="900"/>
                <w:tab w:val="left" w:pos="1080"/>
              </w:tabs>
              <w:rPr>
                <w:rFonts w:ascii="Arial" w:hAnsi="Arial" w:cs="Arial"/>
                <w:b/>
                <w:bCs/>
              </w:rPr>
            </w:pPr>
            <w:r w:rsidRPr="009952A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832"/>
        <w:gridCol w:w="4788"/>
        <w:gridCol w:w="1512"/>
      </w:tblGrid>
      <w:tr w:rsidR="004C136E" w:rsidRPr="009952AB" w:rsidTr="009952AB">
        <w:trPr>
          <w:trHeight w:val="376"/>
        </w:trPr>
        <w:tc>
          <w:tcPr>
            <w:tcW w:w="2988" w:type="dxa"/>
            <w:shd w:val="clear" w:color="auto" w:fill="auto"/>
            <w:vAlign w:val="center"/>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CRITERIA</w:t>
            </w:r>
          </w:p>
        </w:tc>
        <w:tc>
          <w:tcPr>
            <w:tcW w:w="10620" w:type="dxa"/>
            <w:gridSpan w:val="2"/>
            <w:shd w:val="clear" w:color="auto" w:fill="C0C0C0"/>
            <w:vAlign w:val="center"/>
          </w:tcPr>
          <w:p w:rsidR="004C136E" w:rsidRPr="009952AB" w:rsidRDefault="004C136E" w:rsidP="009952AB">
            <w:pPr>
              <w:pStyle w:val="Heading3"/>
              <w:tabs>
                <w:tab w:val="left" w:pos="900"/>
                <w:tab w:val="left" w:pos="1080"/>
              </w:tabs>
              <w:rPr>
                <w:sz w:val="24"/>
                <w:szCs w:val="24"/>
              </w:rPr>
            </w:pPr>
            <w:r w:rsidRPr="009952AB">
              <w:rPr>
                <w:sz w:val="24"/>
                <w:szCs w:val="24"/>
              </w:rPr>
              <w:t>NECESSARY REQUIREMENTS</w:t>
            </w:r>
          </w:p>
        </w:tc>
        <w:tc>
          <w:tcPr>
            <w:tcW w:w="1512" w:type="dxa"/>
            <w:shd w:val="clear" w:color="auto" w:fill="auto"/>
            <w:vAlign w:val="center"/>
          </w:tcPr>
          <w:p w:rsidR="004C136E" w:rsidRPr="009952AB" w:rsidRDefault="004C136E" w:rsidP="009952AB">
            <w:pPr>
              <w:tabs>
                <w:tab w:val="left" w:pos="900"/>
                <w:tab w:val="left" w:pos="1080"/>
              </w:tabs>
              <w:jc w:val="center"/>
              <w:rPr>
                <w:rFonts w:ascii="Arial" w:hAnsi="Arial" w:cs="Arial"/>
                <w:b/>
                <w:bCs/>
              </w:rPr>
            </w:pPr>
            <w:r w:rsidRPr="009952AB">
              <w:rPr>
                <w:rFonts w:ascii="Arial" w:hAnsi="Arial" w:cs="Arial"/>
                <w:b/>
                <w:bCs/>
              </w:rPr>
              <w:t>* M.O.A.</w:t>
            </w:r>
          </w:p>
        </w:tc>
      </w:tr>
      <w:tr w:rsidR="004C136E" w:rsidRPr="009952AB" w:rsidTr="009952AB">
        <w:trPr>
          <w:trHeight w:val="343"/>
        </w:trPr>
        <w:tc>
          <w:tcPr>
            <w:tcW w:w="2988" w:type="dxa"/>
            <w:shd w:val="clear" w:color="auto" w:fill="auto"/>
            <w:vAlign w:val="center"/>
          </w:tcPr>
          <w:p w:rsidR="004C136E" w:rsidRPr="00A94673" w:rsidRDefault="004C136E" w:rsidP="009952AB">
            <w:pPr>
              <w:pStyle w:val="Heading2"/>
              <w:tabs>
                <w:tab w:val="left" w:pos="900"/>
                <w:tab w:val="left" w:pos="1080"/>
              </w:tabs>
            </w:pPr>
          </w:p>
        </w:tc>
        <w:tc>
          <w:tcPr>
            <w:tcW w:w="5832" w:type="dxa"/>
            <w:shd w:val="clear" w:color="auto" w:fill="auto"/>
            <w:vAlign w:val="center"/>
          </w:tcPr>
          <w:p w:rsidR="004C136E" w:rsidRPr="009952AB" w:rsidRDefault="004C136E" w:rsidP="009952AB">
            <w:pPr>
              <w:tabs>
                <w:tab w:val="left" w:pos="900"/>
                <w:tab w:val="left" w:pos="1080"/>
              </w:tabs>
              <w:jc w:val="center"/>
              <w:rPr>
                <w:rFonts w:ascii="Arial" w:hAnsi="Arial" w:cs="Arial"/>
                <w:b/>
                <w:bCs/>
              </w:rPr>
            </w:pPr>
            <w:r w:rsidRPr="009952AB">
              <w:rPr>
                <w:rFonts w:ascii="Arial" w:hAnsi="Arial" w:cs="Arial"/>
                <w:b/>
                <w:bCs/>
              </w:rPr>
              <w:t>Essential</w:t>
            </w:r>
          </w:p>
        </w:tc>
        <w:tc>
          <w:tcPr>
            <w:tcW w:w="4788" w:type="dxa"/>
            <w:shd w:val="clear" w:color="auto" w:fill="auto"/>
            <w:vAlign w:val="center"/>
          </w:tcPr>
          <w:p w:rsidR="004C136E" w:rsidRPr="009952AB" w:rsidRDefault="004C136E" w:rsidP="009952AB">
            <w:pPr>
              <w:tabs>
                <w:tab w:val="left" w:pos="900"/>
                <w:tab w:val="left" w:pos="1080"/>
              </w:tabs>
              <w:jc w:val="center"/>
              <w:rPr>
                <w:rFonts w:ascii="Arial" w:hAnsi="Arial" w:cs="Arial"/>
                <w:b/>
                <w:bCs/>
              </w:rPr>
            </w:pPr>
            <w:r w:rsidRPr="009952AB">
              <w:rPr>
                <w:rFonts w:ascii="Arial" w:hAnsi="Arial" w:cs="Arial"/>
                <w:b/>
                <w:bCs/>
              </w:rPr>
              <w:t>Desirable</w:t>
            </w:r>
          </w:p>
        </w:tc>
        <w:tc>
          <w:tcPr>
            <w:tcW w:w="1512" w:type="dxa"/>
            <w:shd w:val="clear" w:color="auto" w:fill="auto"/>
            <w:vAlign w:val="center"/>
          </w:tcPr>
          <w:p w:rsidR="004C136E" w:rsidRPr="009952AB" w:rsidRDefault="004C136E" w:rsidP="009952AB">
            <w:pPr>
              <w:tabs>
                <w:tab w:val="left" w:pos="900"/>
                <w:tab w:val="left" w:pos="1080"/>
              </w:tabs>
              <w:jc w:val="center"/>
              <w:rPr>
                <w:rFonts w:ascii="Arial" w:hAnsi="Arial" w:cs="Arial"/>
              </w:rPr>
            </w:pPr>
          </w:p>
        </w:tc>
      </w:tr>
      <w:tr w:rsidR="004C136E" w:rsidRPr="009952AB" w:rsidTr="009952AB">
        <w:tc>
          <w:tcPr>
            <w:tcW w:w="2988" w:type="dxa"/>
            <w:shd w:val="clear" w:color="auto" w:fill="auto"/>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EXPERIENCE</w:t>
            </w:r>
          </w:p>
        </w:tc>
        <w:tc>
          <w:tcPr>
            <w:tcW w:w="5832" w:type="dxa"/>
            <w:shd w:val="clear" w:color="auto" w:fill="auto"/>
          </w:tcPr>
          <w:p w:rsidR="004C136E" w:rsidRPr="009952AB" w:rsidRDefault="00873393" w:rsidP="009952AB">
            <w:pPr>
              <w:numPr>
                <w:ilvl w:val="0"/>
                <w:numId w:val="3"/>
              </w:numPr>
              <w:tabs>
                <w:tab w:val="left" w:pos="900"/>
                <w:tab w:val="left" w:pos="1080"/>
              </w:tabs>
              <w:rPr>
                <w:rFonts w:ascii="Arial" w:hAnsi="Arial" w:cs="Arial"/>
              </w:rPr>
            </w:pPr>
            <w:r w:rsidRPr="009952AB">
              <w:rPr>
                <w:rFonts w:ascii="Arial" w:hAnsi="Arial" w:cs="Arial"/>
              </w:rPr>
              <w:t>Substantial experience of working directly with children</w:t>
            </w:r>
            <w:r w:rsidR="00033467">
              <w:rPr>
                <w:rFonts w:ascii="Arial" w:hAnsi="Arial" w:cs="Arial"/>
              </w:rPr>
              <w:t xml:space="preserve"> aged 0-5 years old and their </w:t>
            </w:r>
            <w:r w:rsidRPr="009952AB">
              <w:rPr>
                <w:rFonts w:ascii="Arial" w:hAnsi="Arial" w:cs="Arial"/>
              </w:rPr>
              <w:t>families</w:t>
            </w:r>
          </w:p>
          <w:p w:rsidR="00E66FA0" w:rsidRPr="009952AB" w:rsidRDefault="00E66FA0" w:rsidP="009952AB">
            <w:pPr>
              <w:numPr>
                <w:ilvl w:val="0"/>
                <w:numId w:val="3"/>
              </w:numPr>
              <w:tabs>
                <w:tab w:val="left" w:pos="900"/>
                <w:tab w:val="left" w:pos="1080"/>
              </w:tabs>
              <w:rPr>
                <w:rFonts w:ascii="Arial" w:hAnsi="Arial" w:cs="Arial"/>
              </w:rPr>
            </w:pPr>
            <w:r w:rsidRPr="009952AB">
              <w:rPr>
                <w:rFonts w:ascii="Arial" w:hAnsi="Arial" w:cs="Arial"/>
              </w:rPr>
              <w:t>Significant experience of leading a</w:t>
            </w:r>
            <w:r w:rsidR="00033467">
              <w:rPr>
                <w:rFonts w:ascii="Arial" w:hAnsi="Arial" w:cs="Arial"/>
              </w:rPr>
              <w:t>nd managing a</w:t>
            </w:r>
            <w:r w:rsidRPr="009952AB">
              <w:rPr>
                <w:rFonts w:ascii="Arial" w:hAnsi="Arial" w:cs="Arial"/>
              </w:rPr>
              <w:t xml:space="preserve"> team</w:t>
            </w:r>
          </w:p>
          <w:p w:rsidR="00033467" w:rsidRPr="00033467" w:rsidRDefault="0008615C" w:rsidP="00033467">
            <w:pPr>
              <w:numPr>
                <w:ilvl w:val="0"/>
                <w:numId w:val="3"/>
              </w:numPr>
              <w:tabs>
                <w:tab w:val="left" w:pos="900"/>
                <w:tab w:val="left" w:pos="1080"/>
              </w:tabs>
              <w:rPr>
                <w:rFonts w:ascii="Arial" w:hAnsi="Arial" w:cs="Arial"/>
              </w:rPr>
            </w:pPr>
            <w:r w:rsidRPr="009952AB">
              <w:rPr>
                <w:rFonts w:ascii="Arial" w:hAnsi="Arial" w:cs="Arial"/>
              </w:rPr>
              <w:t xml:space="preserve">Proven experience of </w:t>
            </w:r>
            <w:r w:rsidR="00033467">
              <w:rPr>
                <w:rFonts w:ascii="Arial" w:hAnsi="Arial" w:cs="Arial"/>
              </w:rPr>
              <w:t xml:space="preserve">completing </w:t>
            </w:r>
            <w:r w:rsidRPr="009952AB">
              <w:rPr>
                <w:rFonts w:ascii="Arial" w:hAnsi="Arial" w:cs="Arial"/>
              </w:rPr>
              <w:t xml:space="preserve">assessments e.g. </w:t>
            </w:r>
            <w:r w:rsidR="00033467">
              <w:rPr>
                <w:rFonts w:ascii="Arial" w:hAnsi="Arial" w:cs="Arial"/>
              </w:rPr>
              <w:t>Early Help Assessments; EYFS assessments.</w:t>
            </w:r>
          </w:p>
          <w:p w:rsidR="00033467" w:rsidRPr="009952AB" w:rsidRDefault="00033467" w:rsidP="00033467">
            <w:pPr>
              <w:numPr>
                <w:ilvl w:val="0"/>
                <w:numId w:val="3"/>
              </w:numPr>
              <w:tabs>
                <w:tab w:val="left" w:pos="900"/>
                <w:tab w:val="left" w:pos="1080"/>
              </w:tabs>
              <w:rPr>
                <w:rFonts w:ascii="Arial" w:hAnsi="Arial" w:cs="Arial"/>
              </w:rPr>
            </w:pPr>
            <w:r>
              <w:rPr>
                <w:rFonts w:ascii="Arial" w:hAnsi="Arial" w:cs="Arial"/>
              </w:rPr>
              <w:t>Proven experience of partnership working</w:t>
            </w:r>
          </w:p>
        </w:tc>
        <w:tc>
          <w:tcPr>
            <w:tcW w:w="4788" w:type="dxa"/>
            <w:shd w:val="clear" w:color="auto" w:fill="auto"/>
          </w:tcPr>
          <w:p w:rsidR="004C136E" w:rsidRPr="009952AB" w:rsidRDefault="00033467" w:rsidP="00033467">
            <w:pPr>
              <w:numPr>
                <w:ilvl w:val="0"/>
                <w:numId w:val="3"/>
              </w:numPr>
              <w:rPr>
                <w:rFonts w:ascii="Arial" w:hAnsi="Arial" w:cs="Arial"/>
              </w:rPr>
            </w:pPr>
            <w:r>
              <w:rPr>
                <w:rFonts w:ascii="Arial" w:hAnsi="Arial" w:cs="Arial"/>
              </w:rPr>
              <w:t>Experience of establishing new working partnerships</w:t>
            </w:r>
          </w:p>
        </w:tc>
        <w:tc>
          <w:tcPr>
            <w:tcW w:w="1512" w:type="dxa"/>
            <w:shd w:val="clear" w:color="auto" w:fill="auto"/>
          </w:tcPr>
          <w:p w:rsidR="004C136E" w:rsidRPr="009952AB" w:rsidRDefault="00E66FA0" w:rsidP="00475493">
            <w:pPr>
              <w:rPr>
                <w:rFonts w:ascii="Arial" w:hAnsi="Arial" w:cs="Arial"/>
              </w:rPr>
            </w:pPr>
            <w:r w:rsidRPr="009952AB">
              <w:rPr>
                <w:rFonts w:ascii="Arial" w:hAnsi="Arial" w:cs="Arial"/>
              </w:rPr>
              <w:t>A,I</w:t>
            </w:r>
          </w:p>
        </w:tc>
      </w:tr>
      <w:tr w:rsidR="004C136E" w:rsidRPr="009952AB" w:rsidTr="009952AB">
        <w:tc>
          <w:tcPr>
            <w:tcW w:w="2988" w:type="dxa"/>
            <w:shd w:val="clear" w:color="auto" w:fill="auto"/>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SKILLS AND ABILITIES</w:t>
            </w:r>
          </w:p>
        </w:tc>
        <w:tc>
          <w:tcPr>
            <w:tcW w:w="5832" w:type="dxa"/>
            <w:shd w:val="clear" w:color="auto" w:fill="auto"/>
          </w:tcPr>
          <w:p w:rsidR="00873393" w:rsidRPr="009952AB" w:rsidRDefault="00873393" w:rsidP="009952AB">
            <w:pPr>
              <w:numPr>
                <w:ilvl w:val="0"/>
                <w:numId w:val="3"/>
              </w:numPr>
              <w:tabs>
                <w:tab w:val="left" w:pos="900"/>
                <w:tab w:val="left" w:pos="1080"/>
              </w:tabs>
              <w:rPr>
                <w:rFonts w:ascii="Arial" w:hAnsi="Arial" w:cs="Arial"/>
              </w:rPr>
            </w:pPr>
            <w:r w:rsidRPr="009952AB">
              <w:rPr>
                <w:rFonts w:ascii="Arial" w:hAnsi="Arial" w:cs="Arial"/>
              </w:rPr>
              <w:t>Excellent communication and interpersonal skills</w:t>
            </w:r>
          </w:p>
          <w:p w:rsidR="004468AC" w:rsidRPr="009952AB" w:rsidRDefault="004468AC" w:rsidP="009952AB">
            <w:pPr>
              <w:numPr>
                <w:ilvl w:val="0"/>
                <w:numId w:val="3"/>
              </w:numPr>
              <w:tabs>
                <w:tab w:val="left" w:pos="900"/>
                <w:tab w:val="left" w:pos="1080"/>
              </w:tabs>
              <w:rPr>
                <w:rFonts w:ascii="Arial" w:hAnsi="Arial" w:cs="Arial"/>
              </w:rPr>
            </w:pPr>
            <w:r w:rsidRPr="009952AB">
              <w:rPr>
                <w:rFonts w:ascii="Arial" w:hAnsi="Arial" w:cs="Arial"/>
              </w:rPr>
              <w:t>Excellent leadership skills</w:t>
            </w:r>
          </w:p>
          <w:p w:rsidR="00873393" w:rsidRPr="009952AB" w:rsidRDefault="00873393" w:rsidP="009952AB">
            <w:pPr>
              <w:numPr>
                <w:ilvl w:val="0"/>
                <w:numId w:val="3"/>
              </w:numPr>
              <w:tabs>
                <w:tab w:val="left" w:pos="900"/>
                <w:tab w:val="left" w:pos="1080"/>
              </w:tabs>
              <w:rPr>
                <w:rFonts w:ascii="Arial" w:hAnsi="Arial" w:cs="Arial"/>
              </w:rPr>
            </w:pPr>
            <w:r w:rsidRPr="009952AB">
              <w:rPr>
                <w:rFonts w:ascii="Arial" w:hAnsi="Arial" w:cs="Arial"/>
              </w:rPr>
              <w:t>Evidence based knowledge of services available to Children</w:t>
            </w:r>
            <w:r w:rsidR="004468AC" w:rsidRPr="009952AB">
              <w:rPr>
                <w:rFonts w:ascii="Arial" w:hAnsi="Arial" w:cs="Arial"/>
              </w:rPr>
              <w:t>, Young People</w:t>
            </w:r>
            <w:r w:rsidRPr="009952AB">
              <w:rPr>
                <w:rFonts w:ascii="Arial" w:hAnsi="Arial" w:cs="Arial"/>
              </w:rPr>
              <w:t xml:space="preserve"> and Families</w:t>
            </w:r>
          </w:p>
          <w:p w:rsidR="00873393" w:rsidRPr="009952AB" w:rsidRDefault="00873393" w:rsidP="009952AB">
            <w:pPr>
              <w:numPr>
                <w:ilvl w:val="0"/>
                <w:numId w:val="3"/>
              </w:numPr>
              <w:tabs>
                <w:tab w:val="left" w:pos="900"/>
                <w:tab w:val="left" w:pos="1080"/>
              </w:tabs>
              <w:rPr>
                <w:rFonts w:ascii="Arial" w:hAnsi="Arial" w:cs="Arial"/>
              </w:rPr>
            </w:pPr>
            <w:r w:rsidRPr="009952AB">
              <w:rPr>
                <w:rFonts w:ascii="Arial" w:hAnsi="Arial" w:cs="Arial"/>
              </w:rPr>
              <w:t>Excellent report writing/recording and presentation skills</w:t>
            </w:r>
          </w:p>
          <w:p w:rsidR="00873393" w:rsidRPr="009952AB" w:rsidRDefault="00873393" w:rsidP="009952AB">
            <w:pPr>
              <w:numPr>
                <w:ilvl w:val="0"/>
                <w:numId w:val="3"/>
              </w:numPr>
              <w:tabs>
                <w:tab w:val="left" w:pos="900"/>
                <w:tab w:val="left" w:pos="1080"/>
              </w:tabs>
              <w:rPr>
                <w:rFonts w:ascii="Arial" w:hAnsi="Arial" w:cs="Arial"/>
              </w:rPr>
            </w:pPr>
            <w:r w:rsidRPr="009952AB">
              <w:rPr>
                <w:rFonts w:ascii="Arial" w:hAnsi="Arial" w:cs="Arial"/>
              </w:rPr>
              <w:t>Excellent organisation and prioritising skills</w:t>
            </w:r>
          </w:p>
          <w:p w:rsidR="00873393" w:rsidRPr="009952AB" w:rsidRDefault="00873393" w:rsidP="009952AB">
            <w:pPr>
              <w:numPr>
                <w:ilvl w:val="0"/>
                <w:numId w:val="3"/>
              </w:numPr>
              <w:tabs>
                <w:tab w:val="left" w:pos="900"/>
                <w:tab w:val="left" w:pos="1080"/>
              </w:tabs>
              <w:rPr>
                <w:rFonts w:ascii="Arial" w:hAnsi="Arial" w:cs="Arial"/>
              </w:rPr>
            </w:pPr>
            <w:r w:rsidRPr="009952AB">
              <w:rPr>
                <w:rFonts w:ascii="Arial" w:hAnsi="Arial" w:cs="Arial"/>
              </w:rPr>
              <w:t>Excellent problem solving and negotiation skills</w:t>
            </w:r>
          </w:p>
          <w:p w:rsidR="00873393" w:rsidRPr="009952AB" w:rsidRDefault="001C5404" w:rsidP="009952AB">
            <w:pPr>
              <w:numPr>
                <w:ilvl w:val="0"/>
                <w:numId w:val="3"/>
              </w:numPr>
              <w:tabs>
                <w:tab w:val="left" w:pos="900"/>
                <w:tab w:val="left" w:pos="1080"/>
              </w:tabs>
              <w:rPr>
                <w:rFonts w:ascii="Arial" w:hAnsi="Arial" w:cs="Arial"/>
              </w:rPr>
            </w:pPr>
            <w:r>
              <w:rPr>
                <w:rFonts w:ascii="Arial" w:hAnsi="Arial" w:cs="Arial"/>
              </w:rPr>
              <w:t>High level of self-</w:t>
            </w:r>
            <w:r w:rsidR="00873393" w:rsidRPr="009952AB">
              <w:rPr>
                <w:rFonts w:ascii="Arial" w:hAnsi="Arial" w:cs="Arial"/>
              </w:rPr>
              <w:t>motivation and enthusiasm</w:t>
            </w:r>
          </w:p>
          <w:p w:rsidR="00033467" w:rsidRPr="00033467" w:rsidRDefault="00873393" w:rsidP="00033467">
            <w:pPr>
              <w:numPr>
                <w:ilvl w:val="0"/>
                <w:numId w:val="3"/>
              </w:numPr>
              <w:tabs>
                <w:tab w:val="left" w:pos="900"/>
                <w:tab w:val="left" w:pos="1080"/>
              </w:tabs>
              <w:rPr>
                <w:rFonts w:ascii="Arial" w:hAnsi="Arial" w:cs="Arial"/>
              </w:rPr>
            </w:pPr>
            <w:r w:rsidRPr="009952AB">
              <w:rPr>
                <w:rFonts w:ascii="Arial" w:hAnsi="Arial" w:cs="Arial"/>
              </w:rPr>
              <w:lastRenderedPageBreak/>
              <w:t>Ability to assess risk</w:t>
            </w:r>
            <w:r w:rsidR="00033467">
              <w:rPr>
                <w:rFonts w:ascii="Arial" w:hAnsi="Arial" w:cs="Arial"/>
              </w:rPr>
              <w:t xml:space="preserve"> including safeguarding concerns</w:t>
            </w:r>
            <w:r w:rsidRPr="009952AB">
              <w:rPr>
                <w:rFonts w:ascii="Arial" w:hAnsi="Arial" w:cs="Arial"/>
              </w:rPr>
              <w:t xml:space="preserve"> in a variety of settings</w:t>
            </w:r>
          </w:p>
        </w:tc>
        <w:tc>
          <w:tcPr>
            <w:tcW w:w="4788" w:type="dxa"/>
            <w:shd w:val="clear" w:color="auto" w:fill="auto"/>
          </w:tcPr>
          <w:p w:rsidR="00033467" w:rsidRPr="009952AB" w:rsidRDefault="00033467" w:rsidP="00033467">
            <w:pPr>
              <w:numPr>
                <w:ilvl w:val="0"/>
                <w:numId w:val="3"/>
              </w:numPr>
              <w:tabs>
                <w:tab w:val="left" w:pos="900"/>
                <w:tab w:val="left" w:pos="1080"/>
              </w:tabs>
              <w:rPr>
                <w:rFonts w:ascii="Arial" w:hAnsi="Arial" w:cs="Arial"/>
              </w:rPr>
            </w:pPr>
            <w:r w:rsidRPr="009952AB">
              <w:rPr>
                <w:rFonts w:ascii="Arial" w:hAnsi="Arial" w:cs="Arial"/>
              </w:rPr>
              <w:lastRenderedPageBreak/>
              <w:t>The ability to think creatively and develop innovative services</w:t>
            </w:r>
          </w:p>
          <w:p w:rsidR="004C136E" w:rsidRPr="009952AB" w:rsidRDefault="004C136E" w:rsidP="009952AB">
            <w:pPr>
              <w:ind w:left="720"/>
              <w:rPr>
                <w:rFonts w:ascii="Arial" w:hAnsi="Arial" w:cs="Arial"/>
              </w:rPr>
            </w:pPr>
          </w:p>
        </w:tc>
        <w:tc>
          <w:tcPr>
            <w:tcW w:w="1512" w:type="dxa"/>
            <w:shd w:val="clear" w:color="auto" w:fill="auto"/>
          </w:tcPr>
          <w:p w:rsidR="004C136E" w:rsidRPr="009952AB" w:rsidRDefault="00E66FA0" w:rsidP="00475493">
            <w:pPr>
              <w:rPr>
                <w:rFonts w:ascii="Arial" w:hAnsi="Arial" w:cs="Arial"/>
              </w:rPr>
            </w:pPr>
            <w:r w:rsidRPr="009952AB">
              <w:rPr>
                <w:rFonts w:ascii="Arial" w:hAnsi="Arial" w:cs="Arial"/>
              </w:rPr>
              <w:t>A,I</w:t>
            </w:r>
          </w:p>
        </w:tc>
      </w:tr>
      <w:tr w:rsidR="004C136E" w:rsidRPr="009952AB" w:rsidTr="009952AB">
        <w:tc>
          <w:tcPr>
            <w:tcW w:w="2988" w:type="dxa"/>
            <w:shd w:val="clear" w:color="auto" w:fill="auto"/>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EDUCATION/ QUALIFICATIONS/ KNOWLEDGE</w:t>
            </w:r>
          </w:p>
        </w:tc>
        <w:tc>
          <w:tcPr>
            <w:tcW w:w="5832" w:type="dxa"/>
            <w:shd w:val="clear" w:color="auto" w:fill="auto"/>
          </w:tcPr>
          <w:p w:rsidR="004468AC" w:rsidRPr="009952AB" w:rsidRDefault="004468AC" w:rsidP="009952AB">
            <w:pPr>
              <w:numPr>
                <w:ilvl w:val="0"/>
                <w:numId w:val="3"/>
              </w:numPr>
              <w:tabs>
                <w:tab w:val="left" w:pos="900"/>
                <w:tab w:val="left" w:pos="1080"/>
              </w:tabs>
              <w:rPr>
                <w:rFonts w:ascii="Arial" w:hAnsi="Arial" w:cs="Arial"/>
              </w:rPr>
            </w:pPr>
            <w:r w:rsidRPr="009952AB">
              <w:rPr>
                <w:rFonts w:ascii="Arial" w:hAnsi="Arial" w:cs="Arial"/>
              </w:rPr>
              <w:t>Level 4 or equivalent qualification in a relevant subject</w:t>
            </w:r>
          </w:p>
          <w:p w:rsidR="004468AC" w:rsidRPr="009952AB" w:rsidRDefault="004468AC" w:rsidP="009952AB">
            <w:pPr>
              <w:numPr>
                <w:ilvl w:val="0"/>
                <w:numId w:val="3"/>
              </w:numPr>
              <w:tabs>
                <w:tab w:val="left" w:pos="900"/>
                <w:tab w:val="left" w:pos="1080"/>
              </w:tabs>
              <w:rPr>
                <w:rFonts w:ascii="Arial" w:hAnsi="Arial" w:cs="Arial"/>
              </w:rPr>
            </w:pPr>
            <w:r w:rsidRPr="009952AB">
              <w:rPr>
                <w:rFonts w:ascii="Arial" w:hAnsi="Arial" w:cs="Arial"/>
              </w:rPr>
              <w:t>A working knowledge of Safeguarding Children and Vulnerable Adults</w:t>
            </w:r>
          </w:p>
          <w:p w:rsidR="00033467" w:rsidRPr="00033467" w:rsidRDefault="00E66FA0" w:rsidP="00033467">
            <w:pPr>
              <w:numPr>
                <w:ilvl w:val="0"/>
                <w:numId w:val="3"/>
              </w:numPr>
              <w:tabs>
                <w:tab w:val="left" w:pos="900"/>
                <w:tab w:val="left" w:pos="1080"/>
              </w:tabs>
              <w:rPr>
                <w:rFonts w:ascii="Arial" w:hAnsi="Arial" w:cs="Arial"/>
              </w:rPr>
            </w:pPr>
            <w:r w:rsidRPr="009952AB">
              <w:rPr>
                <w:rFonts w:ascii="Arial" w:hAnsi="Arial" w:cs="Arial"/>
              </w:rPr>
              <w:t xml:space="preserve">Knowledge of </w:t>
            </w:r>
            <w:r w:rsidR="00033467">
              <w:rPr>
                <w:rFonts w:ascii="Arial" w:hAnsi="Arial" w:cs="Arial"/>
              </w:rPr>
              <w:t xml:space="preserve">the </w:t>
            </w:r>
            <w:r w:rsidRPr="009952AB">
              <w:rPr>
                <w:rFonts w:ascii="Arial" w:hAnsi="Arial" w:cs="Arial"/>
              </w:rPr>
              <w:t xml:space="preserve">Children’s Centre </w:t>
            </w:r>
            <w:r w:rsidR="00033467">
              <w:rPr>
                <w:rFonts w:ascii="Arial" w:hAnsi="Arial" w:cs="Arial"/>
              </w:rPr>
              <w:t>Core Purpose</w:t>
            </w:r>
          </w:p>
          <w:p w:rsidR="0008615C" w:rsidRPr="009952AB" w:rsidRDefault="0008615C" w:rsidP="009952AB">
            <w:pPr>
              <w:numPr>
                <w:ilvl w:val="0"/>
                <w:numId w:val="3"/>
              </w:numPr>
              <w:tabs>
                <w:tab w:val="left" w:pos="900"/>
                <w:tab w:val="left" w:pos="1080"/>
              </w:tabs>
              <w:rPr>
                <w:rFonts w:ascii="Arial" w:hAnsi="Arial" w:cs="Arial"/>
              </w:rPr>
            </w:pPr>
            <w:r w:rsidRPr="009952AB">
              <w:rPr>
                <w:rFonts w:ascii="Arial" w:hAnsi="Arial" w:cs="Arial"/>
              </w:rPr>
              <w:t xml:space="preserve">Good understanding of </w:t>
            </w:r>
            <w:r w:rsidR="00033467">
              <w:rPr>
                <w:rFonts w:ascii="Arial" w:hAnsi="Arial" w:cs="Arial"/>
              </w:rPr>
              <w:t>the EHA and Team around the Family Processes</w:t>
            </w:r>
          </w:p>
          <w:p w:rsidR="00E66FA0" w:rsidRPr="009952AB" w:rsidRDefault="00E66FA0" w:rsidP="009952AB">
            <w:pPr>
              <w:numPr>
                <w:ilvl w:val="0"/>
                <w:numId w:val="3"/>
              </w:numPr>
              <w:tabs>
                <w:tab w:val="left" w:pos="900"/>
                <w:tab w:val="left" w:pos="1080"/>
              </w:tabs>
              <w:rPr>
                <w:rFonts w:ascii="Arial" w:hAnsi="Arial" w:cs="Arial"/>
              </w:rPr>
            </w:pPr>
            <w:r w:rsidRPr="009952AB">
              <w:rPr>
                <w:rFonts w:ascii="Arial" w:hAnsi="Arial" w:cs="Arial"/>
              </w:rPr>
              <w:t>Good understanding of local issues affecting children, young people and their families.</w:t>
            </w:r>
          </w:p>
        </w:tc>
        <w:tc>
          <w:tcPr>
            <w:tcW w:w="4788" w:type="dxa"/>
            <w:shd w:val="clear" w:color="auto" w:fill="auto"/>
          </w:tcPr>
          <w:p w:rsidR="004C136E" w:rsidRDefault="00E66FA0" w:rsidP="009952AB">
            <w:pPr>
              <w:numPr>
                <w:ilvl w:val="0"/>
                <w:numId w:val="3"/>
              </w:numPr>
              <w:rPr>
                <w:rFonts w:ascii="Arial" w:hAnsi="Arial" w:cs="Arial"/>
              </w:rPr>
            </w:pPr>
            <w:r w:rsidRPr="009952AB">
              <w:rPr>
                <w:rFonts w:ascii="Arial" w:hAnsi="Arial" w:cs="Arial"/>
              </w:rPr>
              <w:t>Leadership qualification</w:t>
            </w:r>
          </w:p>
          <w:p w:rsidR="00033467" w:rsidRPr="009952AB" w:rsidRDefault="00033467" w:rsidP="009952AB">
            <w:pPr>
              <w:numPr>
                <w:ilvl w:val="0"/>
                <w:numId w:val="3"/>
              </w:numPr>
              <w:rPr>
                <w:rFonts w:ascii="Arial" w:hAnsi="Arial" w:cs="Arial"/>
              </w:rPr>
            </w:pPr>
            <w:r>
              <w:rPr>
                <w:rFonts w:ascii="Arial" w:hAnsi="Arial" w:cs="Arial"/>
              </w:rPr>
              <w:t>Degree in a relevant subject</w:t>
            </w:r>
          </w:p>
        </w:tc>
        <w:tc>
          <w:tcPr>
            <w:tcW w:w="1512" w:type="dxa"/>
            <w:shd w:val="clear" w:color="auto" w:fill="auto"/>
          </w:tcPr>
          <w:p w:rsidR="004C136E" w:rsidRPr="009952AB" w:rsidRDefault="0008615C" w:rsidP="00475493">
            <w:pPr>
              <w:rPr>
                <w:rFonts w:ascii="Arial" w:hAnsi="Arial" w:cs="Arial"/>
              </w:rPr>
            </w:pPr>
            <w:r w:rsidRPr="009952AB">
              <w:rPr>
                <w:rFonts w:ascii="Arial" w:hAnsi="Arial" w:cs="Arial"/>
              </w:rPr>
              <w:t>A,I, C</w:t>
            </w:r>
          </w:p>
        </w:tc>
      </w:tr>
      <w:tr w:rsidR="004C136E" w:rsidRPr="009952AB" w:rsidTr="009952AB">
        <w:tc>
          <w:tcPr>
            <w:tcW w:w="2988" w:type="dxa"/>
            <w:shd w:val="clear" w:color="auto" w:fill="auto"/>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OTHER REQUIREMENTS</w:t>
            </w:r>
          </w:p>
        </w:tc>
        <w:tc>
          <w:tcPr>
            <w:tcW w:w="5832" w:type="dxa"/>
            <w:shd w:val="clear" w:color="auto" w:fill="auto"/>
          </w:tcPr>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Flexible approach to work by responding to the needs of the services including, at times, requirements to work beyond normal working hours</w:t>
            </w:r>
          </w:p>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Commitment to own continuous personal and professional development</w:t>
            </w:r>
          </w:p>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Strong team player, committed to an ethos of continuous improvement</w:t>
            </w:r>
          </w:p>
          <w:p w:rsidR="004C136E" w:rsidRPr="009952AB" w:rsidRDefault="008243DB" w:rsidP="009952AB">
            <w:pPr>
              <w:numPr>
                <w:ilvl w:val="0"/>
                <w:numId w:val="3"/>
              </w:numPr>
              <w:tabs>
                <w:tab w:val="left" w:pos="900"/>
                <w:tab w:val="left" w:pos="1080"/>
              </w:tabs>
              <w:rPr>
                <w:rFonts w:ascii="Arial" w:hAnsi="Arial" w:cs="Arial"/>
              </w:rPr>
            </w:pPr>
            <w:r w:rsidRPr="009952AB">
              <w:rPr>
                <w:rFonts w:ascii="Arial" w:hAnsi="Arial" w:cs="Arial"/>
              </w:rPr>
              <w:t>Full driving license and access to own car</w:t>
            </w:r>
          </w:p>
        </w:tc>
        <w:tc>
          <w:tcPr>
            <w:tcW w:w="4788" w:type="dxa"/>
            <w:shd w:val="clear" w:color="auto" w:fill="auto"/>
          </w:tcPr>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Evidence of own continuous personal and professional development</w:t>
            </w:r>
          </w:p>
          <w:p w:rsidR="004C136E" w:rsidRPr="009952AB" w:rsidRDefault="004C136E" w:rsidP="009952AB">
            <w:pPr>
              <w:tabs>
                <w:tab w:val="left" w:pos="900"/>
                <w:tab w:val="left" w:pos="1080"/>
              </w:tabs>
              <w:ind w:left="72"/>
              <w:rPr>
                <w:rFonts w:ascii="Arial" w:hAnsi="Arial" w:cs="Arial"/>
              </w:rPr>
            </w:pPr>
          </w:p>
        </w:tc>
        <w:tc>
          <w:tcPr>
            <w:tcW w:w="1512" w:type="dxa"/>
            <w:shd w:val="clear" w:color="auto" w:fill="auto"/>
          </w:tcPr>
          <w:p w:rsidR="004C136E" w:rsidRPr="009952AB" w:rsidRDefault="004C136E" w:rsidP="009952AB">
            <w:pPr>
              <w:tabs>
                <w:tab w:val="left" w:pos="900"/>
                <w:tab w:val="left" w:pos="1080"/>
              </w:tabs>
              <w:rPr>
                <w:rFonts w:ascii="Arial" w:hAnsi="Arial" w:cs="Arial"/>
                <w:color w:val="FF0000"/>
              </w:rPr>
            </w:pPr>
            <w:r w:rsidRPr="009952AB">
              <w:rPr>
                <w:rFonts w:ascii="Arial" w:hAnsi="Arial" w:cs="Arial"/>
              </w:rPr>
              <w:t>A, I, C</w:t>
            </w:r>
            <w:r w:rsidR="00D123EB" w:rsidRPr="009952AB">
              <w:rPr>
                <w:rFonts w:ascii="Arial" w:hAnsi="Arial" w:cs="Arial"/>
              </w:rPr>
              <w:t xml:space="preserve"> </w:t>
            </w:r>
          </w:p>
        </w:tc>
      </w:tr>
      <w:tr w:rsidR="004C136E" w:rsidRPr="009952AB" w:rsidTr="009952AB">
        <w:tc>
          <w:tcPr>
            <w:tcW w:w="2988" w:type="dxa"/>
            <w:shd w:val="clear" w:color="auto" w:fill="auto"/>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COMMITMENT TO EQUAL OPPORTUNITIES</w:t>
            </w:r>
          </w:p>
        </w:tc>
        <w:tc>
          <w:tcPr>
            <w:tcW w:w="5832" w:type="dxa"/>
            <w:shd w:val="clear" w:color="auto" w:fill="auto"/>
          </w:tcPr>
          <w:p w:rsidR="004C136E" w:rsidRPr="00033467" w:rsidRDefault="004C136E" w:rsidP="00033467">
            <w:pPr>
              <w:numPr>
                <w:ilvl w:val="0"/>
                <w:numId w:val="3"/>
              </w:numPr>
              <w:tabs>
                <w:tab w:val="left" w:pos="900"/>
                <w:tab w:val="left" w:pos="1080"/>
              </w:tabs>
              <w:rPr>
                <w:rFonts w:ascii="Arial" w:hAnsi="Arial" w:cs="Arial"/>
              </w:rPr>
            </w:pPr>
            <w:r w:rsidRPr="009952AB">
              <w:rPr>
                <w:rFonts w:ascii="Arial" w:hAnsi="Arial" w:cs="Arial"/>
              </w:rPr>
              <w:t>Commitment to equal opportunities and the ability to recognise the needs of different service users</w:t>
            </w:r>
          </w:p>
        </w:tc>
        <w:tc>
          <w:tcPr>
            <w:tcW w:w="4788" w:type="dxa"/>
            <w:shd w:val="clear" w:color="auto" w:fill="auto"/>
          </w:tcPr>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Evidence of having completed training in  equality and diversity awareness</w:t>
            </w:r>
          </w:p>
        </w:tc>
        <w:tc>
          <w:tcPr>
            <w:tcW w:w="1512" w:type="dxa"/>
            <w:shd w:val="clear" w:color="auto" w:fill="auto"/>
          </w:tcPr>
          <w:p w:rsidR="004C136E" w:rsidRPr="009952AB" w:rsidRDefault="004C136E" w:rsidP="009952AB">
            <w:pPr>
              <w:tabs>
                <w:tab w:val="left" w:pos="900"/>
                <w:tab w:val="left" w:pos="1080"/>
              </w:tabs>
              <w:rPr>
                <w:rFonts w:ascii="Arial" w:hAnsi="Arial" w:cs="Arial"/>
                <w:color w:val="FF0000"/>
              </w:rPr>
            </w:pPr>
            <w:r w:rsidRPr="009952AB">
              <w:rPr>
                <w:rFonts w:ascii="Arial" w:hAnsi="Arial" w:cs="Arial"/>
              </w:rPr>
              <w:t>A,I</w:t>
            </w:r>
            <w:r w:rsidR="00D123EB" w:rsidRPr="009952AB">
              <w:rPr>
                <w:rFonts w:ascii="Arial" w:hAnsi="Arial" w:cs="Arial"/>
              </w:rPr>
              <w:t xml:space="preserve"> </w:t>
            </w:r>
          </w:p>
        </w:tc>
      </w:tr>
      <w:tr w:rsidR="004C136E" w:rsidRPr="009952AB" w:rsidTr="009952AB">
        <w:tc>
          <w:tcPr>
            <w:tcW w:w="2988" w:type="dxa"/>
            <w:shd w:val="clear" w:color="auto" w:fill="auto"/>
          </w:tcPr>
          <w:p w:rsidR="004C136E" w:rsidRPr="009952AB" w:rsidRDefault="004C136E" w:rsidP="009952AB">
            <w:pPr>
              <w:tabs>
                <w:tab w:val="left" w:pos="900"/>
                <w:tab w:val="left" w:pos="1080"/>
              </w:tabs>
              <w:rPr>
                <w:rFonts w:ascii="Arial" w:hAnsi="Arial" w:cs="Arial"/>
                <w:b/>
                <w:bCs/>
              </w:rPr>
            </w:pPr>
            <w:r w:rsidRPr="009952AB">
              <w:rPr>
                <w:rFonts w:ascii="Arial" w:hAnsi="Arial" w:cs="Arial"/>
                <w:b/>
                <w:bCs/>
              </w:rPr>
              <w:t>COMMITMENT TO SERVICE DELIVERY/ CUSTOMER CARE</w:t>
            </w:r>
          </w:p>
        </w:tc>
        <w:tc>
          <w:tcPr>
            <w:tcW w:w="5832" w:type="dxa"/>
            <w:shd w:val="clear" w:color="auto" w:fill="auto"/>
          </w:tcPr>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 xml:space="preserve">Commitment to provide a customer-focussed service </w:t>
            </w:r>
          </w:p>
          <w:p w:rsidR="004C136E" w:rsidRPr="009952AB" w:rsidRDefault="004C136E" w:rsidP="009952AB">
            <w:pPr>
              <w:tabs>
                <w:tab w:val="num" w:pos="432"/>
                <w:tab w:val="left" w:pos="900"/>
                <w:tab w:val="left" w:pos="1080"/>
              </w:tabs>
              <w:ind w:left="432"/>
              <w:rPr>
                <w:rFonts w:ascii="Arial" w:hAnsi="Arial" w:cs="Arial"/>
              </w:rPr>
            </w:pPr>
          </w:p>
        </w:tc>
        <w:tc>
          <w:tcPr>
            <w:tcW w:w="4788" w:type="dxa"/>
            <w:shd w:val="clear" w:color="auto" w:fill="auto"/>
          </w:tcPr>
          <w:p w:rsidR="004C136E" w:rsidRPr="009952AB" w:rsidRDefault="004C136E" w:rsidP="009952AB">
            <w:pPr>
              <w:numPr>
                <w:ilvl w:val="0"/>
                <w:numId w:val="3"/>
              </w:numPr>
              <w:tabs>
                <w:tab w:val="left" w:pos="900"/>
                <w:tab w:val="left" w:pos="1080"/>
              </w:tabs>
              <w:rPr>
                <w:rFonts w:ascii="Arial" w:hAnsi="Arial" w:cs="Arial"/>
              </w:rPr>
            </w:pPr>
            <w:r w:rsidRPr="009952AB">
              <w:rPr>
                <w:rFonts w:ascii="Arial" w:hAnsi="Arial" w:cs="Arial"/>
              </w:rPr>
              <w:t>Evidence of surpassing customer expectations or service targets / goals</w:t>
            </w:r>
          </w:p>
        </w:tc>
        <w:tc>
          <w:tcPr>
            <w:tcW w:w="1512" w:type="dxa"/>
            <w:shd w:val="clear" w:color="auto" w:fill="auto"/>
          </w:tcPr>
          <w:p w:rsidR="004C136E" w:rsidRPr="009952AB" w:rsidRDefault="004C136E" w:rsidP="009952AB">
            <w:pPr>
              <w:tabs>
                <w:tab w:val="left" w:pos="900"/>
                <w:tab w:val="left" w:pos="1080"/>
              </w:tabs>
              <w:rPr>
                <w:rFonts w:ascii="Arial" w:hAnsi="Arial" w:cs="Arial"/>
                <w:color w:val="FF0000"/>
              </w:rPr>
            </w:pPr>
            <w:r w:rsidRPr="009952AB">
              <w:rPr>
                <w:rFonts w:ascii="Arial" w:hAnsi="Arial" w:cs="Arial"/>
              </w:rPr>
              <w:t>A,I</w:t>
            </w:r>
            <w:r w:rsidR="00D123EB" w:rsidRPr="009952AB">
              <w:rPr>
                <w:rFonts w:ascii="Arial" w:hAnsi="Arial" w:cs="Arial"/>
              </w:rPr>
              <w:t xml:space="preserve"> </w:t>
            </w:r>
          </w:p>
        </w:tc>
      </w:tr>
    </w:tbl>
    <w:p w:rsidR="004C136E" w:rsidRDefault="004C136E" w:rsidP="00583F27">
      <w:pPr>
        <w:tabs>
          <w:tab w:val="left" w:pos="900"/>
          <w:tab w:val="left" w:pos="1080"/>
        </w:tabs>
        <w:ind w:left="720" w:right="-694" w:hanging="720"/>
        <w:rPr>
          <w:rFonts w:ascii="Arial" w:hAnsi="Arial" w:cs="Arial"/>
          <w:bCs/>
          <w:sz w:val="28"/>
          <w:szCs w:val="28"/>
        </w:rPr>
      </w:pPr>
    </w:p>
    <w:p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492058" w:rsidRDefault="00492058" w:rsidP="00492058">
      <w:pPr>
        <w:ind w:left="-540" w:right="-442"/>
        <w:rPr>
          <w:rFonts w:ascii="Arial" w:hAnsi="Arial" w:cs="Arial"/>
          <w:sz w:val="20"/>
        </w:rPr>
      </w:pPr>
    </w:p>
    <w:p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492058" w:rsidRPr="00347E97" w:rsidRDefault="00492058" w:rsidP="00492058">
      <w:pPr>
        <w:ind w:left="-540"/>
        <w:rPr>
          <w:rFonts w:ascii="Arial" w:hAnsi="Arial" w:cs="Arial"/>
          <w:bCs/>
        </w:rPr>
      </w:pPr>
      <w:r w:rsidRPr="00E75564">
        <w:rPr>
          <w:rFonts w:ascii="Arial" w:hAnsi="Arial" w:cs="Arial"/>
          <w:sz w:val="22"/>
          <w:szCs w:val="22"/>
        </w:rPr>
        <w:t>R = REFERENCE</w:t>
      </w:r>
    </w:p>
    <w:sectPr w:rsidR="00492058" w:rsidRPr="00347E97" w:rsidSect="008243DB">
      <w:footerReference w:type="default" r:id="rId10"/>
      <w:pgSz w:w="16838" w:h="11906" w:orient="landscape"/>
      <w:pgMar w:top="1259" w:right="720" w:bottom="899"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38" w:rsidRDefault="00043538">
      <w:r>
        <w:separator/>
      </w:r>
    </w:p>
  </w:endnote>
  <w:endnote w:type="continuationSeparator" w:id="0">
    <w:p w:rsidR="00043538" w:rsidRDefault="0004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BB6620"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4C136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38" w:rsidRDefault="00043538">
      <w:r>
        <w:separator/>
      </w:r>
    </w:p>
  </w:footnote>
  <w:footnote w:type="continuationSeparator" w:id="0">
    <w:p w:rsidR="00043538" w:rsidRDefault="0004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926CAB"/>
    <w:multiLevelType w:val="hybridMultilevel"/>
    <w:tmpl w:val="6A6E9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34D34D18"/>
    <w:multiLevelType w:val="multilevel"/>
    <w:tmpl w:val="8C785F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6597901"/>
    <w:multiLevelType w:val="hybridMultilevel"/>
    <w:tmpl w:val="58A2945A"/>
    <w:lvl w:ilvl="0" w:tplc="C75CCF6A">
      <w:start w:val="1"/>
      <w:numFmt w:val="decimal"/>
      <w:lvlText w:val="%1."/>
      <w:lvlJc w:val="left"/>
      <w:pPr>
        <w:tabs>
          <w:tab w:val="num" w:pos="-180"/>
        </w:tabs>
        <w:ind w:left="-180" w:hanging="360"/>
      </w:pPr>
      <w:rPr>
        <w:color w:val="auto"/>
      </w:rPr>
    </w:lvl>
    <w:lvl w:ilvl="1" w:tplc="08090001">
      <w:start w:val="1"/>
      <w:numFmt w:val="bullet"/>
      <w:lvlText w:val=""/>
      <w:lvlJc w:val="left"/>
      <w:pPr>
        <w:tabs>
          <w:tab w:val="num" w:pos="900"/>
        </w:tabs>
        <w:ind w:left="900" w:hanging="360"/>
      </w:pPr>
      <w:rPr>
        <w:rFonts w:ascii="Symbol" w:hAnsi="Symbol" w:hint="default"/>
        <w:color w:val="auto"/>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778B73BD"/>
    <w:multiLevelType w:val="hybridMultilevel"/>
    <w:tmpl w:val="CE3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97133"/>
    <w:multiLevelType w:val="hybridMultilevel"/>
    <w:tmpl w:val="2716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0"/>
  </w:num>
  <w:num w:numId="6">
    <w:abstractNumId w:val="5"/>
  </w:num>
  <w:num w:numId="7">
    <w:abstractNumId w:val="2"/>
  </w:num>
  <w:num w:numId="8">
    <w:abstractNumId w:val="9"/>
  </w:num>
  <w:num w:numId="9">
    <w:abstractNumId w:val="6"/>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EoCTClEPlLJYxcWp5DcFzvgB3kysLNSAYDWrOD6ESOe79i1v81yuQCrJQf76wodCsJh2VJN7cBnETs/fA00gQ==" w:salt="S2V6/x+xfECaniZ2AT0I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F8"/>
    <w:rsid w:val="00027EA1"/>
    <w:rsid w:val="00033467"/>
    <w:rsid w:val="00036983"/>
    <w:rsid w:val="000413BB"/>
    <w:rsid w:val="00043538"/>
    <w:rsid w:val="000545EC"/>
    <w:rsid w:val="0008615C"/>
    <w:rsid w:val="000A1AFF"/>
    <w:rsid w:val="000A52BB"/>
    <w:rsid w:val="000C41D0"/>
    <w:rsid w:val="000F3CB6"/>
    <w:rsid w:val="000F6496"/>
    <w:rsid w:val="00117157"/>
    <w:rsid w:val="00122ADC"/>
    <w:rsid w:val="00142790"/>
    <w:rsid w:val="00165D14"/>
    <w:rsid w:val="00190992"/>
    <w:rsid w:val="00197365"/>
    <w:rsid w:val="001A4DC1"/>
    <w:rsid w:val="001C5404"/>
    <w:rsid w:val="001C5788"/>
    <w:rsid w:val="001E005A"/>
    <w:rsid w:val="002048B2"/>
    <w:rsid w:val="00226CD1"/>
    <w:rsid w:val="00246B7C"/>
    <w:rsid w:val="00246BA3"/>
    <w:rsid w:val="002602CC"/>
    <w:rsid w:val="00265A44"/>
    <w:rsid w:val="0028117A"/>
    <w:rsid w:val="002853C5"/>
    <w:rsid w:val="002956A9"/>
    <w:rsid w:val="002D4A1D"/>
    <w:rsid w:val="002E12D2"/>
    <w:rsid w:val="003328DB"/>
    <w:rsid w:val="00336E2E"/>
    <w:rsid w:val="00357131"/>
    <w:rsid w:val="00357E39"/>
    <w:rsid w:val="00367341"/>
    <w:rsid w:val="00370835"/>
    <w:rsid w:val="003719B1"/>
    <w:rsid w:val="003964BE"/>
    <w:rsid w:val="003A3ABA"/>
    <w:rsid w:val="003B11B8"/>
    <w:rsid w:val="003B221E"/>
    <w:rsid w:val="003C4505"/>
    <w:rsid w:val="003C7634"/>
    <w:rsid w:val="003D717F"/>
    <w:rsid w:val="003E2B17"/>
    <w:rsid w:val="00403BCC"/>
    <w:rsid w:val="004041A7"/>
    <w:rsid w:val="00415A07"/>
    <w:rsid w:val="00420200"/>
    <w:rsid w:val="00433AFF"/>
    <w:rsid w:val="004468AC"/>
    <w:rsid w:val="00454305"/>
    <w:rsid w:val="00475493"/>
    <w:rsid w:val="00487445"/>
    <w:rsid w:val="004901EB"/>
    <w:rsid w:val="00492058"/>
    <w:rsid w:val="004C136E"/>
    <w:rsid w:val="004C2BE9"/>
    <w:rsid w:val="004C6D60"/>
    <w:rsid w:val="00502341"/>
    <w:rsid w:val="00505284"/>
    <w:rsid w:val="00547B9A"/>
    <w:rsid w:val="00577E6D"/>
    <w:rsid w:val="00583F27"/>
    <w:rsid w:val="00591026"/>
    <w:rsid w:val="006875E7"/>
    <w:rsid w:val="006950A2"/>
    <w:rsid w:val="006B7785"/>
    <w:rsid w:val="006D45E7"/>
    <w:rsid w:val="006F4CAD"/>
    <w:rsid w:val="006F75ED"/>
    <w:rsid w:val="00707E62"/>
    <w:rsid w:val="00743C14"/>
    <w:rsid w:val="00774EC3"/>
    <w:rsid w:val="00781CCB"/>
    <w:rsid w:val="007A42E0"/>
    <w:rsid w:val="007B4CD1"/>
    <w:rsid w:val="0080418E"/>
    <w:rsid w:val="00820CFB"/>
    <w:rsid w:val="008243DB"/>
    <w:rsid w:val="00825E04"/>
    <w:rsid w:val="00826332"/>
    <w:rsid w:val="008330B4"/>
    <w:rsid w:val="00835EAA"/>
    <w:rsid w:val="00873393"/>
    <w:rsid w:val="008A3C37"/>
    <w:rsid w:val="008B3165"/>
    <w:rsid w:val="008D11E4"/>
    <w:rsid w:val="00927036"/>
    <w:rsid w:val="00933ED3"/>
    <w:rsid w:val="009952AB"/>
    <w:rsid w:val="009A3A4F"/>
    <w:rsid w:val="009C43F3"/>
    <w:rsid w:val="009E0BA1"/>
    <w:rsid w:val="009F2151"/>
    <w:rsid w:val="00A343C3"/>
    <w:rsid w:val="00A51AE0"/>
    <w:rsid w:val="00A67B1A"/>
    <w:rsid w:val="00A74CAD"/>
    <w:rsid w:val="00A760EE"/>
    <w:rsid w:val="00AA10AF"/>
    <w:rsid w:val="00AD24C2"/>
    <w:rsid w:val="00B11BB3"/>
    <w:rsid w:val="00B158E1"/>
    <w:rsid w:val="00B403E9"/>
    <w:rsid w:val="00B54220"/>
    <w:rsid w:val="00B56234"/>
    <w:rsid w:val="00B853EC"/>
    <w:rsid w:val="00BA38E3"/>
    <w:rsid w:val="00BB6620"/>
    <w:rsid w:val="00BF542F"/>
    <w:rsid w:val="00C075CC"/>
    <w:rsid w:val="00C2700A"/>
    <w:rsid w:val="00C30BAE"/>
    <w:rsid w:val="00C70EA7"/>
    <w:rsid w:val="00C71764"/>
    <w:rsid w:val="00C80C16"/>
    <w:rsid w:val="00C8444E"/>
    <w:rsid w:val="00CD2434"/>
    <w:rsid w:val="00D023C4"/>
    <w:rsid w:val="00D123EB"/>
    <w:rsid w:val="00D217DC"/>
    <w:rsid w:val="00D4324D"/>
    <w:rsid w:val="00D51FCB"/>
    <w:rsid w:val="00D56375"/>
    <w:rsid w:val="00D63DCC"/>
    <w:rsid w:val="00D72CC9"/>
    <w:rsid w:val="00DA09FB"/>
    <w:rsid w:val="00E357CC"/>
    <w:rsid w:val="00E66FA0"/>
    <w:rsid w:val="00E77FD8"/>
    <w:rsid w:val="00E935CB"/>
    <w:rsid w:val="00E95EF1"/>
    <w:rsid w:val="00E96D7E"/>
    <w:rsid w:val="00F138C0"/>
    <w:rsid w:val="00F243F2"/>
    <w:rsid w:val="00F32EF8"/>
    <w:rsid w:val="00F41843"/>
    <w:rsid w:val="00F53D5E"/>
    <w:rsid w:val="00F72EE8"/>
    <w:rsid w:val="00F816E9"/>
    <w:rsid w:val="00F91B16"/>
    <w:rsid w:val="00F92E5E"/>
    <w:rsid w:val="00FE2E1B"/>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0D21355-01F6-466B-8EEA-C36BA598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numPr>
        <w:numId w:val="12"/>
      </w:numPr>
    </w:pPr>
  </w:style>
  <w:style w:type="paragraph" w:styleId="ListParagraph">
    <w:name w:val="List Paragraph"/>
    <w:basedOn w:val="Normal"/>
    <w:uiPriority w:val="34"/>
    <w:qFormat/>
    <w:rsid w:val="00C70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6701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L!berata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mg7735</dc:creator>
  <cp:keywords/>
  <cp:lastModifiedBy>McFadyen, Ellie</cp:lastModifiedBy>
  <cp:revision>2</cp:revision>
  <cp:lastPrinted>2013-10-10T09:06:00Z</cp:lastPrinted>
  <dcterms:created xsi:type="dcterms:W3CDTF">2019-10-25T14:30:00Z</dcterms:created>
  <dcterms:modified xsi:type="dcterms:W3CDTF">2019-10-25T14:30:00Z</dcterms:modified>
</cp:coreProperties>
</file>