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5E0C7F" w:rsidRDefault="00D2380F" w:rsidP="00D2380F">
      <w:pPr>
        <w:pStyle w:val="PlainText"/>
        <w:jc w:val="center"/>
        <w:outlineLvl w:val="0"/>
        <w:rPr>
          <w:rFonts w:ascii="Arial" w:hAnsi="Arial" w:cs="Arial"/>
          <w:b/>
          <w:sz w:val="24"/>
          <w:szCs w:val="24"/>
          <w:u w:val="single"/>
        </w:rPr>
      </w:pPr>
      <w:bookmarkStart w:id="0" w:name="_GoBack"/>
      <w:bookmarkEnd w:id="0"/>
      <w:r w:rsidRPr="005E0C7F">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5E0C7F"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AND NEIGHBOURHOODS 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Default="00D2380F" w:rsidP="00D2380F">
      <w:pPr>
        <w:ind w:left="2880" w:hanging="2880"/>
        <w:rPr>
          <w:szCs w:val="24"/>
        </w:rPr>
      </w:pPr>
      <w:r w:rsidRPr="00D75188">
        <w:rPr>
          <w:rFonts w:cs="Arial"/>
          <w:b/>
          <w:bCs/>
          <w:szCs w:val="24"/>
        </w:rPr>
        <w:t>JOB TITLE:</w:t>
      </w:r>
      <w:r w:rsidRPr="00D75188">
        <w:rPr>
          <w:rFonts w:cs="Arial"/>
          <w:szCs w:val="24"/>
        </w:rPr>
        <w:tab/>
      </w:r>
      <w:r w:rsidR="00E04CEB">
        <w:rPr>
          <w:szCs w:val="24"/>
        </w:rPr>
        <w:t>HIGHWAY INSPECTOR</w:t>
      </w:r>
    </w:p>
    <w:p w:rsidR="00C4327A" w:rsidRPr="00D75188" w:rsidRDefault="00C4327A" w:rsidP="00D2380F">
      <w:pPr>
        <w:ind w:left="2880" w:hanging="2880"/>
        <w:rPr>
          <w:rFonts w:cs="Arial"/>
          <w:b/>
          <w:bCs/>
          <w:szCs w:val="24"/>
        </w:rPr>
      </w:pPr>
    </w:p>
    <w:p w:rsidR="00D2380F" w:rsidRPr="00D75188" w:rsidRDefault="005E0C7F" w:rsidP="00D2380F">
      <w:pPr>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sidR="00C4327A">
        <w:rPr>
          <w:rFonts w:cs="Arial"/>
          <w:szCs w:val="24"/>
        </w:rPr>
        <w:t>TRANSPORT &amp; INFRASTRUCTURE</w:t>
      </w:r>
    </w:p>
    <w:p w:rsidR="00D2380F" w:rsidRPr="00D75188" w:rsidRDefault="00D2380F" w:rsidP="00D2380F">
      <w:pPr>
        <w:rPr>
          <w:rFonts w:cs="Arial"/>
          <w:szCs w:val="24"/>
        </w:rPr>
      </w:pPr>
    </w:p>
    <w:p w:rsidR="00BE47DF" w:rsidRPr="00017774" w:rsidRDefault="005E0C7F" w:rsidP="00BE47DF">
      <w:pPr>
        <w:ind w:left="2880" w:hanging="2880"/>
        <w:rPr>
          <w:rFonts w:cs="Arial"/>
        </w:rPr>
      </w:pPr>
      <w:r>
        <w:rPr>
          <w:rFonts w:cs="Arial"/>
          <w:b/>
          <w:bCs/>
          <w:szCs w:val="24"/>
        </w:rPr>
        <w:t>GRADE:</w:t>
      </w:r>
      <w:r>
        <w:rPr>
          <w:rFonts w:cs="Arial"/>
          <w:szCs w:val="24"/>
        </w:rPr>
        <w:tab/>
      </w:r>
      <w:r w:rsidR="006152D8">
        <w:rPr>
          <w:rFonts w:cs="Arial"/>
          <w:szCs w:val="24"/>
        </w:rPr>
        <w:t xml:space="preserve">BAND </w:t>
      </w:r>
      <w:r w:rsidR="00E04CEB">
        <w:rPr>
          <w:rFonts w:cs="Arial"/>
          <w:szCs w:val="24"/>
        </w:rPr>
        <w:t>8</w:t>
      </w:r>
    </w:p>
    <w:p w:rsidR="00D2380F" w:rsidRPr="00D75188" w:rsidRDefault="005E0C7F" w:rsidP="00D2380F">
      <w:pPr>
        <w:rPr>
          <w:rFonts w:cs="Arial"/>
          <w:szCs w:val="24"/>
        </w:rPr>
      </w:pPr>
      <w:r>
        <w:rPr>
          <w:rFonts w:cs="Arial"/>
          <w:szCs w:val="24"/>
        </w:rPr>
        <w:t xml:space="preserve"> </w:t>
      </w:r>
    </w:p>
    <w:p w:rsidR="00D2380F" w:rsidRPr="00D75188" w:rsidRDefault="005E0C7F" w:rsidP="00D2380F">
      <w:pPr>
        <w:rPr>
          <w:rFonts w:cs="Arial"/>
          <w:szCs w:val="24"/>
        </w:rPr>
      </w:pPr>
      <w:r w:rsidRPr="00D75188">
        <w:rPr>
          <w:rFonts w:cs="Arial"/>
          <w:b/>
          <w:bCs/>
          <w:szCs w:val="24"/>
        </w:rPr>
        <w:t>RESPONSIBLE TO</w:t>
      </w:r>
      <w:r>
        <w:rPr>
          <w:rFonts w:cs="Arial"/>
          <w:b/>
          <w:bCs/>
          <w:szCs w:val="24"/>
        </w:rPr>
        <w:t>:</w:t>
      </w:r>
      <w:r w:rsidRPr="00D75188">
        <w:rPr>
          <w:rFonts w:cs="Arial"/>
          <w:szCs w:val="24"/>
        </w:rPr>
        <w:tab/>
      </w:r>
      <w:r w:rsidR="006B3DA3">
        <w:rPr>
          <w:rFonts w:cs="Arial"/>
          <w:szCs w:val="24"/>
        </w:rPr>
        <w:t>ASSET MANAGEMENT ENGINEER</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E04CEB">
        <w:rPr>
          <w:rFonts w:cs="Arial"/>
          <w:szCs w:val="24"/>
        </w:rPr>
        <w:t>103282</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5E0C7F" w:rsidRDefault="00152777" w:rsidP="00152777">
      <w:pPr>
        <w:tabs>
          <w:tab w:val="left" w:pos="851"/>
          <w:tab w:val="left" w:pos="3119"/>
        </w:tabs>
        <w:jc w:val="both"/>
        <w:rPr>
          <w:b/>
          <w:snapToGrid w:val="0"/>
          <w:szCs w:val="24"/>
          <w:u w:val="single"/>
        </w:rPr>
      </w:pPr>
      <w:r w:rsidRPr="005E0C7F">
        <w:rPr>
          <w:b/>
          <w:snapToGrid w:val="0"/>
          <w:szCs w:val="24"/>
          <w:u w:val="single"/>
        </w:rPr>
        <w:t>Purpose of Post</w:t>
      </w:r>
    </w:p>
    <w:p w:rsidR="00152777" w:rsidRDefault="00152777" w:rsidP="00152777">
      <w:pPr>
        <w:tabs>
          <w:tab w:val="left" w:pos="851"/>
          <w:tab w:val="left" w:pos="3119"/>
        </w:tabs>
        <w:jc w:val="both"/>
        <w:rPr>
          <w:snapToGrid w:val="0"/>
          <w:szCs w:val="24"/>
        </w:rPr>
      </w:pPr>
    </w:p>
    <w:p w:rsidR="006B3DA3" w:rsidRDefault="006B3DA3" w:rsidP="006B3DA3">
      <w:pPr>
        <w:pStyle w:val="BodyText2"/>
        <w:rPr>
          <w:rFonts w:cs="Arial"/>
          <w:b w:val="0"/>
          <w:i w:val="0"/>
          <w:sz w:val="24"/>
          <w:szCs w:val="24"/>
        </w:rPr>
      </w:pPr>
    </w:p>
    <w:p w:rsidR="006B3DA3" w:rsidRPr="006B3DA3" w:rsidRDefault="006B3DA3" w:rsidP="006B3DA3">
      <w:pPr>
        <w:pStyle w:val="BodyText2"/>
        <w:rPr>
          <w:rFonts w:cs="Arial"/>
          <w:b w:val="0"/>
          <w:i w:val="0"/>
          <w:sz w:val="24"/>
          <w:szCs w:val="24"/>
        </w:rPr>
      </w:pPr>
      <w:r w:rsidRPr="006B3DA3">
        <w:rPr>
          <w:rFonts w:cs="Arial"/>
          <w:b w:val="0"/>
          <w:i w:val="0"/>
          <w:sz w:val="24"/>
          <w:szCs w:val="24"/>
        </w:rPr>
        <w:t>To provide a highway inspection service that ensures compliance with statutory obligations and delivers the highest possible standard of care to highway users.</w:t>
      </w:r>
    </w:p>
    <w:p w:rsidR="000F74DA" w:rsidRDefault="000F74DA" w:rsidP="00A47B98">
      <w:pPr>
        <w:rPr>
          <w:szCs w:val="24"/>
        </w:rPr>
      </w:pPr>
    </w:p>
    <w:p w:rsidR="00D75188" w:rsidRPr="00D75188" w:rsidRDefault="00D75188" w:rsidP="00152777">
      <w:pPr>
        <w:tabs>
          <w:tab w:val="left" w:pos="851"/>
          <w:tab w:val="left" w:pos="3119"/>
        </w:tabs>
        <w:jc w:val="both"/>
        <w:rPr>
          <w:snapToGrid w:val="0"/>
          <w:szCs w:val="24"/>
        </w:rPr>
      </w:pPr>
    </w:p>
    <w:p w:rsidR="00152777" w:rsidRPr="005E0C7F" w:rsidRDefault="00152777" w:rsidP="00152777">
      <w:pPr>
        <w:tabs>
          <w:tab w:val="left" w:pos="851"/>
          <w:tab w:val="left" w:pos="3119"/>
        </w:tabs>
        <w:jc w:val="both"/>
        <w:rPr>
          <w:b/>
          <w:snapToGrid w:val="0"/>
          <w:szCs w:val="24"/>
          <w:u w:val="single"/>
        </w:rPr>
      </w:pPr>
      <w:r w:rsidRPr="005E0C7F">
        <w:rPr>
          <w:b/>
          <w:snapToGrid w:val="0"/>
          <w:szCs w:val="24"/>
          <w:u w:val="single"/>
        </w:rPr>
        <w:t>Main Duties and Responsibilities</w:t>
      </w:r>
    </w:p>
    <w:p w:rsidR="00155480" w:rsidRPr="000F74DA" w:rsidRDefault="00155480" w:rsidP="00B910E1">
      <w:pPr>
        <w:rPr>
          <w:rFonts w:cs="Arial"/>
          <w:szCs w:val="24"/>
        </w:rPr>
      </w:pPr>
    </w:p>
    <w:p w:rsidR="006B3DA3" w:rsidRPr="00391E8D" w:rsidRDefault="006B3DA3" w:rsidP="006B3DA3">
      <w:pPr>
        <w:tabs>
          <w:tab w:val="left" w:pos="851"/>
        </w:tabs>
        <w:ind w:left="851" w:hanging="851"/>
        <w:jc w:val="both"/>
        <w:rPr>
          <w:rFonts w:cs="Arial"/>
          <w:szCs w:val="24"/>
        </w:rPr>
      </w:pPr>
      <w:r w:rsidRPr="00391E8D">
        <w:rPr>
          <w:rFonts w:cs="Arial"/>
          <w:szCs w:val="24"/>
        </w:rPr>
        <w:t>1.</w:t>
      </w:r>
      <w:r w:rsidRPr="00391E8D">
        <w:rPr>
          <w:rFonts w:cs="Arial"/>
          <w:szCs w:val="24"/>
        </w:rPr>
        <w:tab/>
        <w:t>Undertaking detailed zonal inspections, evaluations and assessments of highways, footways and other Council assets in accordance with the section’s inspection regime.</w:t>
      </w:r>
    </w:p>
    <w:p w:rsidR="006B3DA3" w:rsidRPr="00391E8D" w:rsidRDefault="006B3DA3" w:rsidP="006B3DA3">
      <w:pPr>
        <w:tabs>
          <w:tab w:val="left" w:pos="851"/>
        </w:tabs>
        <w:ind w:left="851" w:hanging="851"/>
        <w:jc w:val="both"/>
        <w:rPr>
          <w:rFonts w:cs="Arial"/>
          <w:szCs w:val="24"/>
        </w:rPr>
      </w:pPr>
    </w:p>
    <w:p w:rsidR="006B3DA3" w:rsidRPr="00391E8D" w:rsidRDefault="006B3DA3" w:rsidP="006B3DA3">
      <w:pPr>
        <w:tabs>
          <w:tab w:val="left" w:pos="851"/>
        </w:tabs>
        <w:ind w:left="851" w:hanging="851"/>
        <w:jc w:val="both"/>
        <w:rPr>
          <w:rFonts w:cs="Arial"/>
          <w:szCs w:val="24"/>
        </w:rPr>
      </w:pPr>
      <w:r>
        <w:rPr>
          <w:rFonts w:cs="Arial"/>
          <w:szCs w:val="24"/>
        </w:rPr>
        <w:t>2</w:t>
      </w:r>
      <w:r w:rsidRPr="00391E8D">
        <w:rPr>
          <w:rFonts w:cs="Arial"/>
          <w:szCs w:val="24"/>
        </w:rPr>
        <w:t>.</w:t>
      </w:r>
      <w:r w:rsidRPr="00391E8D">
        <w:rPr>
          <w:rFonts w:cs="Arial"/>
          <w:szCs w:val="24"/>
        </w:rPr>
        <w:tab/>
        <w:t>Undertaking driven safety inspections and taking any appropriate action.</w:t>
      </w:r>
    </w:p>
    <w:p w:rsidR="006B3DA3" w:rsidRPr="00391E8D" w:rsidRDefault="006B3DA3" w:rsidP="006B3DA3">
      <w:pPr>
        <w:tabs>
          <w:tab w:val="left" w:pos="851"/>
        </w:tabs>
        <w:ind w:left="851" w:hanging="851"/>
        <w:jc w:val="both"/>
        <w:rPr>
          <w:rFonts w:cs="Arial"/>
          <w:szCs w:val="24"/>
        </w:rPr>
      </w:pPr>
    </w:p>
    <w:p w:rsidR="006B3DA3" w:rsidRPr="00391E8D" w:rsidRDefault="006B3DA3" w:rsidP="006B3DA3">
      <w:pPr>
        <w:tabs>
          <w:tab w:val="left" w:pos="851"/>
        </w:tabs>
        <w:ind w:left="851" w:hanging="851"/>
        <w:jc w:val="both"/>
        <w:rPr>
          <w:rFonts w:cs="Arial"/>
          <w:szCs w:val="24"/>
        </w:rPr>
      </w:pPr>
      <w:r>
        <w:rPr>
          <w:rFonts w:cs="Arial"/>
          <w:szCs w:val="24"/>
        </w:rPr>
        <w:t>3</w:t>
      </w:r>
      <w:r w:rsidRPr="00391E8D">
        <w:rPr>
          <w:rFonts w:cs="Arial"/>
          <w:szCs w:val="24"/>
        </w:rPr>
        <w:t>.</w:t>
      </w:r>
      <w:r w:rsidRPr="00391E8D">
        <w:rPr>
          <w:rFonts w:cs="Arial"/>
          <w:szCs w:val="24"/>
        </w:rPr>
        <w:tab/>
        <w:t>To issue the appropriate Licences to internal and external bodies requiring to excavate in or work on the highway and to maintain a Register of the Licences.</w:t>
      </w:r>
    </w:p>
    <w:p w:rsidR="006B3DA3" w:rsidRPr="00391E8D" w:rsidRDefault="006B3DA3" w:rsidP="006B3DA3">
      <w:pPr>
        <w:tabs>
          <w:tab w:val="left" w:pos="851"/>
        </w:tabs>
        <w:ind w:left="851" w:hanging="851"/>
        <w:jc w:val="both"/>
        <w:rPr>
          <w:rFonts w:cs="Arial"/>
          <w:szCs w:val="24"/>
        </w:rPr>
      </w:pPr>
    </w:p>
    <w:p w:rsidR="006B3DA3" w:rsidRPr="00391E8D" w:rsidRDefault="006B3DA3" w:rsidP="006B3DA3">
      <w:pPr>
        <w:tabs>
          <w:tab w:val="left" w:pos="851"/>
        </w:tabs>
        <w:ind w:left="851" w:hanging="851"/>
        <w:jc w:val="both"/>
        <w:rPr>
          <w:rFonts w:cs="Arial"/>
          <w:szCs w:val="24"/>
        </w:rPr>
      </w:pPr>
      <w:r>
        <w:rPr>
          <w:rFonts w:cs="Arial"/>
          <w:szCs w:val="24"/>
        </w:rPr>
        <w:t>4</w:t>
      </w:r>
      <w:r w:rsidRPr="00391E8D">
        <w:rPr>
          <w:rFonts w:cs="Arial"/>
          <w:szCs w:val="24"/>
        </w:rPr>
        <w:t>.</w:t>
      </w:r>
      <w:r w:rsidRPr="00391E8D">
        <w:rPr>
          <w:rFonts w:cs="Arial"/>
          <w:szCs w:val="24"/>
        </w:rPr>
        <w:tab/>
        <w:t>Dealing with telephone and personal enquiries and complaints from members of the public, particularly as regulated by the Highways Act 1980 and other highway legislation.</w:t>
      </w:r>
    </w:p>
    <w:p w:rsidR="006B3DA3" w:rsidRPr="00391E8D" w:rsidRDefault="006B3DA3" w:rsidP="006B3DA3">
      <w:pPr>
        <w:tabs>
          <w:tab w:val="left" w:pos="851"/>
        </w:tabs>
        <w:ind w:left="851" w:hanging="851"/>
        <w:jc w:val="both"/>
        <w:rPr>
          <w:rFonts w:cs="Arial"/>
          <w:szCs w:val="24"/>
        </w:rPr>
      </w:pPr>
    </w:p>
    <w:p w:rsidR="006B3DA3" w:rsidRPr="00391E8D" w:rsidRDefault="006B3DA3" w:rsidP="006B3DA3">
      <w:pPr>
        <w:tabs>
          <w:tab w:val="left" w:pos="851"/>
        </w:tabs>
        <w:ind w:left="851" w:hanging="851"/>
        <w:jc w:val="both"/>
        <w:rPr>
          <w:rFonts w:cs="Arial"/>
          <w:szCs w:val="24"/>
        </w:rPr>
      </w:pPr>
      <w:r>
        <w:rPr>
          <w:rFonts w:cs="Arial"/>
          <w:szCs w:val="24"/>
        </w:rPr>
        <w:t>5</w:t>
      </w:r>
      <w:r w:rsidRPr="00391E8D">
        <w:rPr>
          <w:rFonts w:cs="Arial"/>
          <w:szCs w:val="24"/>
        </w:rPr>
        <w:t>.</w:t>
      </w:r>
      <w:r w:rsidRPr="00391E8D">
        <w:rPr>
          <w:rFonts w:cs="Arial"/>
          <w:szCs w:val="24"/>
        </w:rPr>
        <w:tab/>
        <w:t>Acting as Council enforcement officer.</w:t>
      </w:r>
    </w:p>
    <w:p w:rsidR="006B3DA3" w:rsidRPr="00391E8D" w:rsidRDefault="006B3DA3" w:rsidP="006B3DA3">
      <w:pPr>
        <w:tabs>
          <w:tab w:val="left" w:pos="851"/>
        </w:tabs>
        <w:ind w:left="851" w:hanging="851"/>
        <w:jc w:val="both"/>
        <w:rPr>
          <w:rFonts w:cs="Arial"/>
          <w:szCs w:val="24"/>
        </w:rPr>
      </w:pPr>
    </w:p>
    <w:p w:rsidR="006B3DA3" w:rsidRPr="00391E8D" w:rsidRDefault="006B3DA3" w:rsidP="006B3DA3">
      <w:pPr>
        <w:tabs>
          <w:tab w:val="left" w:pos="851"/>
        </w:tabs>
        <w:ind w:left="851" w:hanging="851"/>
        <w:jc w:val="both"/>
        <w:rPr>
          <w:rFonts w:cs="Arial"/>
          <w:szCs w:val="24"/>
        </w:rPr>
      </w:pPr>
      <w:r>
        <w:rPr>
          <w:rFonts w:cs="Arial"/>
          <w:szCs w:val="24"/>
        </w:rPr>
        <w:t>6</w:t>
      </w:r>
      <w:r w:rsidRPr="00391E8D">
        <w:rPr>
          <w:rFonts w:cs="Arial"/>
          <w:szCs w:val="24"/>
        </w:rPr>
        <w:tab/>
        <w:t>Attending any appropriate Court or Inquiry as witness for the Council.</w:t>
      </w:r>
    </w:p>
    <w:p w:rsidR="006B3DA3" w:rsidRPr="00391E8D" w:rsidRDefault="006B3DA3" w:rsidP="006B3DA3">
      <w:pPr>
        <w:tabs>
          <w:tab w:val="left" w:pos="851"/>
        </w:tabs>
        <w:ind w:left="851" w:hanging="851"/>
        <w:jc w:val="both"/>
        <w:rPr>
          <w:rFonts w:cs="Arial"/>
          <w:szCs w:val="24"/>
        </w:rPr>
      </w:pPr>
    </w:p>
    <w:p w:rsidR="006B3DA3" w:rsidRDefault="006B3DA3" w:rsidP="006B3DA3">
      <w:pPr>
        <w:tabs>
          <w:tab w:val="left" w:pos="851"/>
        </w:tabs>
        <w:ind w:left="851" w:hanging="851"/>
        <w:jc w:val="both"/>
        <w:rPr>
          <w:rFonts w:cs="Arial"/>
          <w:szCs w:val="24"/>
        </w:rPr>
      </w:pPr>
    </w:p>
    <w:p w:rsidR="006B3DA3" w:rsidRDefault="006B3DA3" w:rsidP="006B3DA3">
      <w:pPr>
        <w:ind w:left="720" w:hanging="720"/>
        <w:rPr>
          <w:rFonts w:cs="Arial"/>
          <w:szCs w:val="24"/>
        </w:rPr>
      </w:pPr>
      <w:r>
        <w:rPr>
          <w:rFonts w:cs="Arial"/>
          <w:szCs w:val="24"/>
        </w:rPr>
        <w:lastRenderedPageBreak/>
        <w:t>7</w:t>
      </w:r>
      <w:r>
        <w:rPr>
          <w:rFonts w:cs="Arial"/>
          <w:szCs w:val="24"/>
        </w:rPr>
        <w:tab/>
      </w:r>
      <w:r w:rsidRPr="00E3417D">
        <w:rPr>
          <w:rFonts w:cs="Arial"/>
          <w:szCs w:val="24"/>
        </w:rPr>
        <w:t>Inspecting, evaluating, and assessing highways to ensure the safety and compliance with specification of highway reinstatements in accordance with the Council’s duty of care and the requirements of the New Roads and Street Works Act 1991.</w:t>
      </w:r>
    </w:p>
    <w:p w:rsidR="006B3DA3" w:rsidRDefault="006B3DA3" w:rsidP="006B3DA3">
      <w:pPr>
        <w:rPr>
          <w:rFonts w:cs="Arial"/>
          <w:szCs w:val="24"/>
        </w:rPr>
      </w:pPr>
    </w:p>
    <w:p w:rsidR="006B3DA3" w:rsidRPr="00E3417D" w:rsidRDefault="006B3DA3" w:rsidP="006B3DA3">
      <w:pPr>
        <w:rPr>
          <w:rFonts w:cs="Arial"/>
          <w:szCs w:val="24"/>
        </w:rPr>
      </w:pPr>
      <w:r>
        <w:rPr>
          <w:rFonts w:cs="Arial"/>
          <w:szCs w:val="24"/>
        </w:rPr>
        <w:t>8</w:t>
      </w:r>
      <w:r w:rsidRPr="00E3417D">
        <w:rPr>
          <w:rFonts w:cs="Arial"/>
          <w:szCs w:val="24"/>
        </w:rPr>
        <w:tab/>
        <w:t xml:space="preserve">Provide information to enable the recovery of all appropriate fees due from the </w:t>
      </w:r>
      <w:r>
        <w:rPr>
          <w:rFonts w:cs="Arial"/>
          <w:szCs w:val="24"/>
        </w:rPr>
        <w:tab/>
      </w:r>
      <w:r w:rsidRPr="00E3417D">
        <w:rPr>
          <w:rFonts w:cs="Arial"/>
          <w:szCs w:val="24"/>
        </w:rPr>
        <w:t>Statutory Undertakers.</w:t>
      </w:r>
    </w:p>
    <w:p w:rsidR="006B3DA3" w:rsidRPr="00E3417D" w:rsidRDefault="006B3DA3" w:rsidP="006B3DA3">
      <w:pPr>
        <w:ind w:left="720" w:hanging="720"/>
        <w:rPr>
          <w:rFonts w:cs="Arial"/>
          <w:szCs w:val="24"/>
        </w:rPr>
      </w:pPr>
    </w:p>
    <w:p w:rsidR="006B3DA3" w:rsidRDefault="006B3DA3" w:rsidP="006B3DA3">
      <w:pPr>
        <w:tabs>
          <w:tab w:val="left" w:pos="851"/>
        </w:tabs>
        <w:ind w:left="851" w:hanging="851"/>
        <w:jc w:val="both"/>
        <w:rPr>
          <w:rFonts w:cs="Arial"/>
          <w:szCs w:val="24"/>
        </w:rPr>
      </w:pPr>
      <w:r>
        <w:rPr>
          <w:rFonts w:cs="Arial"/>
          <w:szCs w:val="24"/>
        </w:rPr>
        <w:t>9</w:t>
      </w:r>
      <w:r w:rsidRPr="00391E8D">
        <w:rPr>
          <w:rFonts w:cs="Arial"/>
          <w:szCs w:val="24"/>
        </w:rPr>
        <w:t>.</w:t>
      </w:r>
      <w:r w:rsidRPr="00391E8D">
        <w:rPr>
          <w:rFonts w:cs="Arial"/>
          <w:szCs w:val="24"/>
        </w:rPr>
        <w:tab/>
        <w:t>Any other duties of a related nature which might reasonably be allocated and required by the</w:t>
      </w:r>
      <w:r>
        <w:rPr>
          <w:rFonts w:cs="Arial"/>
          <w:szCs w:val="24"/>
        </w:rPr>
        <w:t xml:space="preserve"> Asset Management Engineer.</w:t>
      </w:r>
    </w:p>
    <w:p w:rsidR="00E05EC5" w:rsidRDefault="00E05EC5" w:rsidP="00E05EC5">
      <w:pPr>
        <w:rPr>
          <w:rFonts w:cs="Arial"/>
        </w:rPr>
      </w:pPr>
    </w:p>
    <w:p w:rsidR="00DA3224" w:rsidRPr="0015061B" w:rsidRDefault="00DA3224" w:rsidP="000F74DA">
      <w:pPr>
        <w:ind w:left="720" w:hanging="720"/>
        <w:rPr>
          <w:rFonts w:cs="Arial"/>
          <w:snapToGrid w:val="0"/>
        </w:rPr>
      </w:pPr>
    </w:p>
    <w:p w:rsidR="0015061B" w:rsidRDefault="0015061B" w:rsidP="009227F0">
      <w:pPr>
        <w:tabs>
          <w:tab w:val="left" w:pos="851"/>
          <w:tab w:val="left" w:pos="3119"/>
        </w:tabs>
        <w:jc w:val="both"/>
        <w:rPr>
          <w:rFonts w:cs="Arial"/>
          <w:snapToGrid w:val="0"/>
        </w:rPr>
      </w:pPr>
    </w:p>
    <w:p w:rsidR="0015061B" w:rsidRPr="005E0C7F" w:rsidRDefault="0015061B" w:rsidP="0015061B">
      <w:pPr>
        <w:tabs>
          <w:tab w:val="left" w:pos="851"/>
          <w:tab w:val="left" w:pos="3119"/>
        </w:tabs>
        <w:jc w:val="both"/>
        <w:rPr>
          <w:b/>
          <w:snapToGrid w:val="0"/>
          <w:szCs w:val="24"/>
          <w:u w:val="single"/>
        </w:rPr>
      </w:pPr>
      <w:r w:rsidRPr="005E0C7F">
        <w:rPr>
          <w:b/>
          <w:snapToGrid w:val="0"/>
          <w:szCs w:val="24"/>
          <w:u w:val="single"/>
        </w:rPr>
        <w:t>Changes</w:t>
      </w:r>
    </w:p>
    <w:p w:rsidR="0015061B" w:rsidRDefault="0015061B" w:rsidP="0015061B">
      <w:pPr>
        <w:jc w:val="both"/>
        <w:rPr>
          <w:rFonts w:cs="Arial"/>
          <w:szCs w:val="24"/>
        </w:rPr>
      </w:pPr>
    </w:p>
    <w:p w:rsidR="0015061B" w:rsidRDefault="0015061B" w:rsidP="0015061B">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061B" w:rsidRPr="00D75188" w:rsidRDefault="0015061B" w:rsidP="0015061B">
      <w:pPr>
        <w:tabs>
          <w:tab w:val="left" w:pos="851"/>
          <w:tab w:val="left" w:pos="3119"/>
        </w:tabs>
        <w:jc w:val="both"/>
        <w:rPr>
          <w:snapToGrid w:val="0"/>
          <w:szCs w:val="24"/>
        </w:rPr>
      </w:pPr>
    </w:p>
    <w:p w:rsidR="0015061B" w:rsidRDefault="0015061B" w:rsidP="0015061B">
      <w:pPr>
        <w:pStyle w:val="PlainText"/>
        <w:tabs>
          <w:tab w:val="left" w:pos="810"/>
          <w:tab w:val="left" w:pos="1418"/>
        </w:tabs>
        <w:jc w:val="center"/>
        <w:rPr>
          <w:rFonts w:ascii="Arial" w:hAnsi="Arial" w:cs="Arial"/>
          <w:b/>
          <w:sz w:val="24"/>
          <w:szCs w:val="24"/>
        </w:rPr>
      </w:pPr>
    </w:p>
    <w:p w:rsidR="00622B85" w:rsidRDefault="00622B85" w:rsidP="0015061B">
      <w:pPr>
        <w:pStyle w:val="PlainText"/>
        <w:tabs>
          <w:tab w:val="left" w:pos="810"/>
          <w:tab w:val="left" w:pos="1418"/>
        </w:tabs>
        <w:jc w:val="center"/>
        <w:rPr>
          <w:rFonts w:ascii="Arial" w:hAnsi="Arial" w:cs="Arial"/>
          <w:b/>
          <w:sz w:val="24"/>
          <w:szCs w:val="24"/>
        </w:rPr>
      </w:pPr>
    </w:p>
    <w:p w:rsidR="0015061B" w:rsidRPr="004744A5" w:rsidRDefault="0015061B" w:rsidP="0015061B">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15061B" w:rsidRDefault="0015061B" w:rsidP="0015061B">
      <w:pPr>
        <w:rPr>
          <w:szCs w:val="24"/>
        </w:rPr>
      </w:pPr>
    </w:p>
    <w:p w:rsidR="0015061B" w:rsidRDefault="0015061B" w:rsidP="0015061B">
      <w:pPr>
        <w:tabs>
          <w:tab w:val="left" w:pos="851"/>
          <w:tab w:val="left" w:pos="3119"/>
        </w:tabs>
        <w:ind w:left="360"/>
        <w:jc w:val="both"/>
        <w:rPr>
          <w:rFonts w:cs="Arial"/>
          <w:snapToGrid w:val="0"/>
        </w:rPr>
      </w:pPr>
    </w:p>
    <w:p w:rsidR="005955AD" w:rsidRDefault="005955AD" w:rsidP="0015061B">
      <w:pPr>
        <w:tabs>
          <w:tab w:val="left" w:pos="851"/>
          <w:tab w:val="left" w:pos="3119"/>
        </w:tabs>
        <w:ind w:left="360"/>
        <w:jc w:val="both"/>
        <w:rPr>
          <w:rFonts w:cs="Arial"/>
          <w:snapToGrid w:val="0"/>
        </w:rPr>
      </w:pPr>
    </w:p>
    <w:sectPr w:rsidR="005955AD"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8FB" w:rsidRDefault="006E58FB" w:rsidP="00E95911">
      <w:r>
        <w:separator/>
      </w:r>
    </w:p>
  </w:endnote>
  <w:endnote w:type="continuationSeparator" w:id="0">
    <w:p w:rsidR="006E58FB" w:rsidRDefault="006E58FB"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650491"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814B1E">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8FB" w:rsidRDefault="006E58FB" w:rsidP="00E95911">
      <w:r>
        <w:separator/>
      </w:r>
    </w:p>
  </w:footnote>
  <w:footnote w:type="continuationSeparator" w:id="0">
    <w:p w:rsidR="006E58FB" w:rsidRDefault="006E58FB"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814B1E"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FF49FB"/>
    <w:multiLevelType w:val="hybridMultilevel"/>
    <w:tmpl w:val="71ECF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1F681327"/>
    <w:multiLevelType w:val="hybridMultilevel"/>
    <w:tmpl w:val="E5185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C41C8"/>
    <w:multiLevelType w:val="hybridMultilevel"/>
    <w:tmpl w:val="71ECF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5"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6" w15:restartNumberingAfterBreak="0">
    <w:nsid w:val="2E610363"/>
    <w:multiLevelType w:val="hybridMultilevel"/>
    <w:tmpl w:val="6BB21C60"/>
    <w:lvl w:ilvl="0" w:tplc="250C921A">
      <w:start w:val="1"/>
      <w:numFmt w:val="decimal"/>
      <w:lvlText w:val="%1"/>
      <w:lvlJc w:val="left"/>
      <w:pPr>
        <w:ind w:left="1080" w:hanging="72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2C60529"/>
    <w:multiLevelType w:val="hybridMultilevel"/>
    <w:tmpl w:val="2D5ED4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3"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7"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F25538"/>
    <w:multiLevelType w:val="hybridMultilevel"/>
    <w:tmpl w:val="0AA491D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CF22DA4"/>
    <w:multiLevelType w:val="hybridMultilevel"/>
    <w:tmpl w:val="62EA0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465CFD"/>
    <w:multiLevelType w:val="hybridMultilevel"/>
    <w:tmpl w:val="25C6A9E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6CA4CFA"/>
    <w:multiLevelType w:val="hybridMultilevel"/>
    <w:tmpl w:val="8D6CE24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67611CD"/>
    <w:multiLevelType w:val="hybridMultilevel"/>
    <w:tmpl w:val="886AC9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62730E"/>
    <w:multiLevelType w:val="hybridMultilevel"/>
    <w:tmpl w:val="AD727490"/>
    <w:lvl w:ilvl="0" w:tplc="31AE40A2">
      <w:start w:val="1"/>
      <w:numFmt w:val="upperRoman"/>
      <w:lvlText w:val="%1."/>
      <w:lvlJc w:val="righ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4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1"/>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39"/>
  </w:num>
  <w:num w:numId="6">
    <w:abstractNumId w:val="27"/>
  </w:num>
  <w:num w:numId="7">
    <w:abstractNumId w:val="23"/>
  </w:num>
  <w:num w:numId="8">
    <w:abstractNumId w:val="42"/>
  </w:num>
  <w:num w:numId="9">
    <w:abstractNumId w:val="6"/>
  </w:num>
  <w:num w:numId="10">
    <w:abstractNumId w:val="21"/>
  </w:num>
  <w:num w:numId="11">
    <w:abstractNumId w:val="20"/>
  </w:num>
  <w:num w:numId="12">
    <w:abstractNumId w:val="43"/>
  </w:num>
  <w:num w:numId="13">
    <w:abstractNumId w:val="5"/>
  </w:num>
  <w:num w:numId="14">
    <w:abstractNumId w:val="24"/>
  </w:num>
  <w:num w:numId="15">
    <w:abstractNumId w:val="30"/>
  </w:num>
  <w:num w:numId="16">
    <w:abstractNumId w:val="40"/>
  </w:num>
  <w:num w:numId="17">
    <w:abstractNumId w:val="17"/>
  </w:num>
  <w:num w:numId="18">
    <w:abstractNumId w:val="34"/>
  </w:num>
  <w:num w:numId="19">
    <w:abstractNumId w:val="3"/>
  </w:num>
  <w:num w:numId="20">
    <w:abstractNumId w:val="22"/>
  </w:num>
  <w:num w:numId="21">
    <w:abstractNumId w:val="8"/>
  </w:num>
  <w:num w:numId="22">
    <w:abstractNumId w:val="10"/>
  </w:num>
  <w:num w:numId="23">
    <w:abstractNumId w:val="14"/>
  </w:num>
  <w:num w:numId="24">
    <w:abstractNumId w:val="12"/>
  </w:num>
  <w:num w:numId="25">
    <w:abstractNumId w:val="44"/>
  </w:num>
  <w:num w:numId="26">
    <w:abstractNumId w:val="11"/>
  </w:num>
  <w:num w:numId="27">
    <w:abstractNumId w:val="31"/>
  </w:num>
  <w:num w:numId="28">
    <w:abstractNumId w:val="35"/>
  </w:num>
  <w:num w:numId="29">
    <w:abstractNumId w:val="0"/>
  </w:num>
  <w:num w:numId="30">
    <w:abstractNumId w:val="4"/>
  </w:num>
  <w:num w:numId="31">
    <w:abstractNumId w:val="25"/>
  </w:num>
  <w:num w:numId="32">
    <w:abstractNumId w:val="2"/>
  </w:num>
  <w:num w:numId="33">
    <w:abstractNumId w:val="15"/>
  </w:num>
  <w:num w:numId="34">
    <w:abstractNumId w:val="26"/>
  </w:num>
  <w:num w:numId="35">
    <w:abstractNumId w:val="37"/>
  </w:num>
  <w:num w:numId="36">
    <w:abstractNumId w:val="13"/>
  </w:num>
  <w:num w:numId="37">
    <w:abstractNumId w:val="9"/>
  </w:num>
  <w:num w:numId="38">
    <w:abstractNumId w:val="29"/>
  </w:num>
  <w:num w:numId="39">
    <w:abstractNumId w:val="18"/>
  </w:num>
  <w:num w:numId="40">
    <w:abstractNumId w:val="38"/>
  </w:num>
  <w:num w:numId="41">
    <w:abstractNumId w:val="7"/>
  </w:num>
  <w:num w:numId="42">
    <w:abstractNumId w:val="28"/>
  </w:num>
  <w:num w:numId="43">
    <w:abstractNumId w:val="33"/>
  </w:num>
  <w:num w:numId="44">
    <w:abstractNumId w:val="3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5E35"/>
    <w:rsid w:val="00006D88"/>
    <w:rsid w:val="0001370F"/>
    <w:rsid w:val="00077E75"/>
    <w:rsid w:val="0008465E"/>
    <w:rsid w:val="000861A2"/>
    <w:rsid w:val="000902A8"/>
    <w:rsid w:val="000A6D34"/>
    <w:rsid w:val="000A7D06"/>
    <w:rsid w:val="000B44EC"/>
    <w:rsid w:val="000D4C11"/>
    <w:rsid w:val="000F368B"/>
    <w:rsid w:val="000F74DA"/>
    <w:rsid w:val="001259DA"/>
    <w:rsid w:val="00133197"/>
    <w:rsid w:val="0015061B"/>
    <w:rsid w:val="00152777"/>
    <w:rsid w:val="0015331F"/>
    <w:rsid w:val="00155480"/>
    <w:rsid w:val="0016070B"/>
    <w:rsid w:val="0016123F"/>
    <w:rsid w:val="001733AE"/>
    <w:rsid w:val="001A6360"/>
    <w:rsid w:val="001B5A59"/>
    <w:rsid w:val="001D51F4"/>
    <w:rsid w:val="00203ACA"/>
    <w:rsid w:val="002130FC"/>
    <w:rsid w:val="002173BF"/>
    <w:rsid w:val="00217C8B"/>
    <w:rsid w:val="0023146D"/>
    <w:rsid w:val="00237F9A"/>
    <w:rsid w:val="00250C08"/>
    <w:rsid w:val="002546BF"/>
    <w:rsid w:val="0028257A"/>
    <w:rsid w:val="00284883"/>
    <w:rsid w:val="0028578C"/>
    <w:rsid w:val="002929E9"/>
    <w:rsid w:val="002A1C45"/>
    <w:rsid w:val="002A1E24"/>
    <w:rsid w:val="002A3F47"/>
    <w:rsid w:val="002B247A"/>
    <w:rsid w:val="002B46F4"/>
    <w:rsid w:val="002B61EF"/>
    <w:rsid w:val="002B7C95"/>
    <w:rsid w:val="002C402C"/>
    <w:rsid w:val="002D0AF4"/>
    <w:rsid w:val="002E5095"/>
    <w:rsid w:val="002F1465"/>
    <w:rsid w:val="003163AD"/>
    <w:rsid w:val="003338E9"/>
    <w:rsid w:val="00334DD7"/>
    <w:rsid w:val="00345DFA"/>
    <w:rsid w:val="00353387"/>
    <w:rsid w:val="00361886"/>
    <w:rsid w:val="00367C1F"/>
    <w:rsid w:val="00374B52"/>
    <w:rsid w:val="00384D6A"/>
    <w:rsid w:val="003A749B"/>
    <w:rsid w:val="003B0BE5"/>
    <w:rsid w:val="003B5DB0"/>
    <w:rsid w:val="003B7D47"/>
    <w:rsid w:val="003C2570"/>
    <w:rsid w:val="003D58C9"/>
    <w:rsid w:val="003D5E6A"/>
    <w:rsid w:val="00430198"/>
    <w:rsid w:val="004536B9"/>
    <w:rsid w:val="00456098"/>
    <w:rsid w:val="00473759"/>
    <w:rsid w:val="004744A5"/>
    <w:rsid w:val="00484E2B"/>
    <w:rsid w:val="004925E1"/>
    <w:rsid w:val="00493C1D"/>
    <w:rsid w:val="004B2421"/>
    <w:rsid w:val="004B29DE"/>
    <w:rsid w:val="004D3BBC"/>
    <w:rsid w:val="004D5DF8"/>
    <w:rsid w:val="004F400E"/>
    <w:rsid w:val="00502BDA"/>
    <w:rsid w:val="005729D0"/>
    <w:rsid w:val="00574C42"/>
    <w:rsid w:val="005915D6"/>
    <w:rsid w:val="005955AD"/>
    <w:rsid w:val="005A38C2"/>
    <w:rsid w:val="005B7D95"/>
    <w:rsid w:val="005C4626"/>
    <w:rsid w:val="005D166C"/>
    <w:rsid w:val="005E0C7F"/>
    <w:rsid w:val="005E3985"/>
    <w:rsid w:val="006016D9"/>
    <w:rsid w:val="00607673"/>
    <w:rsid w:val="006078B5"/>
    <w:rsid w:val="006152D8"/>
    <w:rsid w:val="00622B85"/>
    <w:rsid w:val="00625CB5"/>
    <w:rsid w:val="00632871"/>
    <w:rsid w:val="00637851"/>
    <w:rsid w:val="0064520C"/>
    <w:rsid w:val="00650491"/>
    <w:rsid w:val="00650DC7"/>
    <w:rsid w:val="00666D3A"/>
    <w:rsid w:val="00671E0E"/>
    <w:rsid w:val="0067656B"/>
    <w:rsid w:val="006A56E9"/>
    <w:rsid w:val="006A6C8F"/>
    <w:rsid w:val="006B3C9F"/>
    <w:rsid w:val="006B3DA3"/>
    <w:rsid w:val="006C0BED"/>
    <w:rsid w:val="006C2042"/>
    <w:rsid w:val="006D736C"/>
    <w:rsid w:val="006D76B4"/>
    <w:rsid w:val="006E247A"/>
    <w:rsid w:val="006E58FB"/>
    <w:rsid w:val="006E67BC"/>
    <w:rsid w:val="006E6AAA"/>
    <w:rsid w:val="0070275B"/>
    <w:rsid w:val="0071065F"/>
    <w:rsid w:val="00712494"/>
    <w:rsid w:val="0073227B"/>
    <w:rsid w:val="00756B63"/>
    <w:rsid w:val="00767C6C"/>
    <w:rsid w:val="00773BFA"/>
    <w:rsid w:val="00786089"/>
    <w:rsid w:val="00790197"/>
    <w:rsid w:val="007B0116"/>
    <w:rsid w:val="007B328B"/>
    <w:rsid w:val="007B72F7"/>
    <w:rsid w:val="007C38BC"/>
    <w:rsid w:val="007D7E02"/>
    <w:rsid w:val="007F3BDC"/>
    <w:rsid w:val="00804949"/>
    <w:rsid w:val="00814B1E"/>
    <w:rsid w:val="00815311"/>
    <w:rsid w:val="008212F3"/>
    <w:rsid w:val="0085039B"/>
    <w:rsid w:val="008A2E37"/>
    <w:rsid w:val="008B6A42"/>
    <w:rsid w:val="008E01EE"/>
    <w:rsid w:val="008E1242"/>
    <w:rsid w:val="0091705B"/>
    <w:rsid w:val="009227F0"/>
    <w:rsid w:val="0093559C"/>
    <w:rsid w:val="009524E5"/>
    <w:rsid w:val="00953A8C"/>
    <w:rsid w:val="00962946"/>
    <w:rsid w:val="009678A2"/>
    <w:rsid w:val="009740FF"/>
    <w:rsid w:val="00986178"/>
    <w:rsid w:val="00996D67"/>
    <w:rsid w:val="009A725A"/>
    <w:rsid w:val="009D4EBE"/>
    <w:rsid w:val="009E48DA"/>
    <w:rsid w:val="009E6DEB"/>
    <w:rsid w:val="009E74E7"/>
    <w:rsid w:val="009E775E"/>
    <w:rsid w:val="00A01FCB"/>
    <w:rsid w:val="00A0383B"/>
    <w:rsid w:val="00A1568D"/>
    <w:rsid w:val="00A2147C"/>
    <w:rsid w:val="00A45B44"/>
    <w:rsid w:val="00A47B98"/>
    <w:rsid w:val="00A64CA3"/>
    <w:rsid w:val="00A70E2F"/>
    <w:rsid w:val="00A70FB3"/>
    <w:rsid w:val="00A85146"/>
    <w:rsid w:val="00AA315C"/>
    <w:rsid w:val="00AA4773"/>
    <w:rsid w:val="00AF030F"/>
    <w:rsid w:val="00AF5AEC"/>
    <w:rsid w:val="00B7445E"/>
    <w:rsid w:val="00B839B7"/>
    <w:rsid w:val="00B83FB3"/>
    <w:rsid w:val="00B86CAB"/>
    <w:rsid w:val="00B910E1"/>
    <w:rsid w:val="00BA3955"/>
    <w:rsid w:val="00BB346B"/>
    <w:rsid w:val="00BC0584"/>
    <w:rsid w:val="00BC7465"/>
    <w:rsid w:val="00BD7BF4"/>
    <w:rsid w:val="00BE3193"/>
    <w:rsid w:val="00BE47DF"/>
    <w:rsid w:val="00C3671E"/>
    <w:rsid w:val="00C36900"/>
    <w:rsid w:val="00C36B1E"/>
    <w:rsid w:val="00C4327A"/>
    <w:rsid w:val="00C57C70"/>
    <w:rsid w:val="00C81781"/>
    <w:rsid w:val="00C85361"/>
    <w:rsid w:val="00CB2B14"/>
    <w:rsid w:val="00CD63CE"/>
    <w:rsid w:val="00CE4F96"/>
    <w:rsid w:val="00CE572C"/>
    <w:rsid w:val="00CF69DA"/>
    <w:rsid w:val="00D117E3"/>
    <w:rsid w:val="00D1504A"/>
    <w:rsid w:val="00D2380F"/>
    <w:rsid w:val="00D60D43"/>
    <w:rsid w:val="00D6217E"/>
    <w:rsid w:val="00D62D70"/>
    <w:rsid w:val="00D6383C"/>
    <w:rsid w:val="00D64F8C"/>
    <w:rsid w:val="00D65AA8"/>
    <w:rsid w:val="00D744E4"/>
    <w:rsid w:val="00D75188"/>
    <w:rsid w:val="00D839C2"/>
    <w:rsid w:val="00DA3224"/>
    <w:rsid w:val="00DA7A3C"/>
    <w:rsid w:val="00DB1B90"/>
    <w:rsid w:val="00DB2CBF"/>
    <w:rsid w:val="00DB43B1"/>
    <w:rsid w:val="00DB51DC"/>
    <w:rsid w:val="00DB6A59"/>
    <w:rsid w:val="00DD3CAB"/>
    <w:rsid w:val="00DF102E"/>
    <w:rsid w:val="00DF3AFD"/>
    <w:rsid w:val="00E0190D"/>
    <w:rsid w:val="00E04CEB"/>
    <w:rsid w:val="00E05EC5"/>
    <w:rsid w:val="00E35634"/>
    <w:rsid w:val="00E55FBB"/>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26513"/>
    <w:rsid w:val="00F41E35"/>
    <w:rsid w:val="00F62F69"/>
    <w:rsid w:val="00F91EE5"/>
    <w:rsid w:val="00F968E4"/>
    <w:rsid w:val="00FB1792"/>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793FCE2-C043-4F6F-B071-34317998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A47B98"/>
    <w:pPr>
      <w:ind w:left="720"/>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2019-08-20T11:49:00Z</cp:lastPrinted>
  <dcterms:created xsi:type="dcterms:W3CDTF">2019-11-15T09:59:00Z</dcterms:created>
  <dcterms:modified xsi:type="dcterms:W3CDTF">2019-11-15T09:59:00Z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1181235760</vt:i4>
  </property>
  <property fmtid="{D5CDD505-2E9C-101B-9397-08002B2CF9AE}" pid="3" name="_NewReviewCycle">
    <vt:lpwstr/>
  </property>
  <property fmtid="{D5CDD505-2E9C-101B-9397-08002B2CF9AE}" pid="4" name="_EmailSubject">
    <vt:lpwstr>Updated job descriptions</vt:lpwstr>
  </property>
  <property fmtid="{D5CDD505-2E9C-101B-9397-08002B2CF9AE}" pid="5" name="_AuthorEmail">
    <vt:lpwstr>Tony.Davison@hartlepool.gov.uk</vt:lpwstr>
  </property>
  <property fmtid="{D5CDD505-2E9C-101B-9397-08002B2CF9AE}" pid="6" name="_AuthorEmailDisplayName">
    <vt:lpwstr>Tony Davison R &amp; N</vt:lpwstr>
  </property>
  <property fmtid="{D5CDD505-2E9C-101B-9397-08002B2CF9AE}" pid="7" name="_PreviousAdHocReviewCycleID">
    <vt:i4>-768162366</vt:i4>
  </property>
  <property fmtid="{D5CDD505-2E9C-101B-9397-08002B2CF9AE}" pid="8" name="_ReviewingToolsShownOnce">
    <vt:lpwstr/>
  </property>
</Properties>
</file>