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B93D1D" w:rsidP="00D70625">
            <w:pPr>
              <w:rPr>
                <w:rFonts w:cs="Arial"/>
                <w:szCs w:val="24"/>
              </w:rPr>
            </w:pPr>
            <w:r>
              <w:rPr>
                <w:rFonts w:cs="Arial"/>
              </w:rPr>
              <w:t>Assistant Highways Engineer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B93D1D" w:rsidP="00D70625">
            <w:pPr>
              <w:rPr>
                <w:rFonts w:cs="Arial"/>
                <w:szCs w:val="24"/>
              </w:rPr>
            </w:pPr>
            <w:r>
              <w:rPr>
                <w:sz w:val="22"/>
              </w:rPr>
              <w:t>N7488</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B93D1D" w:rsidRDefault="00B93D1D" w:rsidP="00B93D1D">
            <w:pPr>
              <w:spacing w:before="120"/>
              <w:rPr>
                <w:rFonts w:cs="Arial"/>
              </w:rPr>
            </w:pPr>
            <w:r>
              <w:rPr>
                <w:rFonts w:cs="Arial"/>
              </w:rPr>
              <w:t>Grade 9</w:t>
            </w:r>
          </w:p>
          <w:p w:rsidR="00845787" w:rsidRPr="00C676CB" w:rsidRDefault="00845787" w:rsidP="00D70625">
            <w:pPr>
              <w:rPr>
                <w:rFonts w:cs="Arial"/>
                <w:szCs w:val="24"/>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85286E" w:rsidRDefault="00B93D1D" w:rsidP="00D70625">
            <w:pPr>
              <w:rPr>
                <w:rFonts w:cs="Arial"/>
                <w:szCs w:val="24"/>
              </w:rPr>
            </w:pPr>
            <w:r w:rsidRPr="0085286E">
              <w:rPr>
                <w:rFonts w:cs="Arial"/>
                <w:bCs/>
                <w:szCs w:val="24"/>
              </w:rPr>
              <w:t xml:space="preserve">Regeneration and Local Services  </w:t>
            </w:r>
          </w:p>
        </w:tc>
      </w:tr>
      <w:tr w:rsidR="00B93D1D" w:rsidRPr="009A4FDD" w:rsidTr="002F3994">
        <w:trPr>
          <w:trHeight w:val="709"/>
        </w:trPr>
        <w:tc>
          <w:tcPr>
            <w:tcW w:w="2552" w:type="dxa"/>
            <w:shd w:val="clear" w:color="auto" w:fill="F2F2F2" w:themeFill="background1" w:themeFillShade="F2"/>
            <w:vAlign w:val="center"/>
          </w:tcPr>
          <w:p w:rsidR="00B93D1D" w:rsidRPr="00C676CB" w:rsidRDefault="00B93D1D" w:rsidP="00B93D1D">
            <w:pPr>
              <w:rPr>
                <w:rFonts w:cs="Arial"/>
                <w:b/>
                <w:szCs w:val="24"/>
              </w:rPr>
            </w:pPr>
            <w:r w:rsidRPr="00C676CB">
              <w:rPr>
                <w:rFonts w:cs="Arial"/>
                <w:b/>
                <w:szCs w:val="24"/>
              </w:rPr>
              <w:t>Service Area</w:t>
            </w:r>
          </w:p>
        </w:tc>
        <w:tc>
          <w:tcPr>
            <w:tcW w:w="7933" w:type="dxa"/>
          </w:tcPr>
          <w:p w:rsidR="00B93D1D" w:rsidRPr="0085286E" w:rsidRDefault="00B93D1D" w:rsidP="00B93D1D">
            <w:pPr>
              <w:pStyle w:val="Header"/>
              <w:spacing w:before="120" w:after="120"/>
              <w:rPr>
                <w:rFonts w:cs="Arial"/>
                <w:bCs/>
                <w:szCs w:val="24"/>
              </w:rPr>
            </w:pPr>
            <w:r w:rsidRPr="0085286E">
              <w:rPr>
                <w:rFonts w:cs="Arial"/>
                <w:bCs/>
                <w:szCs w:val="24"/>
              </w:rPr>
              <w:t>Highway Services</w:t>
            </w:r>
          </w:p>
        </w:tc>
      </w:tr>
      <w:tr w:rsidR="00B93D1D" w:rsidRPr="009A4FDD" w:rsidTr="00D70625">
        <w:trPr>
          <w:trHeight w:val="709"/>
        </w:trPr>
        <w:tc>
          <w:tcPr>
            <w:tcW w:w="2552" w:type="dxa"/>
            <w:tcBorders>
              <w:bottom w:val="single" w:sz="4" w:space="0" w:color="000000"/>
            </w:tcBorders>
            <w:shd w:val="clear" w:color="auto" w:fill="F2F2F2" w:themeFill="background1" w:themeFillShade="F2"/>
            <w:vAlign w:val="center"/>
          </w:tcPr>
          <w:p w:rsidR="00B93D1D" w:rsidRPr="00C676CB" w:rsidRDefault="00B93D1D" w:rsidP="00B93D1D">
            <w:pPr>
              <w:rPr>
                <w:rFonts w:cs="Arial"/>
                <w:szCs w:val="24"/>
              </w:rPr>
            </w:pPr>
            <w:r w:rsidRPr="00C676CB">
              <w:rPr>
                <w:rFonts w:cs="Arial"/>
                <w:b/>
                <w:szCs w:val="24"/>
              </w:rPr>
              <w:t>Reporting to</w:t>
            </w:r>
          </w:p>
        </w:tc>
        <w:tc>
          <w:tcPr>
            <w:tcW w:w="7933" w:type="dxa"/>
            <w:tcBorders>
              <w:bottom w:val="single" w:sz="4" w:space="0" w:color="000000"/>
            </w:tcBorders>
            <w:vAlign w:val="center"/>
          </w:tcPr>
          <w:p w:rsidR="00B93D1D" w:rsidRPr="00441702" w:rsidRDefault="00B93D1D" w:rsidP="00B93D1D">
            <w:pPr>
              <w:rPr>
                <w:rFonts w:cs="Arial"/>
              </w:rPr>
            </w:pPr>
            <w:r>
              <w:rPr>
                <w:rFonts w:cs="Arial"/>
              </w:rPr>
              <w:t>Design</w:t>
            </w:r>
            <w:r w:rsidRPr="00441702">
              <w:rPr>
                <w:rFonts w:cs="Arial"/>
              </w:rPr>
              <w:t xml:space="preserve"> Manager </w:t>
            </w:r>
            <w:r>
              <w:rPr>
                <w:rFonts w:cs="Arial"/>
              </w:rPr>
              <w:t>(Highways and Street Lighting) and Design Engineer (Highways).</w:t>
            </w:r>
          </w:p>
          <w:p w:rsidR="00B93D1D" w:rsidRPr="00C676CB" w:rsidRDefault="00B93D1D" w:rsidP="00B93D1D">
            <w:pPr>
              <w:rPr>
                <w:rFonts w:cs="Arial"/>
                <w:szCs w:val="24"/>
              </w:rPr>
            </w:pPr>
          </w:p>
        </w:tc>
      </w:tr>
      <w:tr w:rsidR="00B93D1D" w:rsidRPr="009A4FDD" w:rsidTr="00D70625">
        <w:trPr>
          <w:trHeight w:val="709"/>
        </w:trPr>
        <w:tc>
          <w:tcPr>
            <w:tcW w:w="2552" w:type="dxa"/>
            <w:tcBorders>
              <w:bottom w:val="single" w:sz="4" w:space="0" w:color="000000"/>
            </w:tcBorders>
            <w:shd w:val="clear" w:color="auto" w:fill="F2F2F2" w:themeFill="background1" w:themeFillShade="F2"/>
            <w:vAlign w:val="center"/>
          </w:tcPr>
          <w:p w:rsidR="00B93D1D" w:rsidRPr="00C676CB" w:rsidRDefault="00B93D1D" w:rsidP="00B93D1D">
            <w:pPr>
              <w:rPr>
                <w:rFonts w:cs="Arial"/>
                <w:b/>
                <w:szCs w:val="24"/>
              </w:rPr>
            </w:pPr>
            <w:r>
              <w:rPr>
                <w:rFonts w:cs="Arial"/>
                <w:b/>
                <w:szCs w:val="24"/>
              </w:rPr>
              <w:t>Location</w:t>
            </w:r>
          </w:p>
        </w:tc>
        <w:tc>
          <w:tcPr>
            <w:tcW w:w="7933" w:type="dxa"/>
            <w:tcBorders>
              <w:bottom w:val="single" w:sz="4" w:space="0" w:color="000000"/>
            </w:tcBorders>
            <w:vAlign w:val="center"/>
          </w:tcPr>
          <w:p w:rsidR="00B93D1D" w:rsidRPr="00E14818" w:rsidRDefault="00B93D1D" w:rsidP="00B93D1D">
            <w:pPr>
              <w:rPr>
                <w:rFonts w:cs="Arial"/>
                <w:szCs w:val="24"/>
              </w:rPr>
            </w:pPr>
            <w:r w:rsidRPr="00E14818">
              <w:rPr>
                <w:rFonts w:cs="Arial"/>
                <w:szCs w:val="24"/>
              </w:rPr>
              <w:t xml:space="preserve">Your normal place of work will be </w:t>
            </w:r>
            <w:r>
              <w:rPr>
                <w:rFonts w:cs="Arial"/>
                <w:szCs w:val="24"/>
              </w:rPr>
              <w:t>Meadowfield</w:t>
            </w:r>
            <w:r w:rsidRPr="00E14818">
              <w:rPr>
                <w:rFonts w:cs="Arial"/>
                <w:szCs w:val="24"/>
              </w:rPr>
              <w:t>, but you may be required to work at any Council</w:t>
            </w:r>
            <w:r>
              <w:rPr>
                <w:rFonts w:cs="Arial"/>
                <w:szCs w:val="24"/>
              </w:rPr>
              <w:t xml:space="preserve"> workplace within County Durham.</w:t>
            </w:r>
          </w:p>
        </w:tc>
      </w:tr>
      <w:tr w:rsidR="00B93D1D" w:rsidRPr="00D90B5D" w:rsidTr="00D70625">
        <w:trPr>
          <w:trHeight w:val="80"/>
        </w:trPr>
        <w:tc>
          <w:tcPr>
            <w:tcW w:w="10485" w:type="dxa"/>
            <w:gridSpan w:val="2"/>
            <w:tcBorders>
              <w:left w:val="nil"/>
              <w:right w:val="nil"/>
            </w:tcBorders>
            <w:shd w:val="clear" w:color="auto" w:fill="auto"/>
            <w:vAlign w:val="center"/>
          </w:tcPr>
          <w:p w:rsidR="00B93D1D" w:rsidRPr="00C676CB" w:rsidRDefault="00B93D1D" w:rsidP="00B93D1D">
            <w:pPr>
              <w:jc w:val="right"/>
              <w:rPr>
                <w:rFonts w:cs="Arial"/>
                <w:szCs w:val="24"/>
              </w:rPr>
            </w:pPr>
          </w:p>
        </w:tc>
      </w:tr>
      <w:tr w:rsidR="00B93D1D" w:rsidRPr="00D90B5D" w:rsidTr="00D70625">
        <w:trPr>
          <w:trHeight w:val="709"/>
        </w:trPr>
        <w:tc>
          <w:tcPr>
            <w:tcW w:w="2552" w:type="dxa"/>
            <w:shd w:val="clear" w:color="auto" w:fill="F2F2F2" w:themeFill="background1" w:themeFillShade="F2"/>
            <w:vAlign w:val="center"/>
          </w:tcPr>
          <w:p w:rsidR="00B93D1D" w:rsidRPr="00C676CB" w:rsidRDefault="00B93D1D" w:rsidP="00B93D1D">
            <w:pPr>
              <w:rPr>
                <w:rFonts w:cs="Arial"/>
                <w:b/>
                <w:szCs w:val="24"/>
              </w:rPr>
            </w:pPr>
            <w:r w:rsidRPr="00C676CB">
              <w:rPr>
                <w:rFonts w:cs="Arial"/>
                <w:b/>
                <w:szCs w:val="24"/>
              </w:rPr>
              <w:t>DBS</w:t>
            </w:r>
          </w:p>
        </w:tc>
        <w:tc>
          <w:tcPr>
            <w:tcW w:w="7933" w:type="dxa"/>
            <w:vAlign w:val="center"/>
          </w:tcPr>
          <w:p w:rsidR="00B93D1D" w:rsidRDefault="00B93D1D" w:rsidP="00B93D1D">
            <w:pPr>
              <w:rPr>
                <w:rFonts w:cs="Arial"/>
                <w:szCs w:val="24"/>
              </w:rPr>
            </w:pPr>
            <w:r>
              <w:rPr>
                <w:rFonts w:cs="Arial"/>
                <w:szCs w:val="24"/>
              </w:rPr>
              <w:t xml:space="preserve">This </w:t>
            </w:r>
            <w:r w:rsidRPr="00B93D1D">
              <w:rPr>
                <w:rFonts w:cs="Arial"/>
                <w:szCs w:val="24"/>
              </w:rPr>
              <w:t>post is not subject</w:t>
            </w:r>
            <w:r>
              <w:rPr>
                <w:rFonts w:cs="Arial"/>
                <w:szCs w:val="24"/>
              </w:rPr>
              <w:t xml:space="preserve"> to a disclosure.</w:t>
            </w:r>
          </w:p>
          <w:p w:rsidR="00B93D1D" w:rsidRPr="00C676CB" w:rsidRDefault="00B93D1D" w:rsidP="00B93D1D">
            <w:pPr>
              <w:rPr>
                <w:rFonts w:cs="Arial"/>
                <w:szCs w:val="24"/>
              </w:rPr>
            </w:pPr>
          </w:p>
        </w:tc>
      </w:tr>
      <w:tr w:rsidR="00B93D1D" w:rsidRPr="00D90B5D" w:rsidTr="00D70625">
        <w:trPr>
          <w:trHeight w:val="709"/>
        </w:trPr>
        <w:tc>
          <w:tcPr>
            <w:tcW w:w="2552" w:type="dxa"/>
            <w:shd w:val="clear" w:color="auto" w:fill="F2F2F2" w:themeFill="background1" w:themeFillShade="F2"/>
            <w:vAlign w:val="center"/>
          </w:tcPr>
          <w:p w:rsidR="00B93D1D" w:rsidRPr="00C676CB" w:rsidRDefault="00B93D1D" w:rsidP="00B93D1D">
            <w:pPr>
              <w:rPr>
                <w:rFonts w:cs="Arial"/>
                <w:b/>
                <w:szCs w:val="24"/>
              </w:rPr>
            </w:pPr>
            <w:r>
              <w:rPr>
                <w:rFonts w:cs="Arial"/>
                <w:b/>
                <w:szCs w:val="24"/>
              </w:rPr>
              <w:t>Flexitime</w:t>
            </w:r>
          </w:p>
        </w:tc>
        <w:tc>
          <w:tcPr>
            <w:tcW w:w="7933" w:type="dxa"/>
            <w:vAlign w:val="center"/>
          </w:tcPr>
          <w:p w:rsidR="00B93D1D" w:rsidRPr="00C676CB" w:rsidRDefault="00B93D1D" w:rsidP="00B93D1D">
            <w:pPr>
              <w:rPr>
                <w:rFonts w:cs="Arial"/>
                <w:szCs w:val="24"/>
              </w:rPr>
            </w:pPr>
            <w:r w:rsidRPr="00B93D1D">
              <w:rPr>
                <w:rFonts w:cs="Arial"/>
                <w:szCs w:val="24"/>
              </w:rPr>
              <w:t>This post is eligible</w:t>
            </w:r>
            <w:r>
              <w:rPr>
                <w:rFonts w:cs="Arial"/>
                <w:szCs w:val="24"/>
              </w:rPr>
              <w:t xml:space="preserve"> for flexitime.</w:t>
            </w:r>
          </w:p>
        </w:tc>
      </w:tr>
      <w:tr w:rsidR="00B93D1D" w:rsidRPr="00D90B5D" w:rsidTr="007C7799">
        <w:trPr>
          <w:trHeight w:val="1320"/>
        </w:trPr>
        <w:tc>
          <w:tcPr>
            <w:tcW w:w="2552" w:type="dxa"/>
            <w:tcBorders>
              <w:bottom w:val="single" w:sz="4" w:space="0" w:color="000000"/>
            </w:tcBorders>
            <w:shd w:val="clear" w:color="auto" w:fill="F2F2F2" w:themeFill="background1" w:themeFillShade="F2"/>
            <w:vAlign w:val="center"/>
          </w:tcPr>
          <w:p w:rsidR="00B93D1D" w:rsidRDefault="00B93D1D" w:rsidP="00B93D1D">
            <w:pPr>
              <w:rPr>
                <w:rFonts w:cs="Arial"/>
                <w:b/>
                <w:szCs w:val="24"/>
              </w:rPr>
            </w:pPr>
            <w:r>
              <w:rPr>
                <w:rFonts w:cs="Arial"/>
                <w:b/>
                <w:szCs w:val="24"/>
              </w:rPr>
              <w:t>Politically restricted</w:t>
            </w:r>
          </w:p>
        </w:tc>
        <w:tc>
          <w:tcPr>
            <w:tcW w:w="7933" w:type="dxa"/>
            <w:tcBorders>
              <w:bottom w:val="single" w:sz="4" w:space="0" w:color="000000"/>
            </w:tcBorders>
            <w:vAlign w:val="center"/>
          </w:tcPr>
          <w:p w:rsidR="00B93D1D" w:rsidRDefault="00B93D1D" w:rsidP="00B93D1D">
            <w:pPr>
              <w:rPr>
                <w:rFonts w:cs="Arial"/>
                <w:szCs w:val="24"/>
              </w:rPr>
            </w:pPr>
            <w:r>
              <w:rPr>
                <w:rFonts w:cs="Arial"/>
                <w:szCs w:val="24"/>
              </w:rPr>
              <w:t xml:space="preserve">This </w:t>
            </w:r>
            <w:r w:rsidRPr="00B93D1D">
              <w:rPr>
                <w:rFonts w:cs="Arial"/>
                <w:szCs w:val="24"/>
              </w:rPr>
              <w:t>post 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B93D1D" w:rsidRPr="00D90B5D" w:rsidTr="00681A84">
        <w:trPr>
          <w:trHeight w:val="1320"/>
        </w:trPr>
        <w:tc>
          <w:tcPr>
            <w:tcW w:w="2552" w:type="dxa"/>
            <w:tcBorders>
              <w:bottom w:val="single" w:sz="4" w:space="0" w:color="auto"/>
            </w:tcBorders>
            <w:shd w:val="clear" w:color="auto" w:fill="F2F2F2" w:themeFill="background1" w:themeFillShade="F2"/>
            <w:vAlign w:val="center"/>
          </w:tcPr>
          <w:p w:rsidR="00B93D1D" w:rsidRDefault="00B93D1D" w:rsidP="00B93D1D">
            <w:pPr>
              <w:rPr>
                <w:rFonts w:cs="Arial"/>
                <w:b/>
                <w:szCs w:val="24"/>
              </w:rPr>
            </w:pPr>
          </w:p>
        </w:tc>
        <w:tc>
          <w:tcPr>
            <w:tcW w:w="7933" w:type="dxa"/>
            <w:tcBorders>
              <w:bottom w:val="single" w:sz="4" w:space="0" w:color="auto"/>
            </w:tcBorders>
            <w:vAlign w:val="center"/>
          </w:tcPr>
          <w:p w:rsidR="00B93D1D" w:rsidRDefault="00B93D1D" w:rsidP="00B93D1D">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B93D1D" w:rsidRPr="007B3F5E" w:rsidRDefault="00B93D1D" w:rsidP="00B93D1D">
      <w:pPr>
        <w:rPr>
          <w:rFonts w:cs="Arial"/>
        </w:rPr>
      </w:pPr>
      <w:r w:rsidRPr="007B3F5E">
        <w:rPr>
          <w:rFonts w:cs="Arial"/>
        </w:rPr>
        <w:t xml:space="preserve">The post holder will be responsible for the design and preparation of highway schemes, including the preparation of plans, specification, documentation and bills of quantities and </w:t>
      </w:r>
      <w:r w:rsidRPr="007B3F5E">
        <w:rPr>
          <w:rFonts w:cs="Arial"/>
          <w:bCs/>
        </w:rPr>
        <w:t>to assist in all functions of the Highway</w:t>
      </w:r>
      <w:r w:rsidRPr="007B3F5E">
        <w:rPr>
          <w:rFonts w:cs="Arial"/>
        </w:rPr>
        <w:t>s programme.</w:t>
      </w:r>
    </w:p>
    <w:p w:rsidR="00B93D1D" w:rsidRDefault="00B93D1D" w:rsidP="00B93D1D">
      <w:pPr>
        <w:rPr>
          <w:rFonts w:cs="Arial"/>
          <w:b/>
          <w:bCs/>
        </w:rPr>
      </w:pPr>
    </w:p>
    <w:p w:rsidR="00681A84" w:rsidRDefault="00681A84" w:rsidP="00681A84">
      <w:pPr>
        <w:rPr>
          <w:rFonts w:cs="Arial"/>
          <w:i/>
          <w:szCs w:val="24"/>
        </w:rPr>
      </w:pPr>
      <w:r>
        <w:rPr>
          <w:rFonts w:cs="Arial"/>
          <w:i/>
          <w:szCs w:val="24"/>
        </w:rPr>
        <w:t>.</w:t>
      </w:r>
    </w:p>
    <w:p w:rsidR="00681A84" w:rsidRDefault="00681A84" w:rsidP="00681A84">
      <w:pPr>
        <w:rPr>
          <w:rFonts w:cs="Arial"/>
          <w:b/>
          <w:szCs w:val="24"/>
        </w:rPr>
      </w:pPr>
    </w:p>
    <w:p w:rsidR="0063274D" w:rsidRDefault="0063274D">
      <w:pPr>
        <w:rPr>
          <w:rFonts w:cs="Arial"/>
          <w:b/>
          <w:szCs w:val="24"/>
        </w:rPr>
      </w:pPr>
      <w:r>
        <w:rPr>
          <w:rFonts w:cs="Arial"/>
          <w:b/>
          <w:szCs w:val="24"/>
        </w:rPr>
        <w:br w:type="page"/>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B93D1D" w:rsidRPr="00504FFC" w:rsidRDefault="00B93D1D" w:rsidP="00B93D1D">
      <w:pPr>
        <w:numPr>
          <w:ilvl w:val="0"/>
          <w:numId w:val="23"/>
        </w:numPr>
        <w:jc w:val="both"/>
        <w:rPr>
          <w:rFonts w:cs="Arial"/>
        </w:rPr>
      </w:pPr>
      <w:r w:rsidRPr="00504FFC">
        <w:rPr>
          <w:rFonts w:cs="Arial"/>
        </w:rPr>
        <w:t xml:space="preserve">To assist the relevant Managers and senior staff in the work of the </w:t>
      </w:r>
      <w:r w:rsidRPr="00504FFC">
        <w:rPr>
          <w:rFonts w:cs="Arial"/>
          <w:color w:val="000000"/>
        </w:rPr>
        <w:t xml:space="preserve">Commercial Group </w:t>
      </w:r>
      <w:r w:rsidRPr="00504FFC">
        <w:rPr>
          <w:rFonts w:cs="Arial"/>
        </w:rPr>
        <w:t>as a whole, undertaking work as directed in accordance with workloads and staffing needs.</w:t>
      </w:r>
    </w:p>
    <w:p w:rsidR="00B93D1D" w:rsidRPr="00504FFC" w:rsidRDefault="00B93D1D" w:rsidP="00B93D1D">
      <w:pPr>
        <w:ind w:left="360"/>
        <w:jc w:val="both"/>
        <w:rPr>
          <w:rFonts w:cs="Arial"/>
        </w:rPr>
      </w:pPr>
    </w:p>
    <w:p w:rsidR="00B93D1D" w:rsidRPr="00504FFC" w:rsidRDefault="00B93D1D" w:rsidP="00B93D1D">
      <w:pPr>
        <w:numPr>
          <w:ilvl w:val="0"/>
          <w:numId w:val="23"/>
        </w:numPr>
        <w:jc w:val="both"/>
        <w:rPr>
          <w:rFonts w:cs="Arial"/>
        </w:rPr>
      </w:pPr>
      <w:r w:rsidRPr="00504FFC">
        <w:rPr>
          <w:rFonts w:cs="Arial"/>
        </w:rPr>
        <w:t>To carry out feasibility studies, statutory procedures, design, contract documentation and public consultation related to highways, industrial infrastructure, business parks and enhancement schemes</w:t>
      </w:r>
    </w:p>
    <w:p w:rsidR="00B93D1D" w:rsidRPr="00504FFC" w:rsidRDefault="00B93D1D" w:rsidP="00B93D1D">
      <w:pPr>
        <w:ind w:left="360"/>
        <w:rPr>
          <w:rFonts w:cs="Arial"/>
        </w:rPr>
      </w:pPr>
    </w:p>
    <w:p w:rsidR="00B93D1D" w:rsidRPr="00504FFC" w:rsidRDefault="00B93D1D" w:rsidP="00B93D1D">
      <w:pPr>
        <w:ind w:firstLine="720"/>
        <w:rPr>
          <w:rFonts w:cs="Arial"/>
        </w:rPr>
      </w:pPr>
      <w:r w:rsidRPr="00504FFC">
        <w:rPr>
          <w:rFonts w:cs="Arial"/>
        </w:rPr>
        <w:t xml:space="preserve">Principal duties within the </w:t>
      </w:r>
      <w:r w:rsidRPr="00504FFC">
        <w:rPr>
          <w:rFonts w:cs="Arial"/>
          <w:color w:val="000000"/>
        </w:rPr>
        <w:t xml:space="preserve">Design </w:t>
      </w:r>
      <w:proofErr w:type="gramStart"/>
      <w:r w:rsidRPr="00504FFC">
        <w:rPr>
          <w:rFonts w:cs="Arial"/>
          <w:color w:val="000000"/>
        </w:rPr>
        <w:t>teams</w:t>
      </w:r>
      <w:r w:rsidRPr="00504FFC">
        <w:rPr>
          <w:rFonts w:cs="Arial"/>
        </w:rPr>
        <w:t>:-</w:t>
      </w:r>
      <w:proofErr w:type="gramEnd"/>
    </w:p>
    <w:p w:rsidR="00B93D1D" w:rsidRPr="00504FFC" w:rsidRDefault="00B93D1D" w:rsidP="00B93D1D">
      <w:pPr>
        <w:rPr>
          <w:rFonts w:cs="Arial"/>
        </w:rPr>
      </w:pPr>
    </w:p>
    <w:p w:rsidR="00B93D1D" w:rsidRPr="00504FFC" w:rsidRDefault="00B93D1D" w:rsidP="00B93D1D">
      <w:pPr>
        <w:numPr>
          <w:ilvl w:val="0"/>
          <w:numId w:val="24"/>
        </w:numPr>
        <w:rPr>
          <w:rFonts w:cs="Arial"/>
        </w:rPr>
      </w:pPr>
      <w:r w:rsidRPr="00504FFC">
        <w:rPr>
          <w:rFonts w:cs="Arial"/>
        </w:rPr>
        <w:t>Feasibility studies</w:t>
      </w:r>
    </w:p>
    <w:p w:rsidR="00B93D1D" w:rsidRPr="00504FFC" w:rsidRDefault="00B93D1D" w:rsidP="00B93D1D">
      <w:pPr>
        <w:numPr>
          <w:ilvl w:val="0"/>
          <w:numId w:val="24"/>
        </w:numPr>
        <w:rPr>
          <w:rFonts w:cs="Arial"/>
        </w:rPr>
      </w:pPr>
      <w:r w:rsidRPr="00504FFC">
        <w:rPr>
          <w:rFonts w:cs="Arial"/>
        </w:rPr>
        <w:t>Evaluation of options</w:t>
      </w:r>
    </w:p>
    <w:p w:rsidR="00B93D1D" w:rsidRPr="00504FFC" w:rsidRDefault="00B93D1D" w:rsidP="00B93D1D">
      <w:pPr>
        <w:numPr>
          <w:ilvl w:val="0"/>
          <w:numId w:val="24"/>
        </w:numPr>
        <w:rPr>
          <w:rFonts w:cs="Arial"/>
        </w:rPr>
      </w:pPr>
      <w:r w:rsidRPr="00504FFC">
        <w:rPr>
          <w:rFonts w:cs="Arial"/>
        </w:rPr>
        <w:t xml:space="preserve">Project management </w:t>
      </w:r>
    </w:p>
    <w:p w:rsidR="00B93D1D" w:rsidRPr="00504FFC" w:rsidRDefault="00B93D1D" w:rsidP="00B93D1D">
      <w:pPr>
        <w:numPr>
          <w:ilvl w:val="0"/>
          <w:numId w:val="24"/>
        </w:numPr>
        <w:rPr>
          <w:rFonts w:cs="Arial"/>
        </w:rPr>
      </w:pPr>
      <w:r w:rsidRPr="00504FFC">
        <w:rPr>
          <w:rFonts w:cs="Arial"/>
        </w:rPr>
        <w:t>Working in accordance to the QA system</w:t>
      </w:r>
    </w:p>
    <w:p w:rsidR="00B93D1D" w:rsidRPr="00504FFC" w:rsidRDefault="00B93D1D" w:rsidP="00B93D1D">
      <w:pPr>
        <w:numPr>
          <w:ilvl w:val="0"/>
          <w:numId w:val="24"/>
        </w:numPr>
        <w:rPr>
          <w:rFonts w:cs="Arial"/>
        </w:rPr>
      </w:pPr>
      <w:r w:rsidRPr="00504FFC">
        <w:rPr>
          <w:rFonts w:cs="Arial"/>
        </w:rPr>
        <w:t>Preliminary and detailed designs</w:t>
      </w:r>
    </w:p>
    <w:p w:rsidR="00B93D1D" w:rsidRPr="00504FFC" w:rsidRDefault="00B93D1D" w:rsidP="00B93D1D">
      <w:pPr>
        <w:numPr>
          <w:ilvl w:val="0"/>
          <w:numId w:val="24"/>
        </w:numPr>
        <w:rPr>
          <w:rFonts w:cs="Arial"/>
        </w:rPr>
      </w:pPr>
      <w:r w:rsidRPr="00504FFC">
        <w:rPr>
          <w:rFonts w:cs="Arial"/>
        </w:rPr>
        <w:t>Contract document preparation.</w:t>
      </w:r>
    </w:p>
    <w:p w:rsidR="00B93D1D" w:rsidRPr="00504FFC" w:rsidRDefault="00B93D1D" w:rsidP="00B93D1D">
      <w:pPr>
        <w:numPr>
          <w:ilvl w:val="0"/>
          <w:numId w:val="24"/>
        </w:numPr>
        <w:rPr>
          <w:rFonts w:cs="Arial"/>
        </w:rPr>
      </w:pPr>
      <w:r w:rsidRPr="00504FFC">
        <w:rPr>
          <w:rFonts w:cs="Arial"/>
        </w:rPr>
        <w:t xml:space="preserve">Preparation of estimates </w:t>
      </w:r>
    </w:p>
    <w:p w:rsidR="00B93D1D" w:rsidRPr="007B3F5E" w:rsidRDefault="00B93D1D" w:rsidP="00B93D1D">
      <w:pPr>
        <w:numPr>
          <w:ilvl w:val="0"/>
          <w:numId w:val="24"/>
        </w:numPr>
        <w:rPr>
          <w:rFonts w:cs="Arial"/>
        </w:rPr>
      </w:pPr>
      <w:r w:rsidRPr="00504FFC">
        <w:rPr>
          <w:rFonts w:cs="Arial"/>
        </w:rPr>
        <w:t>Liaison with public, landowners, statutory bodies and other stakeholders</w:t>
      </w:r>
    </w:p>
    <w:p w:rsidR="00B93D1D" w:rsidRPr="00504FFC" w:rsidRDefault="00B93D1D" w:rsidP="00B93D1D">
      <w:pPr>
        <w:ind w:left="360"/>
        <w:rPr>
          <w:rFonts w:cs="Arial"/>
        </w:rPr>
      </w:pPr>
    </w:p>
    <w:p w:rsidR="00B93D1D" w:rsidRPr="00504FFC" w:rsidRDefault="00B93D1D" w:rsidP="00B93D1D">
      <w:pPr>
        <w:numPr>
          <w:ilvl w:val="0"/>
          <w:numId w:val="23"/>
        </w:numPr>
        <w:rPr>
          <w:rFonts w:cs="Arial"/>
        </w:rPr>
      </w:pPr>
      <w:r w:rsidRPr="00504FFC">
        <w:rPr>
          <w:rFonts w:cs="Arial"/>
        </w:rPr>
        <w:t xml:space="preserve">To develop over </w:t>
      </w:r>
      <w:proofErr w:type="gramStart"/>
      <w:r w:rsidRPr="00504FFC">
        <w:rPr>
          <w:rFonts w:cs="Arial"/>
        </w:rPr>
        <w:t>a period of time</w:t>
      </w:r>
      <w:proofErr w:type="gramEnd"/>
      <w:r w:rsidRPr="00504FFC">
        <w:rPr>
          <w:rFonts w:cs="Arial"/>
        </w:rPr>
        <w:t xml:space="preserve"> experience in a number of fields to assist in personal career development and in the effective working of the Service. </w:t>
      </w:r>
    </w:p>
    <w:p w:rsidR="00B93D1D" w:rsidRPr="00504FFC" w:rsidRDefault="00B93D1D" w:rsidP="00B93D1D">
      <w:pPr>
        <w:rPr>
          <w:rFonts w:cs="Arial"/>
        </w:rPr>
      </w:pPr>
    </w:p>
    <w:p w:rsidR="00B93D1D" w:rsidRPr="00504FFC" w:rsidRDefault="00B93D1D" w:rsidP="00B93D1D">
      <w:pPr>
        <w:numPr>
          <w:ilvl w:val="0"/>
          <w:numId w:val="23"/>
        </w:numPr>
        <w:jc w:val="both"/>
        <w:rPr>
          <w:color w:val="000000"/>
        </w:rPr>
      </w:pPr>
      <w:r w:rsidRPr="00504FFC">
        <w:rPr>
          <w:color w:val="000000"/>
        </w:rPr>
        <w:t xml:space="preserve">To provide general technical support for all aspects of the work of the service, including when necessary, technical supervision for works carried out by developers under Section 38 and 278 agreements.  </w:t>
      </w:r>
    </w:p>
    <w:p w:rsidR="00B93D1D" w:rsidRPr="00504FFC" w:rsidRDefault="00B93D1D" w:rsidP="00B93D1D">
      <w:pPr>
        <w:ind w:left="720" w:hanging="720"/>
        <w:jc w:val="both"/>
        <w:rPr>
          <w:color w:val="000000"/>
        </w:rPr>
      </w:pPr>
    </w:p>
    <w:p w:rsidR="00B93D1D" w:rsidRDefault="00B93D1D" w:rsidP="00B93D1D">
      <w:pPr>
        <w:numPr>
          <w:ilvl w:val="0"/>
          <w:numId w:val="23"/>
        </w:numPr>
        <w:jc w:val="both"/>
        <w:rPr>
          <w:color w:val="000000"/>
        </w:rPr>
      </w:pPr>
      <w:r w:rsidRPr="00504FFC">
        <w:rPr>
          <w:color w:val="000000"/>
        </w:rPr>
        <w:t>To liaise effectively with other County Council services, relevant outside bodies, elected members and the public on the work of the Service.</w:t>
      </w:r>
    </w:p>
    <w:p w:rsidR="00B93D1D" w:rsidRDefault="00B93D1D" w:rsidP="00B93D1D">
      <w:pPr>
        <w:jc w:val="both"/>
        <w:rPr>
          <w:color w:val="000000"/>
        </w:rPr>
      </w:pPr>
    </w:p>
    <w:p w:rsidR="00B93D1D" w:rsidRDefault="00B93D1D" w:rsidP="00B93D1D">
      <w:pPr>
        <w:numPr>
          <w:ilvl w:val="0"/>
          <w:numId w:val="23"/>
        </w:numPr>
        <w:jc w:val="both"/>
        <w:rPr>
          <w:color w:val="000000"/>
        </w:rPr>
      </w:pPr>
      <w:r>
        <w:rPr>
          <w:color w:val="000000"/>
        </w:rPr>
        <w:t>To assist the Design Engineer (Highways) in ensuring that the various performance standards and targets are achieved.</w:t>
      </w:r>
    </w:p>
    <w:p w:rsidR="00B93D1D" w:rsidRDefault="00B93D1D" w:rsidP="00B93D1D">
      <w:pPr>
        <w:jc w:val="both"/>
        <w:rPr>
          <w:color w:val="000000"/>
        </w:rPr>
      </w:pPr>
    </w:p>
    <w:p w:rsidR="00B93D1D" w:rsidRPr="00504FFC" w:rsidRDefault="00B93D1D" w:rsidP="00B93D1D">
      <w:pPr>
        <w:numPr>
          <w:ilvl w:val="0"/>
          <w:numId w:val="23"/>
        </w:numPr>
        <w:jc w:val="both"/>
        <w:rPr>
          <w:color w:val="000000"/>
        </w:rPr>
      </w:pPr>
      <w:r w:rsidRPr="00504FFC">
        <w:rPr>
          <w:color w:val="000000"/>
        </w:rPr>
        <w:t>To co-operate effectively with others in the corporate working of the service.</w:t>
      </w:r>
    </w:p>
    <w:p w:rsidR="00B93D1D" w:rsidRPr="00504FFC" w:rsidRDefault="00B93D1D" w:rsidP="00B93D1D">
      <w:pPr>
        <w:ind w:left="720" w:hanging="720"/>
        <w:jc w:val="both"/>
        <w:rPr>
          <w:color w:val="000000"/>
        </w:rPr>
      </w:pPr>
    </w:p>
    <w:p w:rsidR="00B93D1D" w:rsidRDefault="00B93D1D" w:rsidP="00B93D1D">
      <w:pPr>
        <w:ind w:left="720"/>
        <w:jc w:val="both"/>
        <w:rPr>
          <w:rFonts w:cs="Arial"/>
        </w:rPr>
      </w:pPr>
      <w:r>
        <w:rPr>
          <w:rFonts w:cs="Arial"/>
        </w:rPr>
        <w:t>General</w:t>
      </w:r>
    </w:p>
    <w:p w:rsidR="00B93D1D" w:rsidRDefault="00B93D1D" w:rsidP="00B93D1D">
      <w:pPr>
        <w:jc w:val="both"/>
        <w:rPr>
          <w:rFonts w:cs="Arial"/>
        </w:rPr>
      </w:pPr>
    </w:p>
    <w:p w:rsidR="00B93D1D" w:rsidRDefault="00B93D1D" w:rsidP="00B93D1D">
      <w:pPr>
        <w:numPr>
          <w:ilvl w:val="0"/>
          <w:numId w:val="22"/>
        </w:numPr>
        <w:tabs>
          <w:tab w:val="left" w:pos="2790"/>
          <w:tab w:val="left" w:pos="3330"/>
          <w:tab w:val="left" w:pos="3420"/>
        </w:tabs>
        <w:rPr>
          <w:rFonts w:cs="Arial"/>
        </w:rPr>
      </w:pPr>
      <w:r>
        <w:rPr>
          <w:rFonts w:cs="Arial"/>
        </w:rPr>
        <w:t>To carry out such other duties which may be allocated from time to time and which are commensurate with the grading of the post.</w:t>
      </w:r>
    </w:p>
    <w:p w:rsidR="00B93D1D" w:rsidRPr="00C50AC0" w:rsidRDefault="00B93D1D" w:rsidP="00B93D1D">
      <w:pPr>
        <w:jc w:val="both"/>
        <w:rPr>
          <w:rFonts w:cs="Arial"/>
        </w:rPr>
      </w:pPr>
    </w:p>
    <w:p w:rsidR="00B93D1D" w:rsidRPr="00504FFC" w:rsidRDefault="00B93D1D" w:rsidP="00B93D1D">
      <w:pPr>
        <w:ind w:left="720"/>
        <w:rPr>
          <w:rFonts w:cs="Arial"/>
        </w:rPr>
      </w:pPr>
      <w:r w:rsidRPr="00504FFC">
        <w:rPr>
          <w:rFonts w:cs="Arial"/>
        </w:rPr>
        <w:t xml:space="preserve">The above list is not exhaustive and the postholder will be expected to undertake any duties which may reasonably fall within the level of responsibility and the competence of the post as directed by the </w:t>
      </w:r>
      <w:r>
        <w:rPr>
          <w:rFonts w:cs="Arial"/>
        </w:rPr>
        <w:t>Commercial Group Manager</w:t>
      </w:r>
      <w:r w:rsidRPr="00504FFC">
        <w:rPr>
          <w:rFonts w:cs="Arial"/>
        </w:rPr>
        <w:t>.</w:t>
      </w:r>
    </w:p>
    <w:p w:rsidR="00B93D1D" w:rsidRDefault="00B93D1D" w:rsidP="00B93D1D">
      <w:pPr>
        <w:tabs>
          <w:tab w:val="left" w:pos="2790"/>
          <w:tab w:val="left" w:pos="3330"/>
          <w:tab w:val="left" w:pos="3420"/>
        </w:tabs>
        <w:ind w:left="720"/>
        <w:rPr>
          <w:rFonts w:cs="Arial"/>
        </w:rPr>
      </w:pPr>
    </w:p>
    <w:p w:rsidR="0063274D" w:rsidRDefault="0063274D" w:rsidP="0063274D">
      <w:pPr>
        <w:pStyle w:val="ListParagraph"/>
        <w:rPr>
          <w:rFonts w:cs="Arial"/>
          <w:b/>
          <w:szCs w:val="24"/>
        </w:rPr>
      </w:pPr>
    </w:p>
    <w:p w:rsidR="0063274D" w:rsidRDefault="0063274D" w:rsidP="00B93D1D">
      <w:pPr>
        <w:ind w:left="142"/>
        <w:rPr>
          <w:rFonts w:cs="Arial"/>
          <w:b/>
          <w:szCs w:val="24"/>
        </w:rPr>
      </w:pPr>
    </w:p>
    <w:p w:rsidR="00B93D1D" w:rsidRDefault="00B93D1D" w:rsidP="00B93D1D">
      <w:pPr>
        <w:ind w:left="142"/>
        <w:rPr>
          <w:rFonts w:cs="Arial"/>
          <w:b/>
          <w:szCs w:val="24"/>
        </w:rPr>
      </w:pPr>
    </w:p>
    <w:p w:rsidR="00B93D1D" w:rsidRPr="00B93D1D" w:rsidRDefault="00B93D1D" w:rsidP="00B93D1D">
      <w:pPr>
        <w:ind w:left="142"/>
        <w:rPr>
          <w:rFonts w:cs="Arial"/>
          <w:b/>
          <w:szCs w:val="24"/>
        </w:rPr>
      </w:pPr>
    </w:p>
    <w:p w:rsidR="0063274D" w:rsidRPr="0063274D" w:rsidRDefault="0063274D" w:rsidP="0063274D">
      <w:pPr>
        <w:pStyle w:val="ListParagraph"/>
        <w:rPr>
          <w:rFonts w:cs="Arial"/>
          <w:b/>
          <w:szCs w:val="24"/>
        </w:rPr>
      </w:pPr>
    </w:p>
    <w:p w:rsidR="0063274D" w:rsidRPr="00B93D1D" w:rsidRDefault="0063274D" w:rsidP="00B93D1D">
      <w:pPr>
        <w:ind w:left="142"/>
        <w:rPr>
          <w:rFonts w:cs="Arial"/>
          <w:b/>
          <w:szCs w:val="24"/>
        </w:rPr>
      </w:pP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lastRenderedPageBreak/>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81A84" w:rsidP="00681A84">
      <w:pPr>
        <w:rPr>
          <w:b/>
        </w:rPr>
      </w:pPr>
      <w:r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6E0FAF" w:rsidRDefault="00845787" w:rsidP="00D70625">
            <w:pPr>
              <w:pStyle w:val="aTitle"/>
              <w:tabs>
                <w:tab w:val="clear" w:pos="4513"/>
                <w:tab w:val="clear" w:pos="9026"/>
              </w:tabs>
              <w:ind w:left="325"/>
              <w:rPr>
                <w:rFonts w:cs="Arial"/>
                <w:b w:val="0"/>
                <w:noProof/>
                <w:color w:val="auto"/>
                <w:sz w:val="24"/>
                <w:szCs w:val="24"/>
                <w:lang w:eastAsia="en-GB"/>
              </w:rPr>
            </w:pPr>
          </w:p>
          <w:p w:rsidR="00845787" w:rsidRPr="006E0FAF" w:rsidRDefault="006E0FAF" w:rsidP="006E0FAF">
            <w:pPr>
              <w:rPr>
                <w:b/>
                <w:noProof/>
                <w:szCs w:val="24"/>
                <w:lang w:eastAsia="en-GB"/>
              </w:rPr>
            </w:pPr>
            <w:r w:rsidRPr="006E0FAF">
              <w:rPr>
                <w:szCs w:val="24"/>
              </w:rPr>
              <w:t>HNC or equivalent in Civil Engineering or a related subject</w:t>
            </w:r>
          </w:p>
        </w:tc>
        <w:tc>
          <w:tcPr>
            <w:tcW w:w="4961" w:type="dxa"/>
          </w:tcPr>
          <w:p w:rsidR="00845787" w:rsidRPr="006E0FAF" w:rsidRDefault="00845787" w:rsidP="00D70625">
            <w:pPr>
              <w:pStyle w:val="aTitle"/>
              <w:tabs>
                <w:tab w:val="clear" w:pos="4513"/>
              </w:tabs>
              <w:ind w:left="312"/>
              <w:rPr>
                <w:rFonts w:cs="Arial"/>
                <w:b w:val="0"/>
                <w:noProof/>
                <w:color w:val="auto"/>
                <w:sz w:val="24"/>
                <w:szCs w:val="24"/>
                <w:lang w:eastAsia="en-GB"/>
              </w:rPr>
            </w:pPr>
          </w:p>
          <w:p w:rsidR="006E0FAF" w:rsidRPr="006E0FAF" w:rsidRDefault="006E0FAF" w:rsidP="006E0FAF">
            <w:pPr>
              <w:numPr>
                <w:ilvl w:val="0"/>
                <w:numId w:val="17"/>
              </w:numPr>
              <w:rPr>
                <w:rFonts w:cs="Arial"/>
                <w:szCs w:val="24"/>
              </w:rPr>
            </w:pPr>
            <w:r w:rsidRPr="006E0FAF">
              <w:rPr>
                <w:rFonts w:cs="Arial"/>
                <w:szCs w:val="24"/>
              </w:rPr>
              <w:t>Incorporated Engineer</w:t>
            </w:r>
          </w:p>
          <w:p w:rsidR="006E0FAF" w:rsidRPr="006E0FAF" w:rsidRDefault="006E0FAF" w:rsidP="006E0FAF">
            <w:pPr>
              <w:numPr>
                <w:ilvl w:val="0"/>
                <w:numId w:val="17"/>
              </w:numPr>
              <w:rPr>
                <w:rFonts w:cs="Arial"/>
                <w:szCs w:val="24"/>
              </w:rPr>
            </w:pPr>
            <w:r w:rsidRPr="006E0FAF">
              <w:rPr>
                <w:rFonts w:cs="Arial"/>
                <w:szCs w:val="24"/>
              </w:rPr>
              <w:t>Evidence of CPD</w:t>
            </w:r>
          </w:p>
          <w:p w:rsidR="006E0FAF" w:rsidRPr="006E0FAF" w:rsidRDefault="006E0FAF" w:rsidP="006E0FAF">
            <w:pPr>
              <w:numPr>
                <w:ilvl w:val="0"/>
                <w:numId w:val="17"/>
              </w:numPr>
              <w:rPr>
                <w:rFonts w:cs="Arial"/>
                <w:szCs w:val="24"/>
              </w:rPr>
            </w:pPr>
            <w:r w:rsidRPr="006E0FAF">
              <w:rPr>
                <w:rFonts w:cs="Arial"/>
                <w:szCs w:val="24"/>
              </w:rPr>
              <w:t>Degree or equivalent in Civil Engineering or related disciplines</w:t>
            </w:r>
          </w:p>
          <w:p w:rsidR="006E0FAF" w:rsidRPr="006E0FAF" w:rsidRDefault="006E0FAF" w:rsidP="006E0FAF">
            <w:pPr>
              <w:numPr>
                <w:ilvl w:val="0"/>
                <w:numId w:val="17"/>
              </w:numPr>
              <w:rPr>
                <w:rFonts w:cs="Arial"/>
                <w:szCs w:val="24"/>
              </w:rPr>
            </w:pPr>
            <w:r w:rsidRPr="006E0FAF">
              <w:rPr>
                <w:rFonts w:cs="Arial"/>
                <w:szCs w:val="24"/>
              </w:rPr>
              <w:t xml:space="preserve">Management qualification to level 5 </w:t>
            </w:r>
          </w:p>
          <w:p w:rsidR="006E0FAF" w:rsidRPr="006E0FAF" w:rsidRDefault="006E0FAF" w:rsidP="006E0FAF">
            <w:pPr>
              <w:numPr>
                <w:ilvl w:val="0"/>
                <w:numId w:val="17"/>
              </w:numPr>
              <w:rPr>
                <w:rFonts w:cs="Arial"/>
                <w:szCs w:val="24"/>
              </w:rPr>
            </w:pPr>
            <w:r w:rsidRPr="006E0FAF">
              <w:rPr>
                <w:rFonts w:cs="Arial"/>
                <w:szCs w:val="24"/>
              </w:rPr>
              <w:t>Membership of a relevant Professional Institute</w:t>
            </w:r>
          </w:p>
          <w:p w:rsidR="00845787" w:rsidRPr="006E0FAF" w:rsidRDefault="00845787" w:rsidP="006E0FAF">
            <w:pPr>
              <w:numPr>
                <w:ilvl w:val="0"/>
                <w:numId w:val="17"/>
              </w:numPr>
              <w:rPr>
                <w:rFonts w:cs="Arial"/>
                <w:b/>
                <w:noProof/>
                <w:szCs w:val="24"/>
                <w:lang w:eastAsia="en-GB"/>
              </w:rPr>
            </w:pP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845787" w:rsidRPr="006E0FAF" w:rsidRDefault="00845787" w:rsidP="00D70625">
            <w:pPr>
              <w:pStyle w:val="aTitle"/>
              <w:tabs>
                <w:tab w:val="clear" w:pos="4513"/>
                <w:tab w:val="clear" w:pos="9026"/>
              </w:tabs>
              <w:rPr>
                <w:rFonts w:cs="Arial"/>
                <w:b w:val="0"/>
                <w:noProof/>
                <w:color w:val="auto"/>
                <w:sz w:val="24"/>
                <w:szCs w:val="24"/>
                <w:lang w:eastAsia="en-GB"/>
              </w:rPr>
            </w:pPr>
          </w:p>
          <w:p w:rsidR="006E0FAF" w:rsidRPr="006E0FAF" w:rsidRDefault="006E0FAF" w:rsidP="006E0FAF">
            <w:pPr>
              <w:numPr>
                <w:ilvl w:val="0"/>
                <w:numId w:val="25"/>
              </w:numPr>
              <w:rPr>
                <w:rFonts w:cs="Arial"/>
                <w:szCs w:val="24"/>
              </w:rPr>
            </w:pPr>
            <w:r w:rsidRPr="006E0FAF">
              <w:rPr>
                <w:rFonts w:cs="Arial"/>
                <w:szCs w:val="24"/>
              </w:rPr>
              <w:t>Experience of Civil Engineering/Highways</w:t>
            </w:r>
            <w:r w:rsidR="0085286E">
              <w:rPr>
                <w:rFonts w:cs="Arial"/>
                <w:szCs w:val="24"/>
              </w:rPr>
              <w:t xml:space="preserve"> </w:t>
            </w:r>
            <w:bookmarkStart w:id="0" w:name="_GoBack"/>
            <w:bookmarkEnd w:id="0"/>
            <w:r w:rsidRPr="006E0FAF">
              <w:rPr>
                <w:rFonts w:cs="Arial"/>
                <w:szCs w:val="24"/>
              </w:rPr>
              <w:t>Design office</w:t>
            </w:r>
          </w:p>
          <w:p w:rsidR="006E0FAF" w:rsidRPr="006E0FAF" w:rsidRDefault="006E0FAF" w:rsidP="006E0FAF">
            <w:pPr>
              <w:numPr>
                <w:ilvl w:val="0"/>
                <w:numId w:val="25"/>
              </w:numPr>
              <w:rPr>
                <w:rFonts w:cs="Arial"/>
                <w:szCs w:val="24"/>
              </w:rPr>
            </w:pPr>
            <w:r w:rsidRPr="006E0FAF">
              <w:rPr>
                <w:rFonts w:cs="Arial"/>
                <w:szCs w:val="24"/>
              </w:rPr>
              <w:t>Experience of working closely with contractors, other services and outside bodies</w:t>
            </w:r>
          </w:p>
          <w:p w:rsidR="00621974" w:rsidRPr="006E0FAF" w:rsidRDefault="006E0FAF" w:rsidP="006E0FAF">
            <w:pPr>
              <w:pStyle w:val="ListParagraph"/>
              <w:numPr>
                <w:ilvl w:val="0"/>
                <w:numId w:val="25"/>
              </w:numPr>
              <w:rPr>
                <w:b/>
                <w:i/>
                <w:noProof/>
                <w:szCs w:val="24"/>
                <w:lang w:eastAsia="en-GB"/>
              </w:rPr>
            </w:pPr>
            <w:r w:rsidRPr="006E0FAF">
              <w:rPr>
                <w:szCs w:val="24"/>
              </w:rPr>
              <w:t>Experience of applying sound Engineering principles to practical solutions</w:t>
            </w:r>
          </w:p>
        </w:tc>
        <w:tc>
          <w:tcPr>
            <w:tcW w:w="4961" w:type="dxa"/>
          </w:tcPr>
          <w:p w:rsidR="00845787" w:rsidRPr="006E0FAF" w:rsidRDefault="00845787" w:rsidP="00D70625">
            <w:pPr>
              <w:pStyle w:val="aTitle"/>
              <w:tabs>
                <w:tab w:val="clear" w:pos="4513"/>
              </w:tabs>
              <w:rPr>
                <w:rFonts w:cs="Arial"/>
                <w:b w:val="0"/>
                <w:noProof/>
                <w:color w:val="auto"/>
                <w:sz w:val="24"/>
                <w:szCs w:val="24"/>
                <w:lang w:eastAsia="en-GB"/>
              </w:rPr>
            </w:pPr>
          </w:p>
          <w:p w:rsidR="006E0FAF" w:rsidRPr="006E0FAF" w:rsidRDefault="006E0FAF" w:rsidP="006E0FAF">
            <w:pPr>
              <w:numPr>
                <w:ilvl w:val="0"/>
                <w:numId w:val="17"/>
              </w:numPr>
              <w:rPr>
                <w:rFonts w:cs="Arial"/>
                <w:szCs w:val="24"/>
              </w:rPr>
            </w:pPr>
            <w:r w:rsidRPr="006E0FAF">
              <w:rPr>
                <w:rFonts w:cs="Arial"/>
                <w:szCs w:val="24"/>
              </w:rPr>
              <w:t>Experience of working closely with the other design teams</w:t>
            </w:r>
          </w:p>
          <w:p w:rsidR="006E0FAF" w:rsidRPr="006E0FAF" w:rsidRDefault="006E0FAF" w:rsidP="006E0FAF">
            <w:pPr>
              <w:numPr>
                <w:ilvl w:val="0"/>
                <w:numId w:val="17"/>
              </w:numPr>
              <w:rPr>
                <w:rFonts w:cs="Arial"/>
                <w:szCs w:val="24"/>
              </w:rPr>
            </w:pPr>
            <w:r w:rsidRPr="006E0FAF">
              <w:rPr>
                <w:rFonts w:cs="Arial"/>
                <w:szCs w:val="24"/>
              </w:rPr>
              <w:t>Working with members of the public and elected members</w:t>
            </w:r>
          </w:p>
          <w:p w:rsidR="00845787" w:rsidRPr="006E0FAF" w:rsidRDefault="006E0FAF" w:rsidP="006E0FAF">
            <w:pPr>
              <w:pStyle w:val="ListParagraph"/>
              <w:numPr>
                <w:ilvl w:val="0"/>
                <w:numId w:val="17"/>
              </w:numPr>
              <w:rPr>
                <w:b/>
                <w:noProof/>
                <w:szCs w:val="24"/>
                <w:lang w:eastAsia="en-GB"/>
              </w:rPr>
            </w:pPr>
            <w:r w:rsidRPr="006E0FAF">
              <w:rPr>
                <w:szCs w:val="24"/>
              </w:rPr>
              <w:t>Experience of ECI / Value Engineering / target costing</w:t>
            </w:r>
          </w:p>
        </w:tc>
      </w:tr>
      <w:tr w:rsidR="006E0FAF" w:rsidTr="00040EE4">
        <w:trPr>
          <w:trHeight w:val="1962"/>
        </w:trPr>
        <w:tc>
          <w:tcPr>
            <w:tcW w:w="1671" w:type="dxa"/>
            <w:shd w:val="clear" w:color="auto" w:fill="F2F2F2" w:themeFill="background1" w:themeFillShade="F2"/>
          </w:tcPr>
          <w:p w:rsidR="006E0FAF" w:rsidRPr="00845787" w:rsidRDefault="006E0FAF" w:rsidP="006E0FAF">
            <w:pPr>
              <w:pStyle w:val="aTitle"/>
              <w:tabs>
                <w:tab w:val="clear" w:pos="4513"/>
              </w:tabs>
              <w:rPr>
                <w:rFonts w:cs="Arial"/>
                <w:noProof/>
                <w:color w:val="auto"/>
                <w:sz w:val="22"/>
                <w:lang w:eastAsia="en-GB"/>
              </w:rPr>
            </w:pPr>
          </w:p>
          <w:p w:rsidR="006E0FAF" w:rsidRPr="00845787" w:rsidRDefault="006E0FAF" w:rsidP="006E0FA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6E0FAF" w:rsidRPr="006E0FAF" w:rsidRDefault="006E0FAF" w:rsidP="006E0FAF">
            <w:pPr>
              <w:pStyle w:val="aTitle"/>
              <w:tabs>
                <w:tab w:val="clear" w:pos="4513"/>
                <w:tab w:val="clear" w:pos="9026"/>
              </w:tabs>
              <w:rPr>
                <w:rFonts w:cs="Arial"/>
                <w:b w:val="0"/>
                <w:noProof/>
                <w:color w:val="auto"/>
                <w:sz w:val="24"/>
                <w:szCs w:val="24"/>
                <w:lang w:eastAsia="en-GB"/>
              </w:rPr>
            </w:pPr>
          </w:p>
          <w:p w:rsidR="006E0FAF" w:rsidRPr="006E0FAF" w:rsidRDefault="006E0FAF" w:rsidP="006E0FAF">
            <w:pPr>
              <w:numPr>
                <w:ilvl w:val="0"/>
                <w:numId w:val="25"/>
              </w:numPr>
              <w:rPr>
                <w:rFonts w:cs="Arial"/>
                <w:szCs w:val="24"/>
              </w:rPr>
            </w:pPr>
            <w:r w:rsidRPr="006E0FAF">
              <w:rPr>
                <w:rFonts w:cs="Arial"/>
                <w:i/>
                <w:noProof/>
                <w:szCs w:val="24"/>
                <w:lang w:eastAsia="en-GB"/>
              </w:rPr>
              <w:t xml:space="preserve"> </w:t>
            </w:r>
            <w:r w:rsidRPr="006E0FAF">
              <w:rPr>
                <w:rFonts w:cs="Arial"/>
                <w:szCs w:val="24"/>
              </w:rPr>
              <w:t>Good IT skills.</w:t>
            </w:r>
          </w:p>
          <w:p w:rsidR="006E0FAF" w:rsidRPr="006E0FAF" w:rsidRDefault="006E0FAF" w:rsidP="006E0FAF">
            <w:pPr>
              <w:numPr>
                <w:ilvl w:val="0"/>
                <w:numId w:val="25"/>
              </w:numPr>
              <w:rPr>
                <w:rFonts w:cs="Arial"/>
                <w:szCs w:val="24"/>
              </w:rPr>
            </w:pPr>
            <w:r w:rsidRPr="006E0FAF">
              <w:rPr>
                <w:rFonts w:cs="Arial"/>
                <w:szCs w:val="24"/>
              </w:rPr>
              <w:t>Competent user of computer aided design software to prepare Engineering drawings</w:t>
            </w:r>
          </w:p>
          <w:p w:rsidR="006E0FAF" w:rsidRPr="006E0FAF" w:rsidRDefault="006E0FAF" w:rsidP="006E0FAF">
            <w:pPr>
              <w:numPr>
                <w:ilvl w:val="0"/>
                <w:numId w:val="25"/>
              </w:numPr>
              <w:rPr>
                <w:rFonts w:cs="Arial"/>
                <w:szCs w:val="24"/>
              </w:rPr>
            </w:pPr>
            <w:r w:rsidRPr="006E0FAF">
              <w:rPr>
                <w:rFonts w:cs="Arial"/>
                <w:szCs w:val="24"/>
              </w:rPr>
              <w:t>Ability to project manage</w:t>
            </w:r>
          </w:p>
          <w:p w:rsidR="006E0FAF" w:rsidRPr="006E0FAF" w:rsidRDefault="006E0FAF" w:rsidP="006E0FAF">
            <w:pPr>
              <w:numPr>
                <w:ilvl w:val="0"/>
                <w:numId w:val="25"/>
              </w:numPr>
              <w:rPr>
                <w:rFonts w:cs="Arial"/>
                <w:szCs w:val="24"/>
              </w:rPr>
            </w:pPr>
            <w:r w:rsidRPr="006E0FAF">
              <w:rPr>
                <w:rFonts w:cs="Arial"/>
                <w:szCs w:val="24"/>
              </w:rPr>
              <w:t>Ability to analyse and resolve complex technical problems and formulate a design solution</w:t>
            </w:r>
          </w:p>
          <w:p w:rsidR="006E0FAF" w:rsidRPr="006E0FAF" w:rsidRDefault="006E0FAF" w:rsidP="006E0FAF">
            <w:pPr>
              <w:numPr>
                <w:ilvl w:val="0"/>
                <w:numId w:val="25"/>
              </w:numPr>
              <w:rPr>
                <w:rFonts w:cs="Arial"/>
                <w:szCs w:val="24"/>
              </w:rPr>
            </w:pPr>
            <w:r w:rsidRPr="006E0FAF">
              <w:rPr>
                <w:rFonts w:cs="Arial"/>
                <w:szCs w:val="24"/>
              </w:rPr>
              <w:t xml:space="preserve">Effective written and verbal communication skills </w:t>
            </w:r>
          </w:p>
          <w:p w:rsidR="006E0FAF" w:rsidRPr="006E0FAF" w:rsidRDefault="006E0FAF" w:rsidP="006E0FAF">
            <w:pPr>
              <w:numPr>
                <w:ilvl w:val="0"/>
                <w:numId w:val="25"/>
              </w:numPr>
              <w:rPr>
                <w:rFonts w:cs="Arial"/>
                <w:szCs w:val="24"/>
              </w:rPr>
            </w:pPr>
            <w:r w:rsidRPr="006E0FAF">
              <w:rPr>
                <w:rFonts w:cs="Arial"/>
                <w:szCs w:val="24"/>
              </w:rPr>
              <w:t>Ability to undertake detailed site measures and surveys</w:t>
            </w:r>
          </w:p>
          <w:p w:rsidR="006E0FAF" w:rsidRPr="006E0FAF" w:rsidRDefault="006E0FAF" w:rsidP="006E0FAF">
            <w:pPr>
              <w:pStyle w:val="aTitle"/>
              <w:tabs>
                <w:tab w:val="clear" w:pos="4513"/>
                <w:tab w:val="clear" w:pos="9026"/>
              </w:tabs>
              <w:rPr>
                <w:rFonts w:cs="Arial"/>
                <w:b w:val="0"/>
                <w:noProof/>
                <w:color w:val="auto"/>
                <w:sz w:val="24"/>
                <w:szCs w:val="24"/>
                <w:lang w:eastAsia="en-GB"/>
              </w:rPr>
            </w:pPr>
          </w:p>
        </w:tc>
        <w:tc>
          <w:tcPr>
            <w:tcW w:w="4961" w:type="dxa"/>
          </w:tcPr>
          <w:p w:rsidR="006E0FAF" w:rsidRPr="006E0FAF" w:rsidRDefault="006E0FAF" w:rsidP="006E0FAF">
            <w:pPr>
              <w:numPr>
                <w:ilvl w:val="0"/>
                <w:numId w:val="25"/>
              </w:numPr>
              <w:rPr>
                <w:rFonts w:cs="Arial"/>
                <w:szCs w:val="24"/>
              </w:rPr>
            </w:pPr>
            <w:r w:rsidRPr="006E0FAF">
              <w:rPr>
                <w:rFonts w:cs="Arial"/>
                <w:szCs w:val="24"/>
              </w:rPr>
              <w:t>Knowledge of current Highways/Civil Engineering design standards.</w:t>
            </w:r>
          </w:p>
          <w:p w:rsidR="006E0FAF" w:rsidRPr="006E0FAF" w:rsidRDefault="006E0FAF" w:rsidP="006E0FAF">
            <w:pPr>
              <w:numPr>
                <w:ilvl w:val="0"/>
                <w:numId w:val="25"/>
              </w:numPr>
              <w:rPr>
                <w:rFonts w:cs="Arial"/>
                <w:szCs w:val="24"/>
              </w:rPr>
            </w:pPr>
            <w:r w:rsidRPr="006E0FAF">
              <w:rPr>
                <w:rFonts w:cs="Arial"/>
                <w:szCs w:val="24"/>
              </w:rPr>
              <w:t>Knowledge of NEC4 and other contract documents</w:t>
            </w:r>
          </w:p>
          <w:p w:rsidR="006E0FAF" w:rsidRPr="006E0FAF" w:rsidRDefault="006E0FAF" w:rsidP="006E0FAF">
            <w:pPr>
              <w:numPr>
                <w:ilvl w:val="0"/>
                <w:numId w:val="25"/>
              </w:numPr>
              <w:rPr>
                <w:rFonts w:cs="Arial"/>
                <w:szCs w:val="24"/>
              </w:rPr>
            </w:pPr>
            <w:r w:rsidRPr="006E0FAF">
              <w:rPr>
                <w:rFonts w:cs="Arial"/>
                <w:szCs w:val="24"/>
              </w:rPr>
              <w:t>Knowledge of Quality Management Systems</w:t>
            </w:r>
          </w:p>
          <w:p w:rsidR="006E0FAF" w:rsidRPr="006E0FAF" w:rsidRDefault="006E0FAF" w:rsidP="006E0FAF">
            <w:pPr>
              <w:numPr>
                <w:ilvl w:val="0"/>
                <w:numId w:val="25"/>
              </w:numPr>
              <w:rPr>
                <w:rFonts w:cs="Arial"/>
                <w:szCs w:val="24"/>
              </w:rPr>
            </w:pPr>
            <w:r w:rsidRPr="006E0FAF">
              <w:rPr>
                <w:rFonts w:cs="Arial"/>
                <w:szCs w:val="24"/>
              </w:rPr>
              <w:t>Awareness of key performance indicators and benchmarking</w:t>
            </w:r>
          </w:p>
          <w:p w:rsidR="006E0FAF" w:rsidRPr="006E0FAF" w:rsidRDefault="006E0FAF" w:rsidP="006E0FAF">
            <w:pPr>
              <w:numPr>
                <w:ilvl w:val="0"/>
                <w:numId w:val="25"/>
              </w:numPr>
              <w:rPr>
                <w:rFonts w:cs="Arial"/>
                <w:szCs w:val="24"/>
              </w:rPr>
            </w:pPr>
            <w:r w:rsidRPr="006E0FAF">
              <w:rPr>
                <w:rFonts w:cs="Arial"/>
                <w:szCs w:val="24"/>
              </w:rPr>
              <w:t xml:space="preserve">Team building </w:t>
            </w:r>
          </w:p>
          <w:p w:rsidR="006E0FAF" w:rsidRPr="006E0FAF" w:rsidRDefault="006E0FAF" w:rsidP="006E0FAF">
            <w:pPr>
              <w:numPr>
                <w:ilvl w:val="0"/>
                <w:numId w:val="25"/>
              </w:numPr>
              <w:rPr>
                <w:rFonts w:cs="Arial"/>
                <w:szCs w:val="24"/>
              </w:rPr>
            </w:pPr>
            <w:r w:rsidRPr="006E0FAF">
              <w:rPr>
                <w:rFonts w:cs="Arial"/>
                <w:szCs w:val="24"/>
              </w:rPr>
              <w:t>Demonstrate ability to project manage</w:t>
            </w:r>
          </w:p>
          <w:p w:rsidR="006E0FAF" w:rsidRPr="006E0FAF" w:rsidRDefault="006E0FAF" w:rsidP="006E0FAF">
            <w:pPr>
              <w:numPr>
                <w:ilvl w:val="0"/>
                <w:numId w:val="25"/>
              </w:numPr>
              <w:rPr>
                <w:rFonts w:cs="Arial"/>
                <w:szCs w:val="24"/>
              </w:rPr>
            </w:pPr>
            <w:r w:rsidRPr="006E0FAF">
              <w:rPr>
                <w:rFonts w:cs="Arial"/>
                <w:szCs w:val="24"/>
              </w:rPr>
              <w:t xml:space="preserve">Understanding of CDM Regulations </w:t>
            </w:r>
          </w:p>
          <w:p w:rsidR="006E0FAF" w:rsidRPr="006E0FAF" w:rsidRDefault="006E0FAF" w:rsidP="006E0FAF">
            <w:pPr>
              <w:numPr>
                <w:ilvl w:val="0"/>
                <w:numId w:val="25"/>
              </w:numPr>
              <w:rPr>
                <w:rFonts w:cs="Arial"/>
                <w:szCs w:val="24"/>
              </w:rPr>
            </w:pPr>
            <w:r w:rsidRPr="006E0FAF">
              <w:rPr>
                <w:rFonts w:cs="Arial"/>
                <w:szCs w:val="24"/>
              </w:rPr>
              <w:t>Detailed knowledge and competency in the use of AutoCAD Civil3D</w:t>
            </w:r>
          </w:p>
          <w:p w:rsidR="006E0FAF" w:rsidRPr="006E0FAF" w:rsidRDefault="006E0FAF" w:rsidP="006E0FAF">
            <w:pPr>
              <w:numPr>
                <w:ilvl w:val="0"/>
                <w:numId w:val="25"/>
              </w:numPr>
              <w:rPr>
                <w:rFonts w:cs="Arial"/>
                <w:szCs w:val="24"/>
              </w:rPr>
            </w:pPr>
            <w:r w:rsidRPr="006E0FAF">
              <w:rPr>
                <w:rFonts w:cs="Arial"/>
                <w:szCs w:val="24"/>
              </w:rPr>
              <w:t xml:space="preserve">Detailed knowledge and competency in the use of Bentley MX Road Design Package </w:t>
            </w:r>
          </w:p>
          <w:p w:rsidR="006E0FAF" w:rsidRPr="006E0FAF" w:rsidRDefault="006E0FAF" w:rsidP="006E0FAF">
            <w:pPr>
              <w:ind w:left="360"/>
              <w:rPr>
                <w:rFonts w:cs="Arial"/>
                <w:szCs w:val="24"/>
              </w:rPr>
            </w:pPr>
          </w:p>
        </w:tc>
      </w:tr>
      <w:tr w:rsidR="006E0FAF" w:rsidTr="00040EE4">
        <w:trPr>
          <w:trHeight w:val="2794"/>
        </w:trPr>
        <w:tc>
          <w:tcPr>
            <w:tcW w:w="1671" w:type="dxa"/>
            <w:shd w:val="clear" w:color="auto" w:fill="F2F2F2" w:themeFill="background1" w:themeFillShade="F2"/>
          </w:tcPr>
          <w:p w:rsidR="006E0FAF" w:rsidRPr="00845787" w:rsidRDefault="006E0FAF" w:rsidP="006E0FAF">
            <w:pPr>
              <w:pStyle w:val="aTitle"/>
              <w:tabs>
                <w:tab w:val="clear" w:pos="4513"/>
              </w:tabs>
              <w:rPr>
                <w:rFonts w:cs="Arial"/>
                <w:noProof/>
                <w:color w:val="auto"/>
                <w:sz w:val="22"/>
                <w:lang w:eastAsia="en-GB"/>
              </w:rPr>
            </w:pPr>
          </w:p>
          <w:p w:rsidR="006E0FAF" w:rsidRPr="00845787" w:rsidRDefault="006E0FAF" w:rsidP="006E0FA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6E0FAF" w:rsidRPr="006E0FAF" w:rsidRDefault="006E0FAF" w:rsidP="006E0FAF">
            <w:pPr>
              <w:pStyle w:val="aTitle"/>
              <w:tabs>
                <w:tab w:val="clear" w:pos="4513"/>
                <w:tab w:val="clear" w:pos="9026"/>
              </w:tabs>
              <w:rPr>
                <w:rFonts w:cs="Arial"/>
                <w:b w:val="0"/>
                <w:noProof/>
                <w:color w:val="auto"/>
                <w:sz w:val="24"/>
                <w:szCs w:val="24"/>
                <w:lang w:eastAsia="en-GB"/>
              </w:rPr>
            </w:pPr>
          </w:p>
          <w:p w:rsidR="006E0FAF" w:rsidRPr="006E0FAF" w:rsidRDefault="006E0FAF" w:rsidP="006E0FAF">
            <w:pPr>
              <w:numPr>
                <w:ilvl w:val="0"/>
                <w:numId w:val="27"/>
              </w:numPr>
              <w:rPr>
                <w:rFonts w:cs="Arial"/>
                <w:szCs w:val="24"/>
              </w:rPr>
            </w:pPr>
            <w:r w:rsidRPr="006E0FAF">
              <w:rPr>
                <w:rFonts w:cs="Arial"/>
                <w:szCs w:val="24"/>
              </w:rPr>
              <w:t>Ability to work with and motivate a diverse range of people</w:t>
            </w:r>
          </w:p>
          <w:p w:rsidR="006E0FAF" w:rsidRPr="006E0FAF" w:rsidRDefault="006E0FAF" w:rsidP="006E0FAF">
            <w:pPr>
              <w:numPr>
                <w:ilvl w:val="0"/>
                <w:numId w:val="27"/>
              </w:numPr>
              <w:rPr>
                <w:rFonts w:cs="Arial"/>
                <w:szCs w:val="24"/>
              </w:rPr>
            </w:pPr>
            <w:r w:rsidRPr="006E0FAF">
              <w:rPr>
                <w:rFonts w:cs="Arial"/>
                <w:szCs w:val="24"/>
              </w:rPr>
              <w:t>Ability to undertake a diverse workload and work to tight deadlines</w:t>
            </w:r>
          </w:p>
          <w:p w:rsidR="006E0FAF" w:rsidRPr="006E0FAF" w:rsidRDefault="006E0FAF" w:rsidP="006E0FAF">
            <w:pPr>
              <w:numPr>
                <w:ilvl w:val="0"/>
                <w:numId w:val="27"/>
              </w:numPr>
              <w:rPr>
                <w:rFonts w:cs="Arial"/>
                <w:szCs w:val="24"/>
              </w:rPr>
            </w:pPr>
            <w:r w:rsidRPr="006E0FAF">
              <w:rPr>
                <w:rFonts w:cs="Arial"/>
                <w:szCs w:val="24"/>
              </w:rPr>
              <w:t>Highly motivated and enthusiastic self-starter</w:t>
            </w:r>
          </w:p>
          <w:p w:rsidR="006E0FAF" w:rsidRPr="006E0FAF" w:rsidRDefault="006E0FAF" w:rsidP="006E0FAF">
            <w:pPr>
              <w:numPr>
                <w:ilvl w:val="0"/>
                <w:numId w:val="27"/>
              </w:numPr>
              <w:rPr>
                <w:rFonts w:cs="Arial"/>
                <w:szCs w:val="24"/>
              </w:rPr>
            </w:pPr>
            <w:r w:rsidRPr="006E0FAF">
              <w:rPr>
                <w:rFonts w:cs="Arial"/>
                <w:szCs w:val="24"/>
              </w:rPr>
              <w:t>Commitment to own continuous professional development</w:t>
            </w:r>
          </w:p>
          <w:p w:rsidR="006E0FAF" w:rsidRPr="006E0FAF" w:rsidRDefault="006E0FAF" w:rsidP="006E0FAF">
            <w:pPr>
              <w:numPr>
                <w:ilvl w:val="0"/>
                <w:numId w:val="27"/>
              </w:numPr>
              <w:rPr>
                <w:rFonts w:cs="Arial"/>
                <w:szCs w:val="24"/>
              </w:rPr>
            </w:pPr>
            <w:r w:rsidRPr="006E0FAF">
              <w:rPr>
                <w:rFonts w:cs="Arial"/>
                <w:szCs w:val="24"/>
              </w:rPr>
              <w:t xml:space="preserve">Commitment to Health and Safety </w:t>
            </w:r>
          </w:p>
          <w:p w:rsidR="006E0FAF" w:rsidRPr="006E0FAF" w:rsidRDefault="006E0FAF" w:rsidP="006E0FAF">
            <w:pPr>
              <w:numPr>
                <w:ilvl w:val="0"/>
                <w:numId w:val="27"/>
              </w:numPr>
              <w:rPr>
                <w:rFonts w:cs="Arial"/>
                <w:szCs w:val="24"/>
              </w:rPr>
            </w:pPr>
            <w:r w:rsidRPr="006E0FAF">
              <w:rPr>
                <w:rFonts w:cs="Arial"/>
                <w:szCs w:val="24"/>
              </w:rPr>
              <w:t xml:space="preserve">Team orientated </w:t>
            </w:r>
          </w:p>
          <w:p w:rsidR="006E0FAF" w:rsidRPr="006E0FAF" w:rsidRDefault="006E0FAF" w:rsidP="006E0FAF">
            <w:pPr>
              <w:numPr>
                <w:ilvl w:val="0"/>
                <w:numId w:val="27"/>
              </w:numPr>
              <w:rPr>
                <w:rFonts w:cs="Arial"/>
                <w:szCs w:val="24"/>
              </w:rPr>
            </w:pPr>
            <w:r w:rsidRPr="006E0FAF">
              <w:rPr>
                <w:rFonts w:cs="Arial"/>
                <w:szCs w:val="24"/>
              </w:rPr>
              <w:t>Flexible approach to work</w:t>
            </w:r>
          </w:p>
          <w:p w:rsidR="006E0FAF" w:rsidRPr="006E0FAF" w:rsidRDefault="006E0FAF" w:rsidP="006E0FAF">
            <w:pPr>
              <w:numPr>
                <w:ilvl w:val="0"/>
                <w:numId w:val="27"/>
              </w:numPr>
              <w:rPr>
                <w:rFonts w:cs="Arial"/>
                <w:szCs w:val="24"/>
              </w:rPr>
            </w:pPr>
            <w:r w:rsidRPr="006E0FAF">
              <w:rPr>
                <w:rFonts w:cs="Arial"/>
                <w:szCs w:val="24"/>
              </w:rPr>
              <w:t xml:space="preserve">Results orientated </w:t>
            </w:r>
          </w:p>
          <w:p w:rsidR="006E0FAF" w:rsidRPr="006E0FAF" w:rsidRDefault="006E0FAF" w:rsidP="006E0FAF">
            <w:pPr>
              <w:pStyle w:val="aTitle"/>
              <w:tabs>
                <w:tab w:val="clear" w:pos="4513"/>
                <w:tab w:val="clear" w:pos="9026"/>
              </w:tabs>
              <w:rPr>
                <w:rFonts w:cs="Arial"/>
                <w:b w:val="0"/>
                <w:i/>
                <w:noProof/>
                <w:color w:val="auto"/>
                <w:sz w:val="24"/>
                <w:szCs w:val="24"/>
                <w:lang w:eastAsia="en-GB"/>
              </w:rPr>
            </w:pPr>
            <w:r w:rsidRPr="006E0FAF">
              <w:rPr>
                <w:rFonts w:cs="Arial"/>
                <w:b w:val="0"/>
                <w:i/>
                <w:noProof/>
                <w:color w:val="auto"/>
                <w:sz w:val="24"/>
                <w:szCs w:val="24"/>
                <w:lang w:eastAsia="en-GB"/>
              </w:rPr>
              <w:t>.</w:t>
            </w:r>
          </w:p>
          <w:p w:rsidR="006E0FAF" w:rsidRPr="006E0FAF" w:rsidRDefault="006E0FAF" w:rsidP="006E0FAF">
            <w:pPr>
              <w:pStyle w:val="aTitle"/>
              <w:tabs>
                <w:tab w:val="clear" w:pos="4513"/>
                <w:tab w:val="clear" w:pos="9026"/>
              </w:tabs>
              <w:rPr>
                <w:rFonts w:cs="Arial"/>
                <w:b w:val="0"/>
                <w:i/>
                <w:noProof/>
                <w:color w:val="auto"/>
                <w:sz w:val="24"/>
                <w:szCs w:val="24"/>
                <w:lang w:eastAsia="en-GB"/>
              </w:rPr>
            </w:pPr>
          </w:p>
        </w:tc>
        <w:tc>
          <w:tcPr>
            <w:tcW w:w="4961" w:type="dxa"/>
          </w:tcPr>
          <w:p w:rsidR="006E0FAF" w:rsidRPr="00845787" w:rsidRDefault="006E0FAF" w:rsidP="006E0FAF">
            <w:pPr>
              <w:pStyle w:val="aTitle"/>
              <w:tabs>
                <w:tab w:val="clear" w:pos="4513"/>
              </w:tabs>
              <w:ind w:left="312"/>
              <w:rPr>
                <w:rFonts w:cs="Arial"/>
                <w:b w:val="0"/>
                <w:noProof/>
                <w:color w:val="auto"/>
                <w:sz w:val="22"/>
                <w:lang w:eastAsia="en-GB"/>
              </w:rPr>
            </w:pPr>
          </w:p>
          <w:p w:rsidR="006E0FAF" w:rsidRPr="008061D3" w:rsidRDefault="006E0FAF" w:rsidP="006E0FAF">
            <w:pPr>
              <w:pStyle w:val="aTitle"/>
              <w:tabs>
                <w:tab w:val="clear" w:pos="4513"/>
                <w:tab w:val="clear" w:pos="9026"/>
              </w:tabs>
              <w:ind w:left="42"/>
              <w:rPr>
                <w:rFonts w:cs="Arial"/>
                <w:b w:val="0"/>
                <w:noProof/>
                <w:color w:val="auto"/>
                <w:sz w:val="22"/>
                <w:lang w:eastAsia="en-GB"/>
              </w:rPr>
            </w:pPr>
          </w:p>
        </w:tc>
      </w:tr>
      <w:tr w:rsidR="006E0FAF" w:rsidTr="00040EE4">
        <w:trPr>
          <w:trHeight w:val="2794"/>
        </w:trPr>
        <w:tc>
          <w:tcPr>
            <w:tcW w:w="1671" w:type="dxa"/>
            <w:shd w:val="clear" w:color="auto" w:fill="F2F2F2" w:themeFill="background1" w:themeFillShade="F2"/>
          </w:tcPr>
          <w:p w:rsidR="006E0FAF" w:rsidRPr="00845787" w:rsidRDefault="006E0FAF" w:rsidP="006E0FAF">
            <w:pPr>
              <w:pStyle w:val="aTitle"/>
              <w:tabs>
                <w:tab w:val="clear" w:pos="4513"/>
              </w:tabs>
              <w:rPr>
                <w:rFonts w:cs="Arial"/>
                <w:noProof/>
                <w:color w:val="auto"/>
                <w:sz w:val="22"/>
                <w:lang w:eastAsia="en-GB"/>
              </w:rPr>
            </w:pPr>
            <w:r>
              <w:rPr>
                <w:rFonts w:cs="Arial"/>
                <w:noProof/>
                <w:color w:val="auto"/>
                <w:sz w:val="22"/>
                <w:lang w:eastAsia="en-GB"/>
              </w:rPr>
              <w:t xml:space="preserve">Special Requirements </w:t>
            </w:r>
          </w:p>
        </w:tc>
        <w:tc>
          <w:tcPr>
            <w:tcW w:w="9102" w:type="dxa"/>
          </w:tcPr>
          <w:p w:rsidR="006E0FAF" w:rsidRPr="006E0FAF" w:rsidRDefault="006E0FAF" w:rsidP="006E0FAF">
            <w:pPr>
              <w:numPr>
                <w:ilvl w:val="0"/>
                <w:numId w:val="27"/>
              </w:numPr>
              <w:rPr>
                <w:rFonts w:cs="Arial"/>
                <w:szCs w:val="24"/>
              </w:rPr>
            </w:pPr>
            <w:r w:rsidRPr="006E0FAF">
              <w:rPr>
                <w:rFonts w:cs="Arial"/>
                <w:szCs w:val="24"/>
              </w:rPr>
              <w:t>Travel is an essential requirement of the post</w:t>
            </w:r>
          </w:p>
          <w:p w:rsidR="006E0FAF" w:rsidRPr="006E0FAF" w:rsidRDefault="006E0FAF" w:rsidP="006E0FAF">
            <w:pPr>
              <w:numPr>
                <w:ilvl w:val="0"/>
                <w:numId w:val="27"/>
              </w:numPr>
              <w:rPr>
                <w:rFonts w:cs="Arial"/>
                <w:bCs/>
                <w:iCs/>
                <w:szCs w:val="24"/>
              </w:rPr>
            </w:pPr>
            <w:r w:rsidRPr="006E0FAF">
              <w:rPr>
                <w:rFonts w:cs="Arial"/>
                <w:bCs/>
                <w:iCs/>
                <w:szCs w:val="24"/>
              </w:rPr>
              <w:t>Due to the requirement to drive a County Council vehicle in this role, appointment will be subject to the production of a valid driving licence for the required category of vehicle and the satisfactory completion of an in-house Driver Induction Assessment.</w:t>
            </w:r>
          </w:p>
          <w:p w:rsidR="006E0FAF" w:rsidRPr="006E0FAF" w:rsidRDefault="006E0FAF" w:rsidP="006E0FAF">
            <w:pPr>
              <w:numPr>
                <w:ilvl w:val="0"/>
                <w:numId w:val="27"/>
              </w:numPr>
              <w:rPr>
                <w:rFonts w:cs="Arial"/>
                <w:szCs w:val="24"/>
              </w:rPr>
            </w:pPr>
            <w:r w:rsidRPr="006E0FAF">
              <w:rPr>
                <w:rFonts w:cs="Arial"/>
                <w:szCs w:val="24"/>
              </w:rPr>
              <w:t>May be required to work outside normal hours</w:t>
            </w:r>
          </w:p>
          <w:p w:rsidR="006E0FAF" w:rsidRPr="006E0FAF" w:rsidRDefault="006E0FAF" w:rsidP="006E0FAF">
            <w:pPr>
              <w:pStyle w:val="aTitle"/>
              <w:tabs>
                <w:tab w:val="clear" w:pos="4513"/>
                <w:tab w:val="clear" w:pos="9026"/>
              </w:tabs>
              <w:rPr>
                <w:rFonts w:cs="Arial"/>
                <w:b w:val="0"/>
                <w:noProof/>
                <w:color w:val="auto"/>
                <w:sz w:val="24"/>
                <w:szCs w:val="24"/>
                <w:lang w:eastAsia="en-GB"/>
              </w:rPr>
            </w:pPr>
          </w:p>
        </w:tc>
        <w:tc>
          <w:tcPr>
            <w:tcW w:w="4961" w:type="dxa"/>
          </w:tcPr>
          <w:p w:rsidR="006E0FAF" w:rsidRPr="00845787" w:rsidRDefault="006E0FAF" w:rsidP="006E0FAF">
            <w:pPr>
              <w:pStyle w:val="aTitle"/>
              <w:tabs>
                <w:tab w:val="clear" w:pos="4513"/>
              </w:tabs>
              <w:ind w:left="312"/>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6060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A487A"/>
    <w:multiLevelType w:val="hybridMultilevel"/>
    <w:tmpl w:val="587E7098"/>
    <w:lvl w:ilvl="0" w:tplc="08090003">
      <w:start w:val="1"/>
      <w:numFmt w:val="bullet"/>
      <w:lvlText w:val="o"/>
      <w:lvlJc w:val="left"/>
      <w:pPr>
        <w:tabs>
          <w:tab w:val="num" w:pos="1620"/>
        </w:tabs>
        <w:ind w:left="1620" w:hanging="360"/>
      </w:pPr>
      <w:rPr>
        <w:rFonts w:ascii="Courier New" w:hAnsi="Courier New" w:cs="Courier New"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14322A4"/>
    <w:multiLevelType w:val="hybridMultilevel"/>
    <w:tmpl w:val="B4C44B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435E3"/>
    <w:multiLevelType w:val="hybridMultilevel"/>
    <w:tmpl w:val="DE0CF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554C9"/>
    <w:multiLevelType w:val="hybridMultilevel"/>
    <w:tmpl w:val="C6D45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3"/>
  </w:num>
  <w:num w:numId="4">
    <w:abstractNumId w:val="15"/>
  </w:num>
  <w:num w:numId="5">
    <w:abstractNumId w:val="1"/>
  </w:num>
  <w:num w:numId="6">
    <w:abstractNumId w:val="21"/>
  </w:num>
  <w:num w:numId="7">
    <w:abstractNumId w:val="25"/>
  </w:num>
  <w:num w:numId="8">
    <w:abstractNumId w:val="5"/>
  </w:num>
  <w:num w:numId="9">
    <w:abstractNumId w:val="24"/>
  </w:num>
  <w:num w:numId="10">
    <w:abstractNumId w:val="18"/>
  </w:num>
  <w:num w:numId="11">
    <w:abstractNumId w:val="4"/>
  </w:num>
  <w:num w:numId="12">
    <w:abstractNumId w:val="23"/>
  </w:num>
  <w:num w:numId="13">
    <w:abstractNumId w:val="22"/>
  </w:num>
  <w:num w:numId="14">
    <w:abstractNumId w:val="19"/>
  </w:num>
  <w:num w:numId="15">
    <w:abstractNumId w:val="14"/>
  </w:num>
  <w:num w:numId="16">
    <w:abstractNumId w:val="12"/>
  </w:num>
  <w:num w:numId="17">
    <w:abstractNumId w:val="2"/>
  </w:num>
  <w:num w:numId="18">
    <w:abstractNumId w:val="0"/>
  </w:num>
  <w:num w:numId="19">
    <w:abstractNumId w:val="8"/>
  </w:num>
  <w:num w:numId="20">
    <w:abstractNumId w:val="17"/>
  </w:num>
  <w:num w:numId="21">
    <w:abstractNumId w:val="9"/>
  </w:num>
  <w:num w:numId="22">
    <w:abstractNumId w:val="13"/>
  </w:num>
  <w:num w:numId="23">
    <w:abstractNumId w:val="26"/>
  </w:num>
  <w:num w:numId="24">
    <w:abstractNumId w:val="10"/>
  </w:num>
  <w:num w:numId="25">
    <w:abstractNumId w:val="11"/>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0FAF"/>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286E"/>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93D1D"/>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A697C"/>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0C48D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57E5BA1A-36BD-4928-A9B7-F709DE98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12</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7894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4</cp:revision>
  <cp:lastPrinted>2018-08-31T10:37:00Z</cp:lastPrinted>
  <dcterms:created xsi:type="dcterms:W3CDTF">2019-11-27T09:32:00Z</dcterms:created>
  <dcterms:modified xsi:type="dcterms:W3CDTF">2019-11-28T11:24:00Z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