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42"/>
        <w:gridCol w:w="992"/>
        <w:gridCol w:w="7655"/>
      </w:tblGrid>
      <w:tr w:rsidR="00C40040" w:rsidRPr="00CF071F" w:rsidTr="00CF071F">
        <w:trPr>
          <w:cantSplit/>
        </w:trPr>
        <w:tc>
          <w:tcPr>
            <w:tcW w:w="2943" w:type="dxa"/>
            <w:gridSpan w:val="3"/>
            <w:tcBorders>
              <w:top w:val="nil"/>
              <w:left w:val="nil"/>
              <w:bottom w:val="nil"/>
              <w:right w:val="nil"/>
            </w:tcBorders>
            <w:hideMark/>
          </w:tcPr>
          <w:p w:rsidR="00C40040" w:rsidRPr="00CF071F" w:rsidRDefault="00C40040">
            <w:pPr>
              <w:spacing w:before="60" w:after="60"/>
              <w:rPr>
                <w:rFonts w:ascii="Tahoma" w:hAnsi="Tahoma" w:cs="Tahoma"/>
                <w:b/>
                <w:smallCaps/>
              </w:rPr>
            </w:pPr>
            <w:r w:rsidRPr="00CF071F">
              <w:rPr>
                <w:rFonts w:ascii="Tahoma" w:hAnsi="Tahoma" w:cs="Tahoma"/>
                <w:b/>
                <w:smallCaps/>
              </w:rPr>
              <w:t>job title:</w:t>
            </w:r>
          </w:p>
        </w:tc>
        <w:tc>
          <w:tcPr>
            <w:tcW w:w="7655" w:type="dxa"/>
            <w:tcBorders>
              <w:top w:val="nil"/>
              <w:left w:val="nil"/>
              <w:bottom w:val="nil"/>
              <w:right w:val="nil"/>
            </w:tcBorders>
            <w:hideMark/>
          </w:tcPr>
          <w:p w:rsidR="00C40040" w:rsidRPr="00CF071F" w:rsidRDefault="00C40040" w:rsidP="00DA5D1A">
            <w:pPr>
              <w:spacing w:before="60" w:after="60"/>
              <w:rPr>
                <w:rFonts w:ascii="Tahoma" w:hAnsi="Tahoma" w:cs="Tahoma"/>
                <w:sz w:val="22"/>
                <w:szCs w:val="22"/>
              </w:rPr>
            </w:pPr>
            <w:r w:rsidRPr="00CF071F">
              <w:rPr>
                <w:rFonts w:ascii="Tahoma" w:hAnsi="Tahoma" w:cs="Tahoma"/>
                <w:sz w:val="22"/>
                <w:szCs w:val="22"/>
              </w:rPr>
              <w:t>After School Club</w:t>
            </w:r>
            <w:r w:rsidR="00DA5D1A" w:rsidRPr="00CF071F">
              <w:rPr>
                <w:rFonts w:ascii="Tahoma" w:hAnsi="Tahoma" w:cs="Tahoma"/>
                <w:sz w:val="22"/>
                <w:szCs w:val="22"/>
              </w:rPr>
              <w:t xml:space="preserve"> Lead</w:t>
            </w:r>
            <w:r w:rsidRPr="00CF071F">
              <w:rPr>
                <w:rFonts w:ascii="Tahoma" w:hAnsi="Tahoma" w:cs="Tahoma"/>
                <w:sz w:val="22"/>
                <w:szCs w:val="22"/>
              </w:rPr>
              <w:t xml:space="preserve"> </w:t>
            </w:r>
          </w:p>
        </w:tc>
      </w:tr>
      <w:tr w:rsidR="00C40040" w:rsidRPr="00CF071F" w:rsidTr="00CF071F">
        <w:tc>
          <w:tcPr>
            <w:tcW w:w="2943" w:type="dxa"/>
            <w:gridSpan w:val="3"/>
            <w:tcBorders>
              <w:top w:val="nil"/>
              <w:left w:val="nil"/>
              <w:bottom w:val="nil"/>
              <w:right w:val="nil"/>
            </w:tcBorders>
            <w:hideMark/>
          </w:tcPr>
          <w:p w:rsidR="00C40040" w:rsidRPr="00CF071F" w:rsidRDefault="00C40040">
            <w:pPr>
              <w:spacing w:before="60" w:after="60"/>
              <w:rPr>
                <w:rFonts w:ascii="Tahoma" w:hAnsi="Tahoma" w:cs="Tahoma"/>
                <w:b/>
                <w:smallCaps/>
              </w:rPr>
            </w:pPr>
            <w:r w:rsidRPr="00CF071F">
              <w:rPr>
                <w:rFonts w:ascii="Tahoma" w:hAnsi="Tahoma" w:cs="Tahoma"/>
                <w:b/>
                <w:smallCaps/>
              </w:rPr>
              <w:t>grade:</w:t>
            </w:r>
          </w:p>
        </w:tc>
        <w:tc>
          <w:tcPr>
            <w:tcW w:w="7655" w:type="dxa"/>
            <w:tcBorders>
              <w:top w:val="nil"/>
              <w:left w:val="nil"/>
              <w:bottom w:val="nil"/>
              <w:right w:val="nil"/>
            </w:tcBorders>
          </w:tcPr>
          <w:p w:rsidR="00C40040" w:rsidRPr="00CF071F" w:rsidRDefault="00516E0A" w:rsidP="00DA5D1A">
            <w:pPr>
              <w:spacing w:before="60" w:after="60"/>
              <w:rPr>
                <w:rFonts w:ascii="Tahoma" w:hAnsi="Tahoma" w:cs="Tahoma"/>
                <w:sz w:val="22"/>
                <w:szCs w:val="22"/>
              </w:rPr>
            </w:pPr>
            <w:r w:rsidRPr="00CF071F">
              <w:rPr>
                <w:rFonts w:ascii="Tahoma" w:hAnsi="Tahoma" w:cs="Tahoma"/>
                <w:sz w:val="22"/>
                <w:szCs w:val="22"/>
              </w:rPr>
              <w:t>SCP 6 – £</w:t>
            </w:r>
            <w:r w:rsidR="00DA5D1A" w:rsidRPr="00CF071F">
              <w:rPr>
                <w:rFonts w:ascii="Tahoma" w:hAnsi="Tahoma" w:cs="Tahoma"/>
                <w:sz w:val="22"/>
                <w:szCs w:val="22"/>
              </w:rPr>
              <w:t xml:space="preserve">19171.00 </w:t>
            </w:r>
            <w:r w:rsidRPr="00CF071F">
              <w:rPr>
                <w:rFonts w:ascii="Tahoma" w:hAnsi="Tahoma" w:cs="Tahoma"/>
                <w:sz w:val="22"/>
                <w:szCs w:val="22"/>
              </w:rPr>
              <w:t>pro rata</w:t>
            </w:r>
          </w:p>
        </w:tc>
      </w:tr>
      <w:tr w:rsidR="00516E0A" w:rsidRPr="00CF071F" w:rsidTr="00CF071F">
        <w:tc>
          <w:tcPr>
            <w:tcW w:w="2943" w:type="dxa"/>
            <w:gridSpan w:val="3"/>
            <w:tcBorders>
              <w:top w:val="nil"/>
              <w:left w:val="nil"/>
              <w:bottom w:val="nil"/>
              <w:right w:val="nil"/>
            </w:tcBorders>
          </w:tcPr>
          <w:p w:rsidR="00516E0A" w:rsidRPr="00CF071F" w:rsidRDefault="00516E0A">
            <w:pPr>
              <w:spacing w:before="60" w:after="60"/>
              <w:rPr>
                <w:rFonts w:ascii="Tahoma" w:hAnsi="Tahoma" w:cs="Tahoma"/>
                <w:b/>
                <w:smallCaps/>
              </w:rPr>
            </w:pPr>
            <w:r w:rsidRPr="00CF071F">
              <w:rPr>
                <w:rFonts w:ascii="Tahoma" w:hAnsi="Tahoma" w:cs="Tahoma"/>
                <w:b/>
                <w:smallCaps/>
              </w:rPr>
              <w:t>Hours:</w:t>
            </w:r>
          </w:p>
        </w:tc>
        <w:tc>
          <w:tcPr>
            <w:tcW w:w="7655" w:type="dxa"/>
            <w:tcBorders>
              <w:top w:val="nil"/>
              <w:left w:val="nil"/>
              <w:bottom w:val="nil"/>
              <w:right w:val="nil"/>
            </w:tcBorders>
          </w:tcPr>
          <w:p w:rsidR="00516E0A" w:rsidRPr="00CF071F" w:rsidRDefault="00516E0A">
            <w:pPr>
              <w:spacing w:before="60" w:after="60"/>
              <w:rPr>
                <w:rFonts w:ascii="Tahoma" w:hAnsi="Tahoma" w:cs="Tahoma"/>
                <w:sz w:val="22"/>
                <w:szCs w:val="22"/>
              </w:rPr>
            </w:pPr>
            <w:r w:rsidRPr="00CF071F">
              <w:rPr>
                <w:rFonts w:ascii="Tahoma" w:hAnsi="Tahoma" w:cs="Tahoma"/>
                <w:sz w:val="22"/>
                <w:szCs w:val="22"/>
              </w:rPr>
              <w:t>15 hours per week - term time only</w:t>
            </w:r>
            <w:r w:rsidR="00CF071F" w:rsidRPr="00CF071F">
              <w:rPr>
                <w:rFonts w:ascii="Tahoma" w:hAnsi="Tahoma" w:cs="Tahoma"/>
                <w:sz w:val="22"/>
                <w:szCs w:val="22"/>
              </w:rPr>
              <w:t xml:space="preserve"> – Temporary post until July 2020</w:t>
            </w:r>
          </w:p>
        </w:tc>
      </w:tr>
      <w:tr w:rsidR="00C40040" w:rsidRPr="00CF071F" w:rsidTr="00CF071F">
        <w:trPr>
          <w:cantSplit/>
        </w:trPr>
        <w:tc>
          <w:tcPr>
            <w:tcW w:w="2943" w:type="dxa"/>
            <w:gridSpan w:val="3"/>
            <w:tcBorders>
              <w:top w:val="nil"/>
              <w:left w:val="nil"/>
              <w:bottom w:val="nil"/>
              <w:right w:val="nil"/>
            </w:tcBorders>
            <w:hideMark/>
          </w:tcPr>
          <w:p w:rsidR="00C40040" w:rsidRPr="00CF071F" w:rsidRDefault="00C40040">
            <w:pPr>
              <w:spacing w:before="60" w:after="60"/>
              <w:rPr>
                <w:rFonts w:ascii="Tahoma" w:hAnsi="Tahoma" w:cs="Tahoma"/>
                <w:b/>
                <w:smallCaps/>
              </w:rPr>
            </w:pPr>
            <w:r w:rsidRPr="00CF071F">
              <w:rPr>
                <w:rFonts w:ascii="Tahoma" w:hAnsi="Tahoma" w:cs="Tahoma"/>
                <w:b/>
                <w:smallCaps/>
              </w:rPr>
              <w:t>location:</w:t>
            </w:r>
          </w:p>
        </w:tc>
        <w:tc>
          <w:tcPr>
            <w:tcW w:w="7655" w:type="dxa"/>
            <w:tcBorders>
              <w:top w:val="nil"/>
              <w:left w:val="nil"/>
              <w:bottom w:val="nil"/>
              <w:right w:val="nil"/>
            </w:tcBorders>
            <w:hideMark/>
          </w:tcPr>
          <w:p w:rsidR="00C40040" w:rsidRPr="00CF071F" w:rsidRDefault="00C40040" w:rsidP="007E3D99">
            <w:pPr>
              <w:spacing w:before="60" w:after="60"/>
              <w:rPr>
                <w:rFonts w:ascii="Tahoma" w:hAnsi="Tahoma" w:cs="Tahoma"/>
                <w:sz w:val="22"/>
                <w:szCs w:val="22"/>
              </w:rPr>
            </w:pPr>
            <w:proofErr w:type="spellStart"/>
            <w:r w:rsidRPr="00CF071F">
              <w:rPr>
                <w:rFonts w:ascii="Tahoma" w:hAnsi="Tahoma" w:cs="Tahoma"/>
                <w:sz w:val="22"/>
                <w:szCs w:val="22"/>
              </w:rPr>
              <w:t>Teesville</w:t>
            </w:r>
            <w:proofErr w:type="spellEnd"/>
            <w:r w:rsidRPr="00CF071F">
              <w:rPr>
                <w:rFonts w:ascii="Tahoma" w:hAnsi="Tahoma" w:cs="Tahoma"/>
                <w:sz w:val="22"/>
                <w:szCs w:val="22"/>
              </w:rPr>
              <w:t xml:space="preserve"> </w:t>
            </w:r>
            <w:r w:rsidR="007E3D99" w:rsidRPr="00CF071F">
              <w:rPr>
                <w:rFonts w:ascii="Tahoma" w:hAnsi="Tahoma" w:cs="Tahoma"/>
                <w:sz w:val="22"/>
                <w:szCs w:val="22"/>
              </w:rPr>
              <w:t>Academy</w:t>
            </w:r>
          </w:p>
        </w:tc>
      </w:tr>
      <w:tr w:rsidR="00C40040" w:rsidRPr="00CF071F" w:rsidTr="00CF071F">
        <w:trPr>
          <w:cantSplit/>
        </w:trPr>
        <w:tc>
          <w:tcPr>
            <w:tcW w:w="2943" w:type="dxa"/>
            <w:gridSpan w:val="3"/>
            <w:tcBorders>
              <w:top w:val="nil"/>
              <w:left w:val="nil"/>
              <w:bottom w:val="nil"/>
              <w:right w:val="nil"/>
            </w:tcBorders>
            <w:hideMark/>
          </w:tcPr>
          <w:p w:rsidR="00C40040" w:rsidRPr="00CF071F" w:rsidRDefault="00C40040">
            <w:pPr>
              <w:spacing w:before="60" w:after="60"/>
              <w:rPr>
                <w:rFonts w:ascii="Tahoma" w:hAnsi="Tahoma" w:cs="Tahoma"/>
                <w:b/>
                <w:smallCaps/>
              </w:rPr>
            </w:pPr>
            <w:r w:rsidRPr="00CF071F">
              <w:rPr>
                <w:rFonts w:ascii="Tahoma" w:hAnsi="Tahoma" w:cs="Tahoma"/>
                <w:b/>
                <w:smallCaps/>
              </w:rPr>
              <w:t>responsible to:</w:t>
            </w:r>
          </w:p>
        </w:tc>
        <w:tc>
          <w:tcPr>
            <w:tcW w:w="7655" w:type="dxa"/>
            <w:tcBorders>
              <w:top w:val="nil"/>
              <w:left w:val="nil"/>
              <w:bottom w:val="nil"/>
              <w:right w:val="nil"/>
            </w:tcBorders>
            <w:hideMark/>
          </w:tcPr>
          <w:p w:rsidR="00C40040" w:rsidRPr="00CF071F" w:rsidRDefault="007E3D99">
            <w:pPr>
              <w:spacing w:before="60" w:after="60"/>
              <w:rPr>
                <w:rFonts w:ascii="Tahoma" w:hAnsi="Tahoma" w:cs="Tahoma"/>
                <w:sz w:val="22"/>
                <w:szCs w:val="22"/>
              </w:rPr>
            </w:pPr>
            <w:r w:rsidRPr="00CF071F">
              <w:rPr>
                <w:rFonts w:ascii="Tahoma" w:hAnsi="Tahoma" w:cs="Tahoma"/>
                <w:sz w:val="22"/>
                <w:szCs w:val="22"/>
              </w:rPr>
              <w:t>Heads of School</w:t>
            </w:r>
          </w:p>
        </w:tc>
      </w:tr>
      <w:tr w:rsidR="00C40040" w:rsidRPr="00CF071F" w:rsidTr="00CF071F">
        <w:trPr>
          <w:cantSplit/>
        </w:trPr>
        <w:tc>
          <w:tcPr>
            <w:tcW w:w="1951" w:type="dxa"/>
            <w:gridSpan w:val="2"/>
            <w:tcBorders>
              <w:top w:val="nil"/>
              <w:left w:val="nil"/>
              <w:bottom w:val="nil"/>
              <w:right w:val="nil"/>
            </w:tcBorders>
            <w:hideMark/>
          </w:tcPr>
          <w:p w:rsidR="00C40040" w:rsidRPr="00CF071F" w:rsidRDefault="00C40040">
            <w:pPr>
              <w:spacing w:before="60" w:after="60"/>
              <w:rPr>
                <w:rFonts w:ascii="Tahoma" w:hAnsi="Tahoma" w:cs="Tahoma"/>
                <w:b/>
                <w:smallCaps/>
              </w:rPr>
            </w:pPr>
            <w:r w:rsidRPr="00CF071F">
              <w:rPr>
                <w:rFonts w:ascii="Tahoma" w:hAnsi="Tahoma" w:cs="Tahoma"/>
                <w:b/>
                <w:smallCaps/>
              </w:rPr>
              <w:t>job purpose:</w:t>
            </w:r>
          </w:p>
        </w:tc>
        <w:tc>
          <w:tcPr>
            <w:tcW w:w="8647" w:type="dxa"/>
            <w:gridSpan w:val="2"/>
            <w:tcBorders>
              <w:top w:val="nil"/>
              <w:left w:val="nil"/>
              <w:bottom w:val="nil"/>
              <w:right w:val="nil"/>
            </w:tcBorders>
            <w:hideMark/>
          </w:tcPr>
          <w:p w:rsidR="00C40040" w:rsidRPr="00CF071F" w:rsidRDefault="00C40040">
            <w:pPr>
              <w:spacing w:before="60" w:after="60"/>
              <w:rPr>
                <w:rFonts w:ascii="Tahoma" w:hAnsi="Tahoma" w:cs="Tahoma"/>
                <w:b/>
                <w:sz w:val="22"/>
                <w:szCs w:val="22"/>
              </w:rPr>
            </w:pPr>
          </w:p>
        </w:tc>
      </w:tr>
      <w:tr w:rsidR="00C40040" w:rsidRPr="00CF071F" w:rsidTr="00CF071F">
        <w:trPr>
          <w:cantSplit/>
        </w:trPr>
        <w:tc>
          <w:tcPr>
            <w:tcW w:w="10598" w:type="dxa"/>
            <w:gridSpan w:val="4"/>
            <w:tcBorders>
              <w:top w:val="nil"/>
              <w:left w:val="nil"/>
              <w:bottom w:val="nil"/>
              <w:right w:val="nil"/>
            </w:tcBorders>
          </w:tcPr>
          <w:p w:rsidR="00C40040" w:rsidRPr="00CF071F" w:rsidRDefault="00C40040">
            <w:pPr>
              <w:rPr>
                <w:rFonts w:ascii="Tahoma" w:hAnsi="Tahoma" w:cs="Tahoma"/>
                <w:sz w:val="22"/>
                <w:szCs w:val="22"/>
              </w:rPr>
            </w:pPr>
            <w:r w:rsidRPr="00CF071F">
              <w:rPr>
                <w:rFonts w:ascii="Tahoma" w:hAnsi="Tahoma" w:cs="Tahoma"/>
                <w:sz w:val="22"/>
                <w:szCs w:val="22"/>
              </w:rPr>
              <w:t>To create high quality and varied activities within a safe and caring environment and provide a high standard of physical, emotional, social and intellectual care for the children placed in the Club, including those with special needs. To be responsible for delivery of activities within the provision, leading the general administrative/clerical/financial duties in the Club, but not management of the Club budget.</w:t>
            </w:r>
          </w:p>
          <w:p w:rsidR="00C40040" w:rsidRPr="00CF071F" w:rsidRDefault="00C40040">
            <w:pPr>
              <w:rPr>
                <w:rFonts w:ascii="Tahoma" w:hAnsi="Tahoma" w:cs="Tahoma"/>
                <w:sz w:val="22"/>
                <w:szCs w:val="22"/>
              </w:rPr>
            </w:pPr>
          </w:p>
        </w:tc>
      </w:tr>
      <w:tr w:rsidR="00C40040" w:rsidRPr="00CF071F" w:rsidTr="00CF071F">
        <w:trPr>
          <w:cantSplit/>
        </w:trPr>
        <w:tc>
          <w:tcPr>
            <w:tcW w:w="1809" w:type="dxa"/>
            <w:tcBorders>
              <w:top w:val="nil"/>
              <w:left w:val="nil"/>
              <w:bottom w:val="nil"/>
              <w:right w:val="nil"/>
            </w:tcBorders>
          </w:tcPr>
          <w:p w:rsidR="00C40040" w:rsidRPr="00CF071F" w:rsidRDefault="00C40040">
            <w:pPr>
              <w:pStyle w:val="Heading2"/>
              <w:rPr>
                <w:rFonts w:ascii="Tahoma" w:hAnsi="Tahoma" w:cs="Tahoma"/>
                <w:smallCaps/>
                <w:sz w:val="24"/>
              </w:rPr>
            </w:pPr>
          </w:p>
        </w:tc>
        <w:tc>
          <w:tcPr>
            <w:tcW w:w="8789" w:type="dxa"/>
            <w:gridSpan w:val="3"/>
            <w:tcBorders>
              <w:top w:val="nil"/>
              <w:left w:val="nil"/>
              <w:bottom w:val="nil"/>
              <w:right w:val="nil"/>
            </w:tcBorders>
          </w:tcPr>
          <w:p w:rsidR="00C40040" w:rsidRPr="00CF071F" w:rsidRDefault="00C40040">
            <w:pPr>
              <w:rPr>
                <w:rFonts w:ascii="Tahoma" w:hAnsi="Tahoma" w:cs="Tahoma"/>
                <w:b/>
                <w:sz w:val="22"/>
                <w:szCs w:val="22"/>
              </w:rPr>
            </w:pPr>
          </w:p>
        </w:tc>
      </w:tr>
      <w:tr w:rsidR="00C40040" w:rsidRPr="00CF071F" w:rsidTr="00CF071F">
        <w:trPr>
          <w:cantSplit/>
        </w:trPr>
        <w:tc>
          <w:tcPr>
            <w:tcW w:w="10598" w:type="dxa"/>
            <w:gridSpan w:val="4"/>
            <w:tcBorders>
              <w:top w:val="nil"/>
              <w:left w:val="nil"/>
              <w:bottom w:val="nil"/>
              <w:right w:val="nil"/>
            </w:tcBorders>
          </w:tcPr>
          <w:p w:rsidR="00C40040" w:rsidRPr="00CF071F" w:rsidRDefault="00C40040">
            <w:pPr>
              <w:rPr>
                <w:rFonts w:ascii="Tahoma" w:hAnsi="Tahoma" w:cs="Tahoma"/>
                <w:b/>
                <w:sz w:val="22"/>
                <w:szCs w:val="22"/>
              </w:rPr>
            </w:pPr>
            <w:r w:rsidRPr="00CF071F">
              <w:rPr>
                <w:rFonts w:ascii="Tahoma" w:hAnsi="Tahoma" w:cs="Tahoma"/>
                <w:b/>
                <w:sz w:val="22"/>
                <w:szCs w:val="22"/>
              </w:rPr>
              <w:t>In addition to the following duties, the post holder may be required to undertake any of the duties n</w:t>
            </w:r>
            <w:r w:rsidR="00CF071F">
              <w:rPr>
                <w:rFonts w:ascii="Tahoma" w:hAnsi="Tahoma" w:cs="Tahoma"/>
                <w:b/>
                <w:sz w:val="22"/>
                <w:szCs w:val="22"/>
              </w:rPr>
              <w:t>ormally associated with the After</w:t>
            </w:r>
            <w:r w:rsidRPr="00CF071F">
              <w:rPr>
                <w:rFonts w:ascii="Tahoma" w:hAnsi="Tahoma" w:cs="Tahoma"/>
                <w:b/>
                <w:sz w:val="22"/>
                <w:szCs w:val="22"/>
              </w:rPr>
              <w:t xml:space="preserve"> School Club </w:t>
            </w:r>
            <w:r w:rsidR="00CF071F">
              <w:rPr>
                <w:rFonts w:ascii="Tahoma" w:hAnsi="Tahoma" w:cs="Tahoma"/>
                <w:b/>
                <w:sz w:val="22"/>
                <w:szCs w:val="22"/>
              </w:rPr>
              <w:t>Lead</w:t>
            </w:r>
            <w:r w:rsidRPr="00CF071F">
              <w:rPr>
                <w:rFonts w:ascii="Tahoma" w:hAnsi="Tahoma" w:cs="Tahoma"/>
                <w:b/>
                <w:sz w:val="22"/>
                <w:szCs w:val="22"/>
              </w:rPr>
              <w:t xml:space="preserve"> post</w:t>
            </w:r>
          </w:p>
          <w:p w:rsidR="00C40040" w:rsidRPr="00CF071F" w:rsidRDefault="00C40040">
            <w:pPr>
              <w:ind w:left="357"/>
              <w:jc w:val="both"/>
              <w:rPr>
                <w:rFonts w:ascii="Tahoma" w:hAnsi="Tahoma" w:cs="Tahoma"/>
                <w:sz w:val="22"/>
                <w:szCs w:val="22"/>
              </w:rPr>
            </w:pPr>
          </w:p>
          <w:p w:rsidR="00C40040" w:rsidRPr="00CF071F" w:rsidRDefault="00C40040" w:rsidP="00CF071F">
            <w:pPr>
              <w:pStyle w:val="ListParagraph"/>
              <w:numPr>
                <w:ilvl w:val="0"/>
                <w:numId w:val="3"/>
              </w:numPr>
              <w:jc w:val="both"/>
              <w:rPr>
                <w:rFonts w:ascii="Tahoma" w:hAnsi="Tahoma" w:cs="Tahoma"/>
                <w:sz w:val="22"/>
                <w:szCs w:val="22"/>
              </w:rPr>
            </w:pPr>
            <w:r w:rsidRPr="00CF071F">
              <w:rPr>
                <w:rFonts w:ascii="Tahoma" w:hAnsi="Tahoma" w:cs="Tahoma"/>
                <w:sz w:val="22"/>
                <w:szCs w:val="22"/>
              </w:rPr>
              <w:t>To plan, deliver and evaluate a varied programme of high quality play opportunities in a safe environment</w:t>
            </w:r>
          </w:p>
          <w:p w:rsidR="00C40040" w:rsidRPr="00CF071F" w:rsidRDefault="00C40040" w:rsidP="00CF071F">
            <w:pPr>
              <w:pStyle w:val="ListParagraph"/>
              <w:numPr>
                <w:ilvl w:val="0"/>
                <w:numId w:val="3"/>
              </w:numPr>
              <w:spacing w:before="80" w:after="80"/>
              <w:jc w:val="both"/>
              <w:rPr>
                <w:rFonts w:ascii="Tahoma" w:hAnsi="Tahoma" w:cs="Tahoma"/>
                <w:sz w:val="22"/>
                <w:szCs w:val="22"/>
              </w:rPr>
            </w:pPr>
            <w:r w:rsidRPr="00CF071F">
              <w:rPr>
                <w:rFonts w:ascii="Tahoma" w:hAnsi="Tahoma" w:cs="Tahoma"/>
                <w:sz w:val="22"/>
                <w:szCs w:val="22"/>
              </w:rPr>
              <w:t>To lead in the development of independent social skills</w:t>
            </w:r>
          </w:p>
          <w:p w:rsidR="00C40040" w:rsidRPr="00CF071F" w:rsidRDefault="00516E0A" w:rsidP="00CF071F">
            <w:pPr>
              <w:pStyle w:val="ListParagraph"/>
              <w:numPr>
                <w:ilvl w:val="0"/>
                <w:numId w:val="3"/>
              </w:numPr>
              <w:spacing w:before="80" w:after="80"/>
              <w:jc w:val="both"/>
              <w:rPr>
                <w:rFonts w:ascii="Tahoma" w:hAnsi="Tahoma" w:cs="Tahoma"/>
                <w:sz w:val="22"/>
                <w:szCs w:val="22"/>
              </w:rPr>
            </w:pPr>
            <w:r w:rsidRPr="00CF071F">
              <w:rPr>
                <w:rFonts w:ascii="Tahoma" w:hAnsi="Tahoma" w:cs="Tahoma"/>
                <w:sz w:val="22"/>
                <w:szCs w:val="22"/>
              </w:rPr>
              <w:t>To undertake duties such as</w:t>
            </w:r>
            <w:r w:rsidR="00C40040" w:rsidRPr="00CF071F">
              <w:rPr>
                <w:rFonts w:ascii="Tahoma" w:hAnsi="Tahoma" w:cs="Tahoma"/>
                <w:sz w:val="22"/>
                <w:szCs w:val="22"/>
              </w:rPr>
              <w:t xml:space="preserve">, cleaning club room and toys, reporting any damages and  tidying up </w:t>
            </w:r>
            <w:proofErr w:type="spellStart"/>
            <w:r w:rsidR="00C40040" w:rsidRPr="00CF071F">
              <w:rPr>
                <w:rFonts w:ascii="Tahoma" w:hAnsi="Tahoma" w:cs="Tahoma"/>
                <w:sz w:val="22"/>
                <w:szCs w:val="22"/>
              </w:rPr>
              <w:t>etc</w:t>
            </w:r>
            <w:proofErr w:type="spellEnd"/>
          </w:p>
          <w:p w:rsidR="00C40040" w:rsidRPr="00CF071F" w:rsidRDefault="00C40040" w:rsidP="00CF071F">
            <w:pPr>
              <w:pStyle w:val="ListParagraph"/>
              <w:numPr>
                <w:ilvl w:val="0"/>
                <w:numId w:val="3"/>
              </w:numPr>
              <w:spacing w:before="80" w:after="80"/>
              <w:jc w:val="both"/>
              <w:rPr>
                <w:rFonts w:ascii="Tahoma" w:hAnsi="Tahoma" w:cs="Tahoma"/>
                <w:sz w:val="22"/>
                <w:szCs w:val="22"/>
              </w:rPr>
            </w:pPr>
            <w:r w:rsidRPr="00CF071F">
              <w:rPr>
                <w:rFonts w:ascii="Tahoma" w:hAnsi="Tahoma" w:cs="Tahoma"/>
                <w:sz w:val="22"/>
                <w:szCs w:val="22"/>
              </w:rPr>
              <w:t>To report a child’s problems/achievements to parents as necessary</w:t>
            </w:r>
          </w:p>
          <w:p w:rsidR="00C40040" w:rsidRPr="00CF071F" w:rsidRDefault="00C40040" w:rsidP="00CF071F">
            <w:pPr>
              <w:pStyle w:val="NormalWeb"/>
              <w:numPr>
                <w:ilvl w:val="0"/>
                <w:numId w:val="3"/>
              </w:numPr>
              <w:spacing w:before="0" w:beforeAutospacing="0" w:after="0" w:afterAutospacing="0" w:line="360" w:lineRule="auto"/>
              <w:jc w:val="both"/>
              <w:rPr>
                <w:rFonts w:ascii="Tahoma" w:hAnsi="Tahoma" w:cs="Tahoma"/>
                <w:sz w:val="22"/>
                <w:szCs w:val="22"/>
                <w:u w:val="single"/>
              </w:rPr>
            </w:pPr>
            <w:r w:rsidRPr="00CF071F">
              <w:rPr>
                <w:rFonts w:ascii="Tahoma" w:hAnsi="Tahoma" w:cs="Tahoma"/>
                <w:sz w:val="22"/>
                <w:szCs w:val="22"/>
              </w:rPr>
              <w:t>To liaise with parents to enable the effective operation of the Club</w:t>
            </w:r>
          </w:p>
        </w:tc>
      </w:tr>
      <w:tr w:rsidR="00C40040" w:rsidRPr="00CF071F" w:rsidTr="00CF071F">
        <w:trPr>
          <w:cantSplit/>
        </w:trPr>
        <w:tc>
          <w:tcPr>
            <w:tcW w:w="10598" w:type="dxa"/>
            <w:gridSpan w:val="4"/>
            <w:tcBorders>
              <w:top w:val="nil"/>
              <w:left w:val="nil"/>
              <w:bottom w:val="nil"/>
              <w:right w:val="nil"/>
            </w:tcBorders>
            <w:hideMark/>
          </w:tcPr>
          <w:p w:rsidR="00C40040" w:rsidRPr="00CF071F" w:rsidRDefault="00C40040" w:rsidP="00CF071F">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 xml:space="preserve">To administer basic/paediatric first aid </w:t>
            </w:r>
            <w:r w:rsidR="00516E0A" w:rsidRPr="00CF071F">
              <w:rPr>
                <w:rFonts w:ascii="Tahoma" w:hAnsi="Tahoma" w:cs="Tahoma"/>
                <w:sz w:val="22"/>
                <w:szCs w:val="22"/>
              </w:rPr>
              <w:t>–training will be given</w:t>
            </w:r>
          </w:p>
          <w:p w:rsidR="00C40040" w:rsidRPr="00CF071F" w:rsidRDefault="00C40040" w:rsidP="00CF071F">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take care for their own and other people’s health and safety.</w:t>
            </w:r>
          </w:p>
          <w:p w:rsidR="00C1511A" w:rsidRPr="00CF071F" w:rsidRDefault="00C1511A" w:rsidP="00CF071F">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be responsible for taking bookings for After School club and ensuring the appropriate ratios are adhered too</w:t>
            </w:r>
          </w:p>
          <w:p w:rsidR="00C1511A" w:rsidRPr="00CF071F" w:rsidRDefault="00C1511A" w:rsidP="00CF071F">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manage staffing and ensure appropriate staffing ratios are adhered too</w:t>
            </w:r>
          </w:p>
        </w:tc>
      </w:tr>
      <w:tr w:rsidR="00C40040" w:rsidRPr="00CF071F" w:rsidTr="00CF071F">
        <w:trPr>
          <w:cantSplit/>
        </w:trPr>
        <w:tc>
          <w:tcPr>
            <w:tcW w:w="10598" w:type="dxa"/>
            <w:gridSpan w:val="4"/>
            <w:tcBorders>
              <w:top w:val="nil"/>
              <w:left w:val="nil"/>
              <w:bottom w:val="nil"/>
              <w:right w:val="nil"/>
            </w:tcBorders>
            <w:hideMark/>
          </w:tcPr>
          <w:p w:rsidR="00C40040" w:rsidRPr="00CF071F" w:rsidRDefault="00C40040" w:rsidP="00CF071F">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maintain registers of attendance/absence and other child records</w:t>
            </w:r>
          </w:p>
          <w:p w:rsidR="00C40040" w:rsidRDefault="00C40040" w:rsidP="00925440">
            <w:pPr>
              <w:pStyle w:val="ListParagraph"/>
              <w:numPr>
                <w:ilvl w:val="0"/>
                <w:numId w:val="3"/>
              </w:numPr>
              <w:spacing w:after="80"/>
              <w:rPr>
                <w:rFonts w:ascii="Tahoma" w:hAnsi="Tahoma" w:cs="Tahoma"/>
                <w:sz w:val="22"/>
                <w:szCs w:val="22"/>
              </w:rPr>
            </w:pPr>
            <w:r w:rsidRPr="00CF071F">
              <w:rPr>
                <w:rFonts w:ascii="Tahoma" w:hAnsi="Tahoma" w:cs="Tahoma"/>
                <w:sz w:val="22"/>
                <w:szCs w:val="22"/>
              </w:rPr>
              <w:t>To support the promotion of positive relationships with parents and outside agencies, including communicating effectively with parents on a regular basis</w:t>
            </w:r>
          </w:p>
          <w:p w:rsidR="00925440" w:rsidRPr="00CF071F" w:rsidRDefault="00925440" w:rsidP="00925440">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ensure confidentiality is maintained where appropriate</w:t>
            </w:r>
          </w:p>
          <w:p w:rsidR="00925440" w:rsidRPr="00CF071F" w:rsidRDefault="00925440" w:rsidP="00925440">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follow safeguarding policies and procedures at all times including logging any incidents / concerns on CPOMs</w:t>
            </w:r>
          </w:p>
          <w:p w:rsidR="00925440" w:rsidRDefault="00925440" w:rsidP="00925440">
            <w:pPr>
              <w:pStyle w:val="ListParagraph"/>
              <w:numPr>
                <w:ilvl w:val="0"/>
                <w:numId w:val="3"/>
              </w:numPr>
              <w:spacing w:line="360" w:lineRule="auto"/>
              <w:rPr>
                <w:rFonts w:ascii="Tahoma" w:hAnsi="Tahoma" w:cs="Tahoma"/>
                <w:sz w:val="22"/>
                <w:szCs w:val="22"/>
              </w:rPr>
            </w:pPr>
            <w:r w:rsidRPr="00CF071F">
              <w:rPr>
                <w:rFonts w:ascii="Tahoma" w:hAnsi="Tahoma" w:cs="Tahoma"/>
                <w:sz w:val="22"/>
                <w:szCs w:val="22"/>
              </w:rPr>
              <w:t>To review the After school club policy as and when needed</w:t>
            </w:r>
          </w:p>
          <w:p w:rsidR="00925440" w:rsidRPr="00CF071F" w:rsidRDefault="00925440" w:rsidP="00925440">
            <w:pPr>
              <w:pStyle w:val="ListParagraph"/>
              <w:numPr>
                <w:ilvl w:val="0"/>
                <w:numId w:val="3"/>
              </w:numPr>
              <w:spacing w:line="360" w:lineRule="auto"/>
              <w:rPr>
                <w:rFonts w:ascii="Tahoma" w:hAnsi="Tahoma" w:cs="Tahoma"/>
                <w:sz w:val="22"/>
                <w:szCs w:val="22"/>
              </w:rPr>
            </w:pPr>
            <w:r>
              <w:rPr>
                <w:rFonts w:ascii="Tahoma" w:hAnsi="Tahoma" w:cs="Tahoma"/>
                <w:sz w:val="22"/>
                <w:szCs w:val="22"/>
              </w:rPr>
              <w:t>And any other duties commensurate with the post grading.</w:t>
            </w:r>
          </w:p>
          <w:p w:rsidR="00925440" w:rsidRPr="00CF071F" w:rsidRDefault="00925440" w:rsidP="00925440">
            <w:pPr>
              <w:pStyle w:val="ListParagraph"/>
              <w:spacing w:after="80"/>
              <w:rPr>
                <w:rFonts w:ascii="Tahoma" w:hAnsi="Tahoma" w:cs="Tahoma"/>
                <w:sz w:val="22"/>
                <w:szCs w:val="22"/>
              </w:rPr>
            </w:pPr>
          </w:p>
        </w:tc>
      </w:tr>
      <w:tr w:rsidR="00C40040" w:rsidRPr="00CF071F" w:rsidTr="00CF071F">
        <w:trPr>
          <w:cantSplit/>
        </w:trPr>
        <w:tc>
          <w:tcPr>
            <w:tcW w:w="10598" w:type="dxa"/>
            <w:gridSpan w:val="4"/>
            <w:tcBorders>
              <w:top w:val="nil"/>
              <w:left w:val="nil"/>
              <w:bottom w:val="nil"/>
              <w:right w:val="nil"/>
            </w:tcBorders>
            <w:hideMark/>
          </w:tcPr>
          <w:p w:rsidR="00CF071F" w:rsidRPr="00CF071F" w:rsidRDefault="00CF071F" w:rsidP="00CF071F">
            <w:pPr>
              <w:spacing w:line="360" w:lineRule="auto"/>
              <w:rPr>
                <w:rFonts w:ascii="Tahoma" w:hAnsi="Tahoma" w:cs="Tahoma"/>
                <w:sz w:val="22"/>
                <w:szCs w:val="22"/>
              </w:rPr>
            </w:pPr>
          </w:p>
          <w:p w:rsidR="00CF071F" w:rsidRPr="00CF071F" w:rsidRDefault="00CF071F" w:rsidP="00CF071F">
            <w:pPr>
              <w:jc w:val="both"/>
              <w:rPr>
                <w:rFonts w:ascii="Tahoma" w:hAnsi="Tahoma" w:cs="Tahoma"/>
                <w:szCs w:val="24"/>
                <w:u w:val="single"/>
              </w:rPr>
            </w:pPr>
            <w:r w:rsidRPr="00CF071F">
              <w:rPr>
                <w:rFonts w:ascii="Tahoma" w:hAnsi="Tahoma" w:cs="Tahoma"/>
                <w:szCs w:val="24"/>
                <w:u w:val="single"/>
              </w:rPr>
              <w:t>Professional Values and Practices</w:t>
            </w:r>
          </w:p>
          <w:p w:rsidR="00CF071F" w:rsidRPr="00CF071F" w:rsidRDefault="00CF071F" w:rsidP="00CF071F">
            <w:pPr>
              <w:jc w:val="both"/>
              <w:rPr>
                <w:rFonts w:ascii="Tahoma" w:hAnsi="Tahoma" w:cs="Tahoma"/>
                <w:szCs w:val="24"/>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Having high expectations of all pupils; respecting their social, cultural, linguistic, religious and ethnic backgrounds; and being committed to raising their educational achievement.</w:t>
            </w:r>
          </w:p>
          <w:p w:rsidR="00CF071F" w:rsidRPr="00CF071F" w:rsidRDefault="00CF071F" w:rsidP="00CF071F">
            <w:pPr>
              <w:jc w:val="both"/>
              <w:rPr>
                <w:rFonts w:ascii="Tahoma" w:hAnsi="Tahoma" w:cs="Tahoma"/>
                <w:sz w:val="22"/>
                <w:szCs w:val="22"/>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Treating pupils consistently with respect and consideration, and being concerned with their development as learners.</w:t>
            </w:r>
          </w:p>
          <w:p w:rsidR="00CF071F" w:rsidRPr="00CF071F" w:rsidRDefault="00CF071F" w:rsidP="00CF071F">
            <w:pPr>
              <w:jc w:val="both"/>
              <w:rPr>
                <w:rFonts w:ascii="Tahoma" w:hAnsi="Tahoma" w:cs="Tahoma"/>
                <w:sz w:val="22"/>
                <w:szCs w:val="22"/>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In line with the school's policy and procedures, using behaviour management strategies which contribute to a purposeful learning environment.</w:t>
            </w:r>
          </w:p>
          <w:p w:rsidR="00CF071F" w:rsidRPr="00CF071F" w:rsidRDefault="00CF071F" w:rsidP="00CF071F">
            <w:pPr>
              <w:jc w:val="both"/>
              <w:rPr>
                <w:rFonts w:ascii="Tahoma" w:hAnsi="Tahoma" w:cs="Tahoma"/>
                <w:sz w:val="22"/>
                <w:szCs w:val="22"/>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Working collaboratively with colleagues as part of a professional team; and carrying out roles effectively, knowing when to seek help and advice from colleagues.</w:t>
            </w:r>
          </w:p>
          <w:p w:rsidR="00CF071F" w:rsidRPr="00CF071F" w:rsidRDefault="00CF071F" w:rsidP="00CF071F">
            <w:pPr>
              <w:jc w:val="both"/>
              <w:rPr>
                <w:rFonts w:ascii="Tahoma" w:hAnsi="Tahoma" w:cs="Tahoma"/>
                <w:sz w:val="22"/>
                <w:szCs w:val="22"/>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Reflecting upon and seeking to improve personal practice.</w:t>
            </w:r>
          </w:p>
          <w:p w:rsidR="00CF071F" w:rsidRPr="00CF071F" w:rsidRDefault="00CF071F" w:rsidP="00CF071F">
            <w:pPr>
              <w:jc w:val="both"/>
              <w:rPr>
                <w:rFonts w:ascii="Tahoma" w:hAnsi="Tahoma" w:cs="Tahoma"/>
                <w:sz w:val="22"/>
                <w:szCs w:val="22"/>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Working within schools policies and procedures and being aware of legislation relevant to personal role and responsibility in the school.</w:t>
            </w:r>
          </w:p>
          <w:p w:rsidR="00CF071F" w:rsidRPr="00CF071F" w:rsidRDefault="00CF071F" w:rsidP="00CF071F">
            <w:pPr>
              <w:jc w:val="both"/>
              <w:rPr>
                <w:rFonts w:ascii="Tahoma" w:hAnsi="Tahoma" w:cs="Tahoma"/>
                <w:sz w:val="22"/>
                <w:szCs w:val="22"/>
              </w:rPr>
            </w:pPr>
          </w:p>
          <w:p w:rsidR="00CF071F" w:rsidRPr="00CF071F" w:rsidRDefault="00CF071F" w:rsidP="00CF071F">
            <w:pPr>
              <w:numPr>
                <w:ilvl w:val="0"/>
                <w:numId w:val="2"/>
              </w:numPr>
              <w:jc w:val="both"/>
              <w:rPr>
                <w:rFonts w:ascii="Tahoma" w:hAnsi="Tahoma" w:cs="Tahoma"/>
                <w:sz w:val="22"/>
                <w:szCs w:val="22"/>
              </w:rPr>
            </w:pPr>
            <w:r w:rsidRPr="00CF071F">
              <w:rPr>
                <w:rFonts w:ascii="Tahoma" w:hAnsi="Tahoma" w:cs="Tahoma"/>
                <w:sz w:val="22"/>
                <w:szCs w:val="22"/>
              </w:rPr>
              <w:t>Recognising equal opportunities issues as they arise in the schools and responding effectively, following schools policies and procedures.</w:t>
            </w:r>
          </w:p>
          <w:p w:rsidR="00CF071F" w:rsidRPr="00CF071F" w:rsidRDefault="00CF071F" w:rsidP="00CF071F">
            <w:pPr>
              <w:jc w:val="both"/>
              <w:rPr>
                <w:rFonts w:ascii="Tahoma" w:hAnsi="Tahoma" w:cs="Tahoma"/>
                <w:sz w:val="22"/>
                <w:szCs w:val="22"/>
              </w:rPr>
            </w:pPr>
          </w:p>
          <w:p w:rsidR="00CF071F" w:rsidRPr="00CF071F" w:rsidRDefault="00CF071F" w:rsidP="008053E0">
            <w:pPr>
              <w:numPr>
                <w:ilvl w:val="0"/>
                <w:numId w:val="2"/>
              </w:numPr>
              <w:spacing w:line="360" w:lineRule="auto"/>
              <w:jc w:val="both"/>
              <w:rPr>
                <w:rFonts w:ascii="Tahoma" w:hAnsi="Tahoma" w:cs="Tahoma"/>
                <w:sz w:val="22"/>
                <w:szCs w:val="22"/>
              </w:rPr>
            </w:pPr>
            <w:r w:rsidRPr="00CF071F">
              <w:rPr>
                <w:rFonts w:ascii="Tahoma" w:hAnsi="Tahoma" w:cs="Tahoma"/>
                <w:sz w:val="22"/>
                <w:szCs w:val="22"/>
              </w:rPr>
              <w:t>Building and maintaining successful relationships with pupils, parents/carers and staff.</w:t>
            </w:r>
          </w:p>
          <w:p w:rsidR="00CF071F" w:rsidRPr="00CF071F" w:rsidRDefault="00CF071F" w:rsidP="00CF071F">
            <w:pPr>
              <w:spacing w:line="360" w:lineRule="auto"/>
              <w:rPr>
                <w:rFonts w:ascii="Tahoma" w:hAnsi="Tahoma" w:cs="Tahoma"/>
                <w:sz w:val="22"/>
                <w:szCs w:val="22"/>
              </w:rPr>
            </w:pPr>
          </w:p>
          <w:p w:rsidR="00CF071F" w:rsidRPr="00A66335" w:rsidRDefault="00CF071F" w:rsidP="00CF071F">
            <w:pPr>
              <w:rPr>
                <w:rFonts w:ascii="Tahoma" w:eastAsia="MS Mincho" w:hAnsi="Tahoma" w:cs="Tahoma"/>
                <w:bCs/>
                <w:iCs/>
                <w:sz w:val="22"/>
                <w:szCs w:val="22"/>
              </w:rPr>
            </w:pPr>
            <w:r w:rsidRPr="00A66335">
              <w:rPr>
                <w:rFonts w:ascii="Tahoma" w:eastAsia="MS Mincho" w:hAnsi="Tahoma" w:cs="Tahoma"/>
                <w:bCs/>
                <w:iCs/>
                <w:sz w:val="22"/>
                <w:szCs w:val="22"/>
              </w:rPr>
              <w:t>The post holder must promote and safeguard the welfare of the children and young people that they are responsible for, or come into contact with.</w:t>
            </w:r>
          </w:p>
          <w:p w:rsidR="00CF071F" w:rsidRPr="00A66335" w:rsidRDefault="00CF071F" w:rsidP="00CF071F">
            <w:pPr>
              <w:ind w:left="360"/>
              <w:rPr>
                <w:rFonts w:ascii="Tahoma" w:eastAsia="MS Mincho" w:hAnsi="Tahoma" w:cs="Tahoma"/>
                <w:bCs/>
                <w:iCs/>
                <w:sz w:val="22"/>
                <w:szCs w:val="22"/>
              </w:rPr>
            </w:pPr>
          </w:p>
          <w:p w:rsidR="00CF071F" w:rsidRPr="00A66335" w:rsidRDefault="00CF071F" w:rsidP="00CF071F">
            <w:pPr>
              <w:rPr>
                <w:rFonts w:ascii="Tahoma" w:eastAsia="MS Mincho" w:hAnsi="Tahoma" w:cs="Tahoma"/>
                <w:sz w:val="22"/>
                <w:szCs w:val="22"/>
                <w:lang w:val="fr-FR"/>
              </w:rPr>
            </w:pPr>
            <w:r w:rsidRPr="00A66335">
              <w:rPr>
                <w:rFonts w:ascii="Tahoma" w:eastAsia="MS Mincho" w:hAnsi="Tahoma" w:cs="Tahoma"/>
                <w:sz w:val="22"/>
                <w:szCs w:val="22"/>
                <w:lang w:val="fr-FR"/>
              </w:rPr>
              <w:lastRenderedPageBreak/>
              <w:t xml:space="preserve">The </w:t>
            </w:r>
            <w:proofErr w:type="spellStart"/>
            <w:r w:rsidRPr="00A66335">
              <w:rPr>
                <w:rFonts w:ascii="Tahoma" w:eastAsia="MS Mincho" w:hAnsi="Tahoma" w:cs="Tahoma"/>
                <w:sz w:val="22"/>
                <w:szCs w:val="22"/>
                <w:lang w:val="fr-FR"/>
              </w:rPr>
              <w:t>postholder</w:t>
            </w:r>
            <w:proofErr w:type="spellEnd"/>
            <w:r w:rsidRPr="00A66335">
              <w:rPr>
                <w:rFonts w:ascii="Tahoma" w:eastAsia="MS Mincho" w:hAnsi="Tahoma" w:cs="Tahoma"/>
                <w:sz w:val="22"/>
                <w:szCs w:val="22"/>
                <w:lang w:val="fr-FR"/>
              </w:rPr>
              <w:t xml:space="preserve"> must </w:t>
            </w:r>
            <w:proofErr w:type="spellStart"/>
            <w:r w:rsidRPr="00A66335">
              <w:rPr>
                <w:rFonts w:ascii="Tahoma" w:eastAsia="MS Mincho" w:hAnsi="Tahoma" w:cs="Tahoma"/>
                <w:sz w:val="22"/>
                <w:szCs w:val="22"/>
                <w:lang w:val="fr-FR"/>
              </w:rPr>
              <w:t>act</w:t>
            </w:r>
            <w:proofErr w:type="spellEnd"/>
            <w:r w:rsidRPr="00A66335">
              <w:rPr>
                <w:rFonts w:ascii="Tahoma" w:eastAsia="MS Mincho" w:hAnsi="Tahoma" w:cs="Tahoma"/>
                <w:sz w:val="22"/>
                <w:szCs w:val="22"/>
                <w:lang w:val="fr-FR"/>
              </w:rPr>
              <w:t xml:space="preserve"> in compliance </w:t>
            </w:r>
            <w:proofErr w:type="spellStart"/>
            <w:r w:rsidRPr="00A66335">
              <w:rPr>
                <w:rFonts w:ascii="Tahoma" w:eastAsia="MS Mincho" w:hAnsi="Tahoma" w:cs="Tahoma"/>
                <w:sz w:val="22"/>
                <w:szCs w:val="22"/>
                <w:lang w:val="fr-FR"/>
              </w:rPr>
              <w:t>with</w:t>
            </w:r>
            <w:proofErr w:type="spellEnd"/>
            <w:r w:rsidRPr="00A66335">
              <w:rPr>
                <w:rFonts w:ascii="Tahoma" w:eastAsia="MS Mincho" w:hAnsi="Tahoma" w:cs="Tahoma"/>
                <w:sz w:val="22"/>
                <w:szCs w:val="22"/>
                <w:lang w:val="fr-FR"/>
              </w:rPr>
              <w:t xml:space="preserve"> data protection </w:t>
            </w:r>
            <w:proofErr w:type="spellStart"/>
            <w:r w:rsidRPr="00A66335">
              <w:rPr>
                <w:rFonts w:ascii="Tahoma" w:eastAsia="MS Mincho" w:hAnsi="Tahoma" w:cs="Tahoma"/>
                <w:sz w:val="22"/>
                <w:szCs w:val="22"/>
                <w:lang w:val="fr-FR"/>
              </w:rPr>
              <w:t>principles</w:t>
            </w:r>
            <w:proofErr w:type="spellEnd"/>
            <w:r w:rsidRPr="00A66335">
              <w:rPr>
                <w:rFonts w:ascii="Tahoma" w:eastAsia="MS Mincho" w:hAnsi="Tahoma" w:cs="Tahoma"/>
                <w:sz w:val="22"/>
                <w:szCs w:val="22"/>
                <w:lang w:val="fr-FR"/>
              </w:rPr>
              <w:t xml:space="preserve"> in </w:t>
            </w:r>
            <w:proofErr w:type="spellStart"/>
            <w:r w:rsidRPr="00A66335">
              <w:rPr>
                <w:rFonts w:ascii="Tahoma" w:eastAsia="MS Mincho" w:hAnsi="Tahoma" w:cs="Tahoma"/>
                <w:sz w:val="22"/>
                <w:szCs w:val="22"/>
                <w:lang w:val="fr-FR"/>
              </w:rPr>
              <w:t>respecting</w:t>
            </w:r>
            <w:proofErr w:type="spellEnd"/>
            <w:r w:rsidRPr="00A66335">
              <w:rPr>
                <w:rFonts w:ascii="Tahoma" w:eastAsia="MS Mincho" w:hAnsi="Tahoma" w:cs="Tahoma"/>
                <w:sz w:val="22"/>
                <w:szCs w:val="22"/>
                <w:lang w:val="fr-FR"/>
              </w:rPr>
              <w:t xml:space="preserve"> the </w:t>
            </w:r>
            <w:proofErr w:type="spellStart"/>
            <w:r w:rsidRPr="00A66335">
              <w:rPr>
                <w:rFonts w:ascii="Tahoma" w:eastAsia="MS Mincho" w:hAnsi="Tahoma" w:cs="Tahoma"/>
                <w:sz w:val="22"/>
                <w:szCs w:val="22"/>
                <w:lang w:val="fr-FR"/>
              </w:rPr>
              <w:t>privacy</w:t>
            </w:r>
            <w:proofErr w:type="spellEnd"/>
            <w:r w:rsidRPr="00A66335">
              <w:rPr>
                <w:rFonts w:ascii="Tahoma" w:eastAsia="MS Mincho" w:hAnsi="Tahoma" w:cs="Tahoma"/>
                <w:sz w:val="22"/>
                <w:szCs w:val="22"/>
                <w:lang w:val="fr-FR"/>
              </w:rPr>
              <w:t xml:space="preserve"> of </w:t>
            </w:r>
            <w:proofErr w:type="spellStart"/>
            <w:r w:rsidRPr="00A66335">
              <w:rPr>
                <w:rFonts w:ascii="Tahoma" w:eastAsia="MS Mincho" w:hAnsi="Tahoma" w:cs="Tahoma"/>
                <w:sz w:val="22"/>
                <w:szCs w:val="22"/>
                <w:lang w:val="fr-FR"/>
              </w:rPr>
              <w:t>personal</w:t>
            </w:r>
            <w:proofErr w:type="spellEnd"/>
            <w:r w:rsidRPr="00A66335">
              <w:rPr>
                <w:rFonts w:ascii="Tahoma" w:eastAsia="MS Mincho" w:hAnsi="Tahoma" w:cs="Tahoma"/>
                <w:sz w:val="22"/>
                <w:szCs w:val="22"/>
                <w:lang w:val="fr-FR"/>
              </w:rPr>
              <w:t xml:space="preserve"> information </w:t>
            </w:r>
            <w:proofErr w:type="spellStart"/>
            <w:r w:rsidRPr="00A66335">
              <w:rPr>
                <w:rFonts w:ascii="Tahoma" w:eastAsia="MS Mincho" w:hAnsi="Tahoma" w:cs="Tahoma"/>
                <w:sz w:val="22"/>
                <w:szCs w:val="22"/>
                <w:lang w:val="fr-FR"/>
              </w:rPr>
              <w:t>held</w:t>
            </w:r>
            <w:proofErr w:type="spellEnd"/>
            <w:r w:rsidRPr="00A66335">
              <w:rPr>
                <w:rFonts w:ascii="Tahoma" w:eastAsia="MS Mincho" w:hAnsi="Tahoma" w:cs="Tahoma"/>
                <w:sz w:val="22"/>
                <w:szCs w:val="22"/>
                <w:lang w:val="fr-FR"/>
              </w:rPr>
              <w:t xml:space="preserve"> by the trust.</w:t>
            </w:r>
          </w:p>
          <w:p w:rsidR="00CF071F" w:rsidRPr="00A66335" w:rsidRDefault="00CF071F" w:rsidP="00CF071F">
            <w:pPr>
              <w:rPr>
                <w:rFonts w:ascii="Tahoma" w:hAnsi="Tahoma" w:cs="Tahoma"/>
                <w:sz w:val="22"/>
                <w:szCs w:val="22"/>
              </w:rPr>
            </w:pPr>
            <w:bookmarkStart w:id="0" w:name="_GoBack"/>
            <w:bookmarkEnd w:id="0"/>
          </w:p>
          <w:p w:rsidR="00CF071F" w:rsidRPr="00A66335" w:rsidRDefault="00CF071F" w:rsidP="00CF071F">
            <w:pPr>
              <w:rPr>
                <w:rFonts w:ascii="Tahoma" w:hAnsi="Tahoma" w:cs="Tahoma"/>
                <w:sz w:val="22"/>
                <w:szCs w:val="22"/>
              </w:rPr>
            </w:pPr>
            <w:r w:rsidRPr="00A66335">
              <w:rPr>
                <w:rFonts w:ascii="Tahoma" w:hAnsi="Tahoma" w:cs="Tahoma"/>
                <w:sz w:val="22"/>
                <w:szCs w:val="22"/>
              </w:rPr>
              <w:t>The post holder must comply with the principles of the Freedom of Information Act 2000 in relation to the management of trust records and information.</w:t>
            </w:r>
          </w:p>
          <w:p w:rsidR="00CF071F" w:rsidRPr="00A66335" w:rsidRDefault="00CF071F" w:rsidP="00CF071F">
            <w:pPr>
              <w:rPr>
                <w:rFonts w:ascii="Tahoma" w:hAnsi="Tahoma" w:cs="Tahoma"/>
                <w:sz w:val="22"/>
                <w:szCs w:val="22"/>
              </w:rPr>
            </w:pPr>
          </w:p>
          <w:p w:rsidR="00CF071F" w:rsidRPr="00A66335" w:rsidRDefault="00CF071F" w:rsidP="00CF071F">
            <w:pPr>
              <w:rPr>
                <w:rFonts w:ascii="Tahoma" w:hAnsi="Tahoma" w:cs="Tahoma"/>
                <w:sz w:val="22"/>
                <w:szCs w:val="22"/>
              </w:rPr>
            </w:pPr>
            <w:r w:rsidRPr="00A66335">
              <w:rPr>
                <w:rFonts w:ascii="Tahoma" w:hAnsi="Tahoma" w:cs="Tahoma"/>
                <w:sz w:val="22"/>
                <w:szCs w:val="22"/>
              </w:rPr>
              <w:t>The post holder must carry out their duties with full regard to the Trust’s Equal Opportunities Policy, Code of Conduct, Child Protection Policy and all other Trust Policies.</w:t>
            </w:r>
          </w:p>
          <w:p w:rsidR="00CF071F" w:rsidRPr="00A66335" w:rsidRDefault="00CF071F" w:rsidP="00CF071F">
            <w:pPr>
              <w:rPr>
                <w:rFonts w:ascii="Tahoma" w:hAnsi="Tahoma" w:cs="Tahoma"/>
                <w:sz w:val="22"/>
                <w:szCs w:val="22"/>
              </w:rPr>
            </w:pPr>
          </w:p>
          <w:p w:rsidR="00CF071F" w:rsidRPr="00A66335" w:rsidRDefault="00CF071F" w:rsidP="00CF071F">
            <w:pPr>
              <w:rPr>
                <w:rFonts w:ascii="Tahoma" w:eastAsia="MS Mincho" w:hAnsi="Tahoma" w:cs="Tahoma"/>
                <w:sz w:val="22"/>
                <w:szCs w:val="22"/>
              </w:rPr>
            </w:pPr>
            <w:r w:rsidRPr="00A66335">
              <w:rPr>
                <w:rFonts w:ascii="Tahoma" w:eastAsia="MS Mincho" w:hAnsi="Tahoma" w:cs="Tahoma"/>
                <w:sz w:val="22"/>
                <w:szCs w:val="22"/>
                <w:lang w:val="fr-FR"/>
              </w:rPr>
              <w:t xml:space="preserve">The </w:t>
            </w:r>
            <w:proofErr w:type="spellStart"/>
            <w:r w:rsidRPr="00A66335">
              <w:rPr>
                <w:rFonts w:ascii="Tahoma" w:eastAsia="MS Mincho" w:hAnsi="Tahoma" w:cs="Tahoma"/>
                <w:sz w:val="22"/>
                <w:szCs w:val="22"/>
                <w:lang w:val="fr-FR"/>
              </w:rPr>
              <w:t>postholder</w:t>
            </w:r>
            <w:proofErr w:type="spellEnd"/>
            <w:r w:rsidRPr="00A66335">
              <w:rPr>
                <w:rFonts w:ascii="Tahoma" w:eastAsia="MS Mincho" w:hAnsi="Tahoma" w:cs="Tahoma"/>
                <w:sz w:val="22"/>
                <w:szCs w:val="22"/>
                <w:lang w:val="fr-FR"/>
              </w:rPr>
              <w:t xml:space="preserve"> must </w:t>
            </w:r>
            <w:proofErr w:type="spellStart"/>
            <w:r w:rsidRPr="00A66335">
              <w:rPr>
                <w:rFonts w:ascii="Tahoma" w:eastAsia="MS Mincho" w:hAnsi="Tahoma" w:cs="Tahoma"/>
                <w:sz w:val="22"/>
                <w:szCs w:val="22"/>
                <w:lang w:val="fr-FR"/>
              </w:rPr>
              <w:t>comply</w:t>
            </w:r>
            <w:proofErr w:type="spellEnd"/>
            <w:r w:rsidRPr="00A66335">
              <w:rPr>
                <w:rFonts w:ascii="Tahoma" w:eastAsia="MS Mincho" w:hAnsi="Tahoma" w:cs="Tahoma"/>
                <w:sz w:val="22"/>
                <w:szCs w:val="22"/>
                <w:lang w:val="fr-FR"/>
              </w:rPr>
              <w:t xml:space="preserve"> </w:t>
            </w:r>
            <w:proofErr w:type="spellStart"/>
            <w:r w:rsidRPr="00A66335">
              <w:rPr>
                <w:rFonts w:ascii="Tahoma" w:eastAsia="MS Mincho" w:hAnsi="Tahoma" w:cs="Tahoma"/>
                <w:sz w:val="22"/>
                <w:szCs w:val="22"/>
                <w:lang w:val="fr-FR"/>
              </w:rPr>
              <w:t>with</w:t>
            </w:r>
            <w:proofErr w:type="spellEnd"/>
            <w:r w:rsidRPr="00A66335">
              <w:rPr>
                <w:rFonts w:ascii="Tahoma" w:eastAsia="MS Mincho" w:hAnsi="Tahoma" w:cs="Tahoma"/>
                <w:sz w:val="22"/>
                <w:szCs w:val="22"/>
                <w:lang w:val="fr-FR"/>
              </w:rPr>
              <w:t xml:space="preserve"> the </w:t>
            </w:r>
            <w:proofErr w:type="spellStart"/>
            <w:r w:rsidRPr="00A66335">
              <w:rPr>
                <w:rFonts w:ascii="Tahoma" w:eastAsia="MS Mincho" w:hAnsi="Tahoma" w:cs="Tahoma"/>
                <w:sz w:val="22"/>
                <w:szCs w:val="22"/>
                <w:lang w:val="fr-FR"/>
              </w:rPr>
              <w:t>Trust’s</w:t>
            </w:r>
            <w:proofErr w:type="spellEnd"/>
            <w:r w:rsidRPr="00A66335">
              <w:rPr>
                <w:rFonts w:ascii="Tahoma" w:eastAsia="MS Mincho" w:hAnsi="Tahoma" w:cs="Tahoma"/>
                <w:sz w:val="22"/>
                <w:szCs w:val="22"/>
                <w:lang w:val="fr-FR"/>
              </w:rPr>
              <w:t xml:space="preserve"> </w:t>
            </w:r>
            <w:proofErr w:type="spellStart"/>
            <w:r w:rsidRPr="00A66335">
              <w:rPr>
                <w:rFonts w:ascii="Tahoma" w:eastAsia="MS Mincho" w:hAnsi="Tahoma" w:cs="Tahoma"/>
                <w:sz w:val="22"/>
                <w:szCs w:val="22"/>
                <w:lang w:val="fr-FR"/>
              </w:rPr>
              <w:t>Health</w:t>
            </w:r>
            <w:proofErr w:type="spellEnd"/>
            <w:r w:rsidRPr="00A66335">
              <w:rPr>
                <w:rFonts w:ascii="Tahoma" w:eastAsia="MS Mincho" w:hAnsi="Tahoma" w:cs="Tahoma"/>
                <w:sz w:val="22"/>
                <w:szCs w:val="22"/>
                <w:lang w:val="fr-FR"/>
              </w:rPr>
              <w:t xml:space="preserve"> and </w:t>
            </w:r>
            <w:proofErr w:type="spellStart"/>
            <w:r w:rsidRPr="00A66335">
              <w:rPr>
                <w:rFonts w:ascii="Tahoma" w:eastAsia="MS Mincho" w:hAnsi="Tahoma" w:cs="Tahoma"/>
                <w:sz w:val="22"/>
                <w:szCs w:val="22"/>
                <w:lang w:val="fr-FR"/>
              </w:rPr>
              <w:t>Safety</w:t>
            </w:r>
            <w:proofErr w:type="spellEnd"/>
            <w:r w:rsidRPr="00A66335">
              <w:rPr>
                <w:rFonts w:ascii="Tahoma" w:eastAsia="MS Mincho" w:hAnsi="Tahoma" w:cs="Tahoma"/>
                <w:sz w:val="22"/>
                <w:szCs w:val="22"/>
                <w:lang w:val="fr-FR"/>
              </w:rPr>
              <w:t xml:space="preserve"> </w:t>
            </w:r>
            <w:proofErr w:type="spellStart"/>
            <w:r w:rsidRPr="00A66335">
              <w:rPr>
                <w:rFonts w:ascii="Tahoma" w:eastAsia="MS Mincho" w:hAnsi="Tahoma" w:cs="Tahoma"/>
                <w:sz w:val="22"/>
                <w:szCs w:val="22"/>
                <w:lang w:val="fr-FR"/>
              </w:rPr>
              <w:t>rules</w:t>
            </w:r>
            <w:proofErr w:type="spellEnd"/>
            <w:r w:rsidRPr="00A66335">
              <w:rPr>
                <w:rFonts w:ascii="Tahoma" w:eastAsia="MS Mincho" w:hAnsi="Tahoma" w:cs="Tahoma"/>
                <w:sz w:val="22"/>
                <w:szCs w:val="22"/>
                <w:lang w:val="fr-FR"/>
              </w:rPr>
              <w:t xml:space="preserve"> and </w:t>
            </w:r>
            <w:proofErr w:type="spellStart"/>
            <w:r w:rsidRPr="00A66335">
              <w:rPr>
                <w:rFonts w:ascii="Tahoma" w:eastAsia="MS Mincho" w:hAnsi="Tahoma" w:cs="Tahoma"/>
                <w:sz w:val="22"/>
                <w:szCs w:val="22"/>
                <w:lang w:val="fr-FR"/>
              </w:rPr>
              <w:t>regulations</w:t>
            </w:r>
            <w:proofErr w:type="spellEnd"/>
            <w:r w:rsidRPr="00A66335">
              <w:rPr>
                <w:rFonts w:ascii="Tahoma" w:eastAsia="MS Mincho" w:hAnsi="Tahoma" w:cs="Tahoma"/>
                <w:sz w:val="22"/>
                <w:szCs w:val="22"/>
                <w:lang w:val="fr-FR"/>
              </w:rPr>
              <w:t xml:space="preserve"> and </w:t>
            </w:r>
            <w:proofErr w:type="spellStart"/>
            <w:r w:rsidRPr="00A66335">
              <w:rPr>
                <w:rFonts w:ascii="Tahoma" w:eastAsia="MS Mincho" w:hAnsi="Tahoma" w:cs="Tahoma"/>
                <w:sz w:val="22"/>
                <w:szCs w:val="22"/>
                <w:lang w:val="fr-FR"/>
              </w:rPr>
              <w:t>with</w:t>
            </w:r>
            <w:proofErr w:type="spellEnd"/>
            <w:r w:rsidRPr="00A66335">
              <w:rPr>
                <w:rFonts w:ascii="Tahoma" w:eastAsia="MS Mincho" w:hAnsi="Tahoma" w:cs="Tahoma"/>
                <w:sz w:val="22"/>
                <w:szCs w:val="22"/>
                <w:lang w:val="fr-FR"/>
              </w:rPr>
              <w:t xml:space="preserve"> </w:t>
            </w:r>
            <w:proofErr w:type="spellStart"/>
            <w:r w:rsidRPr="00A66335">
              <w:rPr>
                <w:rFonts w:ascii="Tahoma" w:eastAsia="MS Mincho" w:hAnsi="Tahoma" w:cs="Tahoma"/>
                <w:sz w:val="22"/>
                <w:szCs w:val="22"/>
                <w:lang w:val="fr-FR"/>
              </w:rPr>
              <w:t>Health</w:t>
            </w:r>
            <w:proofErr w:type="spellEnd"/>
            <w:r w:rsidRPr="00A66335">
              <w:rPr>
                <w:rFonts w:ascii="Tahoma" w:eastAsia="MS Mincho" w:hAnsi="Tahoma" w:cs="Tahoma"/>
                <w:sz w:val="22"/>
                <w:szCs w:val="22"/>
                <w:lang w:val="fr-FR"/>
              </w:rPr>
              <w:t xml:space="preserve"> and </w:t>
            </w:r>
            <w:proofErr w:type="spellStart"/>
            <w:r w:rsidRPr="00A66335">
              <w:rPr>
                <w:rFonts w:ascii="Tahoma" w:eastAsia="MS Mincho" w:hAnsi="Tahoma" w:cs="Tahoma"/>
                <w:sz w:val="22"/>
                <w:szCs w:val="22"/>
                <w:lang w:val="fr-FR"/>
              </w:rPr>
              <w:t>Safety</w:t>
            </w:r>
            <w:proofErr w:type="spellEnd"/>
            <w:r w:rsidRPr="00A66335">
              <w:rPr>
                <w:rFonts w:ascii="Tahoma" w:eastAsia="MS Mincho" w:hAnsi="Tahoma" w:cs="Tahoma"/>
                <w:sz w:val="22"/>
                <w:szCs w:val="22"/>
                <w:lang w:val="fr-FR"/>
              </w:rPr>
              <w:t xml:space="preserve"> </w:t>
            </w:r>
            <w:proofErr w:type="spellStart"/>
            <w:r w:rsidRPr="00A66335">
              <w:rPr>
                <w:rFonts w:ascii="Tahoma" w:eastAsia="MS Mincho" w:hAnsi="Tahoma" w:cs="Tahoma"/>
                <w:sz w:val="22"/>
                <w:szCs w:val="22"/>
                <w:lang w:val="fr-FR"/>
              </w:rPr>
              <w:t>legislation</w:t>
            </w:r>
            <w:proofErr w:type="spellEnd"/>
            <w:r w:rsidRPr="00A66335">
              <w:rPr>
                <w:rFonts w:ascii="Tahoma" w:eastAsia="MS Mincho" w:hAnsi="Tahoma" w:cs="Tahoma"/>
                <w:sz w:val="22"/>
                <w:szCs w:val="22"/>
                <w:lang w:val="fr-FR"/>
              </w:rPr>
              <w:t>.</w:t>
            </w:r>
          </w:p>
          <w:p w:rsidR="00CF071F" w:rsidRPr="00CF071F" w:rsidRDefault="00CF071F" w:rsidP="00CF071F">
            <w:pPr>
              <w:spacing w:line="360" w:lineRule="auto"/>
              <w:rPr>
                <w:rFonts w:ascii="Tahoma" w:hAnsi="Tahoma" w:cs="Tahoma"/>
                <w:sz w:val="22"/>
                <w:szCs w:val="22"/>
              </w:rPr>
            </w:pPr>
          </w:p>
        </w:tc>
      </w:tr>
    </w:tbl>
    <w:p w:rsidR="00A11AB7" w:rsidRPr="00CF071F" w:rsidRDefault="00A11AB7">
      <w:pPr>
        <w:rPr>
          <w:rFonts w:ascii="Tahoma" w:hAnsi="Tahoma" w:cs="Tahoma"/>
        </w:rPr>
      </w:pPr>
    </w:p>
    <w:sectPr w:rsidR="00A11AB7" w:rsidRPr="00CF071F" w:rsidSect="007E3D99">
      <w:headerReference w:type="default" r:id="rId7"/>
      <w:footerReference w:type="default" r:id="rId8"/>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DC" w:rsidRDefault="00023BDC" w:rsidP="007E3D99">
      <w:r>
        <w:separator/>
      </w:r>
    </w:p>
  </w:endnote>
  <w:endnote w:type="continuationSeparator" w:id="0">
    <w:p w:rsidR="00023BDC" w:rsidRDefault="00023BDC" w:rsidP="007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99" w:rsidRDefault="007E3D99">
    <w:pPr>
      <w:pStyle w:val="Footer"/>
    </w:pPr>
    <w:r w:rsidRPr="007E3D99">
      <w:rPr>
        <w:noProof/>
      </w:rPr>
      <w:drawing>
        <wp:inline distT="0" distB="0" distL="0" distR="0">
          <wp:extent cx="3914775" cy="695325"/>
          <wp:effectExtent l="0" t="0" r="9525" b="9525"/>
          <wp:docPr id="3" name="Picture 3" descr="E:\Logos\LOGO 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LOGO L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DC" w:rsidRDefault="00023BDC" w:rsidP="007E3D99">
      <w:r>
        <w:separator/>
      </w:r>
    </w:p>
  </w:footnote>
  <w:footnote w:type="continuationSeparator" w:id="0">
    <w:p w:rsidR="00023BDC" w:rsidRDefault="00023BDC" w:rsidP="007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99" w:rsidRDefault="007E3D99" w:rsidP="007E3D99">
    <w:pPr>
      <w:pStyle w:val="Header"/>
      <w:jc w:val="right"/>
    </w:pPr>
    <w:r w:rsidRPr="007E3D99">
      <w:rPr>
        <w:noProof/>
      </w:rPr>
      <w:drawing>
        <wp:inline distT="0" distB="0" distL="0" distR="0">
          <wp:extent cx="3019425" cy="1638300"/>
          <wp:effectExtent l="0" t="0" r="9525" b="0"/>
          <wp:docPr id="2" name="Picture 2" descr="E:\Logos\IRI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IRIS Trust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68F"/>
    <w:multiLevelType w:val="hybridMultilevel"/>
    <w:tmpl w:val="35E4C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9657E6"/>
    <w:multiLevelType w:val="hybridMultilevel"/>
    <w:tmpl w:val="9CE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40"/>
    <w:rsid w:val="00023BDC"/>
    <w:rsid w:val="00233A46"/>
    <w:rsid w:val="00516E0A"/>
    <w:rsid w:val="007E3D99"/>
    <w:rsid w:val="00925440"/>
    <w:rsid w:val="00A11AB7"/>
    <w:rsid w:val="00A66335"/>
    <w:rsid w:val="00AD2342"/>
    <w:rsid w:val="00C1511A"/>
    <w:rsid w:val="00C40040"/>
    <w:rsid w:val="00CF071F"/>
    <w:rsid w:val="00DA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C705A-4FB6-4148-ADFF-2014651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40"/>
    <w:pPr>
      <w:jc w:val="left"/>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semiHidden/>
    <w:unhideWhenUsed/>
    <w:qFormat/>
    <w:rsid w:val="00C4004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40040"/>
    <w:rPr>
      <w:rFonts w:ascii="Times New Roman" w:eastAsia="Times New Roman" w:hAnsi="Times New Roman" w:cs="Times New Roman"/>
      <w:b/>
      <w:sz w:val="28"/>
      <w:szCs w:val="20"/>
      <w:lang w:eastAsia="en-GB"/>
    </w:rPr>
  </w:style>
  <w:style w:type="paragraph" w:styleId="NormalWeb">
    <w:name w:val="Normal (Web)"/>
    <w:basedOn w:val="Normal"/>
    <w:semiHidden/>
    <w:unhideWhenUsed/>
    <w:rsid w:val="00C40040"/>
    <w:pPr>
      <w:spacing w:before="100" w:beforeAutospacing="1" w:after="100" w:afterAutospacing="1"/>
    </w:pPr>
    <w:rPr>
      <w:sz w:val="24"/>
      <w:szCs w:val="24"/>
    </w:rPr>
  </w:style>
  <w:style w:type="paragraph" w:styleId="BodyText">
    <w:name w:val="Body Text"/>
    <w:basedOn w:val="Normal"/>
    <w:link w:val="BodyTextChar"/>
    <w:semiHidden/>
    <w:unhideWhenUsed/>
    <w:rsid w:val="00C40040"/>
    <w:rPr>
      <w:rFonts w:ascii="Arial" w:hAnsi="Arial"/>
      <w:b/>
      <w:sz w:val="24"/>
      <w:lang w:eastAsia="en-US"/>
    </w:rPr>
  </w:style>
  <w:style w:type="character" w:customStyle="1" w:styleId="BodyTextChar">
    <w:name w:val="Body Text Char"/>
    <w:basedOn w:val="DefaultParagraphFont"/>
    <w:link w:val="BodyText"/>
    <w:semiHidden/>
    <w:rsid w:val="00C40040"/>
    <w:rPr>
      <w:rFonts w:ascii="Arial" w:eastAsia="Times New Roman" w:hAnsi="Arial" w:cs="Times New Roman"/>
      <w:b/>
      <w:sz w:val="24"/>
      <w:szCs w:val="20"/>
    </w:rPr>
  </w:style>
  <w:style w:type="paragraph" w:styleId="Header">
    <w:name w:val="header"/>
    <w:basedOn w:val="Normal"/>
    <w:link w:val="HeaderChar"/>
    <w:uiPriority w:val="99"/>
    <w:unhideWhenUsed/>
    <w:rsid w:val="007E3D99"/>
    <w:pPr>
      <w:tabs>
        <w:tab w:val="center" w:pos="4513"/>
        <w:tab w:val="right" w:pos="9026"/>
      </w:tabs>
    </w:pPr>
  </w:style>
  <w:style w:type="character" w:customStyle="1" w:styleId="HeaderChar">
    <w:name w:val="Header Char"/>
    <w:basedOn w:val="DefaultParagraphFont"/>
    <w:link w:val="Header"/>
    <w:uiPriority w:val="99"/>
    <w:rsid w:val="007E3D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E3D99"/>
    <w:pPr>
      <w:tabs>
        <w:tab w:val="center" w:pos="4513"/>
        <w:tab w:val="right" w:pos="9026"/>
      </w:tabs>
    </w:pPr>
  </w:style>
  <w:style w:type="character" w:customStyle="1" w:styleId="FooterChar">
    <w:name w:val="Footer Char"/>
    <w:basedOn w:val="DefaultParagraphFont"/>
    <w:link w:val="Footer"/>
    <w:uiPriority w:val="99"/>
    <w:rsid w:val="007E3D9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1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0A"/>
    <w:rPr>
      <w:rFonts w:ascii="Segoe UI" w:eastAsia="Times New Roman" w:hAnsi="Segoe UI" w:cs="Segoe UI"/>
      <w:sz w:val="18"/>
      <w:szCs w:val="18"/>
      <w:lang w:eastAsia="en-GB"/>
    </w:rPr>
  </w:style>
  <w:style w:type="paragraph" w:styleId="ListParagraph">
    <w:name w:val="List Paragraph"/>
    <w:basedOn w:val="Normal"/>
    <w:uiPriority w:val="34"/>
    <w:qFormat/>
    <w:rsid w:val="00CF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Sharon</dc:creator>
  <cp:keywords/>
  <dc:description/>
  <cp:lastModifiedBy>Jill Ashman</cp:lastModifiedBy>
  <cp:revision>2</cp:revision>
  <cp:lastPrinted>2020-01-08T15:22:00Z</cp:lastPrinted>
  <dcterms:created xsi:type="dcterms:W3CDTF">2020-01-09T08:03:00Z</dcterms:created>
  <dcterms:modified xsi:type="dcterms:W3CDTF">2020-01-09T08:03:00Z</dcterms:modified>
</cp:coreProperties>
</file>