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2F222" w14:textId="77777777" w:rsidR="00434CA8" w:rsidRDefault="00434CA8">
      <w:pPr>
        <w:jc w:val="both"/>
      </w:pPr>
    </w:p>
    <w:p w14:paraId="6D6FC928" w14:textId="77777777" w:rsidR="00434CA8" w:rsidRDefault="0015441C">
      <w:pPr>
        <w:pStyle w:val="Heading1"/>
        <w:rPr>
          <w:iCs/>
          <w:sz w:val="32"/>
          <w:szCs w:val="32"/>
        </w:rPr>
      </w:pPr>
      <w:r>
        <w:rPr>
          <w:iCs/>
          <w:sz w:val="32"/>
          <w:szCs w:val="32"/>
        </w:rPr>
        <w:t>Person Specification</w:t>
      </w:r>
    </w:p>
    <w:p w14:paraId="7484F652" w14:textId="77777777" w:rsidR="00434CA8" w:rsidRDefault="00434CA8">
      <w:pPr>
        <w:rPr>
          <w:bCs/>
          <w:sz w:val="32"/>
          <w:szCs w:val="32"/>
        </w:rPr>
      </w:pPr>
    </w:p>
    <w:p w14:paraId="2DCEE817" w14:textId="1FEABD67" w:rsidR="003218F5" w:rsidRPr="00992443" w:rsidRDefault="003218F5" w:rsidP="003218F5">
      <w:pPr>
        <w:ind w:left="2880" w:hanging="2880"/>
        <w:rPr>
          <w:b/>
          <w:color w:val="000000"/>
          <w:sz w:val="24"/>
        </w:rPr>
      </w:pPr>
      <w:r w:rsidRPr="00992443">
        <w:rPr>
          <w:b/>
          <w:color w:val="000000"/>
          <w:sz w:val="24"/>
        </w:rPr>
        <w:t>Job Title:</w:t>
      </w:r>
      <w:r w:rsidR="00992443" w:rsidRPr="00992443">
        <w:rPr>
          <w:b/>
          <w:color w:val="000000"/>
          <w:sz w:val="24"/>
        </w:rPr>
        <w:t xml:space="preserve">                 </w:t>
      </w:r>
      <w:r w:rsidR="00944CB1">
        <w:rPr>
          <w:b/>
          <w:color w:val="000000"/>
          <w:sz w:val="24"/>
        </w:rPr>
        <w:tab/>
      </w:r>
      <w:r w:rsidRPr="00992443">
        <w:rPr>
          <w:b/>
          <w:color w:val="000000"/>
          <w:sz w:val="24"/>
        </w:rPr>
        <w:t xml:space="preserve">Development Director (Major Projects) </w:t>
      </w:r>
    </w:p>
    <w:p w14:paraId="75AA849B" w14:textId="1F0FC37A" w:rsidR="003218F5" w:rsidRPr="00992443" w:rsidRDefault="003218F5" w:rsidP="003218F5">
      <w:pPr>
        <w:rPr>
          <w:color w:val="000000"/>
          <w:sz w:val="24"/>
        </w:rPr>
      </w:pPr>
      <w:r w:rsidRPr="00992443">
        <w:rPr>
          <w:b/>
          <w:color w:val="000000"/>
          <w:sz w:val="24"/>
        </w:rPr>
        <w:t>Directorate:</w:t>
      </w:r>
      <w:r w:rsidRPr="00992443">
        <w:rPr>
          <w:color w:val="000000"/>
          <w:sz w:val="24"/>
        </w:rPr>
        <w:tab/>
      </w:r>
      <w:r w:rsidRPr="00992443">
        <w:rPr>
          <w:color w:val="000000"/>
          <w:sz w:val="24"/>
        </w:rPr>
        <w:tab/>
        <w:t xml:space="preserve">      </w:t>
      </w:r>
      <w:r w:rsidR="00944CB1">
        <w:rPr>
          <w:color w:val="000000"/>
          <w:sz w:val="24"/>
        </w:rPr>
        <w:tab/>
      </w:r>
      <w:r w:rsidRPr="00992443">
        <w:rPr>
          <w:color w:val="000000"/>
          <w:sz w:val="24"/>
        </w:rPr>
        <w:t>City Development</w:t>
      </w:r>
    </w:p>
    <w:p w14:paraId="7CEF3ABF" w14:textId="4BFCC1BB" w:rsidR="00944CB1" w:rsidRDefault="003218F5" w:rsidP="003218F5">
      <w:pPr>
        <w:rPr>
          <w:bCs/>
          <w:color w:val="000000"/>
          <w:sz w:val="24"/>
        </w:rPr>
      </w:pPr>
      <w:r w:rsidRPr="00992443">
        <w:rPr>
          <w:b/>
          <w:bCs/>
          <w:color w:val="000000"/>
          <w:sz w:val="24"/>
        </w:rPr>
        <w:t>Grade:</w:t>
      </w:r>
      <w:r w:rsidRPr="00992443">
        <w:rPr>
          <w:bCs/>
          <w:color w:val="000000"/>
          <w:sz w:val="24"/>
        </w:rPr>
        <w:tab/>
      </w:r>
      <w:r w:rsidRPr="00992443">
        <w:rPr>
          <w:bCs/>
          <w:color w:val="000000"/>
          <w:sz w:val="24"/>
        </w:rPr>
        <w:tab/>
      </w:r>
      <w:r w:rsidR="00992443" w:rsidRPr="00992443">
        <w:rPr>
          <w:bCs/>
          <w:color w:val="000000"/>
          <w:sz w:val="24"/>
        </w:rPr>
        <w:t xml:space="preserve">      </w:t>
      </w:r>
      <w:r w:rsidR="00944CB1">
        <w:rPr>
          <w:bCs/>
          <w:color w:val="000000"/>
          <w:sz w:val="24"/>
        </w:rPr>
        <w:tab/>
      </w:r>
      <w:r w:rsidRPr="00992443">
        <w:rPr>
          <w:bCs/>
          <w:color w:val="000000"/>
          <w:sz w:val="24"/>
        </w:rPr>
        <w:t xml:space="preserve">Strategic Leadership Pay Level 5 </w:t>
      </w:r>
    </w:p>
    <w:p w14:paraId="29AE2EBD" w14:textId="111C121A" w:rsidR="003218F5" w:rsidRPr="00992443" w:rsidRDefault="003218F5" w:rsidP="00944CB1">
      <w:pPr>
        <w:ind w:left="2160" w:firstLine="720"/>
        <w:rPr>
          <w:color w:val="000000"/>
          <w:sz w:val="24"/>
        </w:rPr>
      </w:pPr>
      <w:r w:rsidRPr="00992443">
        <w:rPr>
          <w:sz w:val="24"/>
        </w:rPr>
        <w:t>(market supplement</w:t>
      </w:r>
      <w:r w:rsidR="00944CB1">
        <w:rPr>
          <w:sz w:val="24"/>
        </w:rPr>
        <w:t xml:space="preserve"> may be payable</w:t>
      </w:r>
      <w:r w:rsidRPr="00992443">
        <w:rPr>
          <w:sz w:val="24"/>
        </w:rPr>
        <w:t>)</w:t>
      </w:r>
    </w:p>
    <w:p w14:paraId="1A43C907" w14:textId="2B4F0F82" w:rsidR="003218F5" w:rsidRPr="00992443" w:rsidRDefault="003218F5" w:rsidP="003218F5">
      <w:pPr>
        <w:ind w:left="2835" w:hanging="2835"/>
        <w:rPr>
          <w:color w:val="000000"/>
          <w:sz w:val="24"/>
        </w:rPr>
      </w:pPr>
      <w:r w:rsidRPr="00992443">
        <w:rPr>
          <w:b/>
          <w:color w:val="000000"/>
          <w:sz w:val="24"/>
        </w:rPr>
        <w:t>Responsible to:</w:t>
      </w:r>
      <w:r w:rsidRPr="00992443">
        <w:rPr>
          <w:color w:val="000000"/>
          <w:sz w:val="24"/>
        </w:rPr>
        <w:t xml:space="preserve">          </w:t>
      </w:r>
      <w:r w:rsidR="00944CB1">
        <w:rPr>
          <w:color w:val="000000"/>
          <w:sz w:val="24"/>
        </w:rPr>
        <w:tab/>
      </w:r>
      <w:r w:rsidR="00944CB1">
        <w:rPr>
          <w:color w:val="000000"/>
          <w:sz w:val="24"/>
        </w:rPr>
        <w:tab/>
      </w:r>
      <w:r w:rsidRPr="00992443">
        <w:rPr>
          <w:color w:val="000000"/>
          <w:sz w:val="24"/>
        </w:rPr>
        <w:t>Executive Director of City Development</w:t>
      </w:r>
    </w:p>
    <w:p w14:paraId="14D20201" w14:textId="77777777" w:rsidR="00434CA8" w:rsidRPr="00992443" w:rsidRDefault="00434CA8">
      <w:pPr>
        <w:rPr>
          <w:sz w:val="24"/>
        </w:rPr>
      </w:pPr>
    </w:p>
    <w:p w14:paraId="57A3A153" w14:textId="77777777" w:rsidR="00434CA8" w:rsidRPr="00992443" w:rsidRDefault="00434CA8">
      <w:pPr>
        <w:rPr>
          <w:sz w:val="24"/>
        </w:rPr>
      </w:pPr>
      <w:bookmarkStart w:id="0" w:name="_GoBack"/>
      <w:bookmarkEnd w:id="0"/>
    </w:p>
    <w:p w14:paraId="3B70D980" w14:textId="77777777" w:rsidR="00434CA8" w:rsidRPr="00992443" w:rsidRDefault="0015441C">
      <w:pPr>
        <w:rPr>
          <w:b/>
          <w:bCs/>
          <w:sz w:val="24"/>
        </w:rPr>
      </w:pPr>
      <w:r w:rsidRPr="00992443">
        <w:rPr>
          <w:b/>
          <w:bCs/>
          <w:sz w:val="24"/>
        </w:rPr>
        <w:t>Experience and Qualifications</w:t>
      </w:r>
    </w:p>
    <w:p w14:paraId="7354D000" w14:textId="5E624182" w:rsidR="00434CA8" w:rsidRPr="00992443" w:rsidRDefault="00C36694" w:rsidP="001F4EEA">
      <w:pPr>
        <w:pStyle w:val="BodyTextIndent"/>
        <w:numPr>
          <w:ilvl w:val="0"/>
          <w:numId w:val="1"/>
        </w:numPr>
        <w:tabs>
          <w:tab w:val="clear" w:pos="2340"/>
        </w:tabs>
        <w:ind w:left="709" w:hanging="709"/>
        <w:rPr>
          <w:rFonts w:ascii="Arial" w:hAnsi="Arial" w:cs="Arial"/>
        </w:rPr>
      </w:pPr>
      <w:r w:rsidRPr="00992443">
        <w:rPr>
          <w:rFonts w:ascii="Arial" w:hAnsi="Arial" w:cs="Arial"/>
        </w:rPr>
        <w:t xml:space="preserve">Educated to </w:t>
      </w:r>
      <w:r w:rsidR="0015441C" w:rsidRPr="00992443">
        <w:rPr>
          <w:rFonts w:ascii="Arial" w:hAnsi="Arial" w:cs="Arial"/>
        </w:rPr>
        <w:t>degree level</w:t>
      </w:r>
      <w:r w:rsidRPr="00992443">
        <w:rPr>
          <w:rFonts w:ascii="Arial" w:hAnsi="Arial" w:cs="Arial"/>
        </w:rPr>
        <w:t xml:space="preserve"> in </w:t>
      </w:r>
      <w:r w:rsidR="001F589E" w:rsidRPr="00992443">
        <w:rPr>
          <w:rFonts w:ascii="Arial" w:hAnsi="Arial" w:cs="Arial"/>
        </w:rPr>
        <w:t>Civil Engineering or similar</w:t>
      </w:r>
      <w:r w:rsidRPr="00992443">
        <w:rPr>
          <w:rFonts w:ascii="Arial" w:hAnsi="Arial" w:cs="Arial"/>
        </w:rPr>
        <w:t xml:space="preserve"> discipline or appropriate post graduate or professional qualification</w:t>
      </w:r>
      <w:r w:rsidR="0015441C" w:rsidRPr="00992443">
        <w:rPr>
          <w:rFonts w:ascii="Arial" w:hAnsi="Arial" w:cs="Arial"/>
        </w:rPr>
        <w:t xml:space="preserve"> or equivalent.</w:t>
      </w:r>
    </w:p>
    <w:p w14:paraId="17BC7B4D" w14:textId="77777777" w:rsidR="00434CA8" w:rsidRPr="00992443" w:rsidRDefault="0015441C" w:rsidP="00796C59">
      <w:pPr>
        <w:numPr>
          <w:ilvl w:val="0"/>
          <w:numId w:val="1"/>
        </w:numPr>
        <w:ind w:left="709" w:hanging="709"/>
        <w:rPr>
          <w:sz w:val="24"/>
        </w:rPr>
      </w:pPr>
      <w:r w:rsidRPr="00992443">
        <w:rPr>
          <w:sz w:val="24"/>
        </w:rPr>
        <w:t>A successful track record of achievement as a senior manager in a lar</w:t>
      </w:r>
      <w:r w:rsidR="00796C59" w:rsidRPr="00992443">
        <w:rPr>
          <w:sz w:val="24"/>
        </w:rPr>
        <w:t>ge, complex, multi-</w:t>
      </w:r>
      <w:r w:rsidRPr="00992443">
        <w:rPr>
          <w:sz w:val="24"/>
        </w:rPr>
        <w:t>disciplinary and challenging organisation</w:t>
      </w:r>
      <w:r w:rsidR="00AF4925" w:rsidRPr="00992443">
        <w:rPr>
          <w:sz w:val="24"/>
        </w:rPr>
        <w:t>.</w:t>
      </w:r>
    </w:p>
    <w:p w14:paraId="34D2F0A5" w14:textId="14421058" w:rsidR="009973B1" w:rsidRPr="00992443" w:rsidRDefault="0015441C" w:rsidP="001F589E">
      <w:pPr>
        <w:pStyle w:val="Header"/>
        <w:numPr>
          <w:ilvl w:val="0"/>
          <w:numId w:val="1"/>
        </w:numPr>
        <w:tabs>
          <w:tab w:val="clear" w:pos="2340"/>
          <w:tab w:val="clear" w:pos="4153"/>
          <w:tab w:val="clear" w:pos="8306"/>
        </w:tabs>
        <w:ind w:left="709" w:hanging="709"/>
        <w:rPr>
          <w:sz w:val="24"/>
        </w:rPr>
      </w:pPr>
      <w:r w:rsidRPr="00992443">
        <w:rPr>
          <w:sz w:val="24"/>
        </w:rPr>
        <w:t xml:space="preserve">A proven track record of managing large and complex </w:t>
      </w:r>
      <w:r w:rsidR="00B51F8C" w:rsidRPr="00992443">
        <w:rPr>
          <w:sz w:val="24"/>
        </w:rPr>
        <w:t xml:space="preserve">infrastructure </w:t>
      </w:r>
      <w:r w:rsidR="009973B1" w:rsidRPr="00992443">
        <w:rPr>
          <w:sz w:val="24"/>
        </w:rPr>
        <w:t>developments</w:t>
      </w:r>
      <w:r w:rsidR="001F589E" w:rsidRPr="00992443">
        <w:rPr>
          <w:sz w:val="24"/>
        </w:rPr>
        <w:t xml:space="preserve"> including but not limited to rail, highways and energy.</w:t>
      </w:r>
    </w:p>
    <w:p w14:paraId="1B66C236" w14:textId="77777777" w:rsidR="00434CA8" w:rsidRPr="00992443" w:rsidRDefault="0015441C" w:rsidP="00796C59">
      <w:pPr>
        <w:numPr>
          <w:ilvl w:val="0"/>
          <w:numId w:val="1"/>
        </w:numPr>
        <w:ind w:left="709" w:hanging="709"/>
        <w:rPr>
          <w:sz w:val="24"/>
        </w:rPr>
      </w:pPr>
      <w:r w:rsidRPr="00992443">
        <w:rPr>
          <w:sz w:val="24"/>
        </w:rPr>
        <w:t>Evidence of success in establishing a strong performance culture including effective performance measures, the evaluation of service quality and improving service delivery.</w:t>
      </w:r>
    </w:p>
    <w:p w14:paraId="5035440B" w14:textId="77777777" w:rsidR="00434CA8" w:rsidRPr="00992443" w:rsidRDefault="0015441C" w:rsidP="00796C59">
      <w:pPr>
        <w:numPr>
          <w:ilvl w:val="0"/>
          <w:numId w:val="1"/>
        </w:numPr>
        <w:ind w:left="709" w:hanging="709"/>
        <w:rPr>
          <w:sz w:val="24"/>
        </w:rPr>
      </w:pPr>
      <w:r w:rsidRPr="00992443">
        <w:rPr>
          <w:sz w:val="24"/>
        </w:rPr>
        <w:t xml:space="preserve">A proven track record of delivering outcomes through leading, motivating, managing and empowering </w:t>
      </w:r>
      <w:r w:rsidR="00796C59" w:rsidRPr="00992443">
        <w:rPr>
          <w:sz w:val="24"/>
        </w:rPr>
        <w:t xml:space="preserve">multi-disciplinary </w:t>
      </w:r>
      <w:r w:rsidRPr="00992443">
        <w:rPr>
          <w:sz w:val="24"/>
        </w:rPr>
        <w:t>teams</w:t>
      </w:r>
      <w:r w:rsidR="00796C59" w:rsidRPr="00992443">
        <w:rPr>
          <w:sz w:val="24"/>
        </w:rPr>
        <w:t xml:space="preserve"> and across professional boundaries</w:t>
      </w:r>
      <w:r w:rsidRPr="00992443">
        <w:rPr>
          <w:sz w:val="24"/>
        </w:rPr>
        <w:t xml:space="preserve"> </w:t>
      </w:r>
      <w:r w:rsidR="00383FAB" w:rsidRPr="00992443">
        <w:rPr>
          <w:sz w:val="24"/>
        </w:rPr>
        <w:t xml:space="preserve">to contribute to </w:t>
      </w:r>
      <w:r w:rsidRPr="00992443">
        <w:rPr>
          <w:sz w:val="24"/>
        </w:rPr>
        <w:t>corporate goals.</w:t>
      </w:r>
    </w:p>
    <w:p w14:paraId="26803D34" w14:textId="77777777" w:rsidR="00434CA8" w:rsidRPr="00992443" w:rsidRDefault="006679CA" w:rsidP="00912DE4">
      <w:pPr>
        <w:ind w:left="720" w:hanging="720"/>
        <w:rPr>
          <w:sz w:val="24"/>
        </w:rPr>
      </w:pPr>
      <w:r w:rsidRPr="00992443">
        <w:rPr>
          <w:sz w:val="24"/>
        </w:rPr>
        <w:t>6</w:t>
      </w:r>
      <w:r w:rsidR="00912DE4" w:rsidRPr="00992443">
        <w:rPr>
          <w:sz w:val="24"/>
        </w:rPr>
        <w:t>.</w:t>
      </w:r>
      <w:r w:rsidR="00912DE4" w:rsidRPr="00992443">
        <w:rPr>
          <w:sz w:val="24"/>
        </w:rPr>
        <w:tab/>
        <w:t xml:space="preserve">Evidence, or a detailed understanding, of working effectively within a </w:t>
      </w:r>
      <w:r w:rsidR="003B4AC7" w:rsidRPr="00992443">
        <w:rPr>
          <w:sz w:val="24"/>
        </w:rPr>
        <w:t xml:space="preserve">commercial and </w:t>
      </w:r>
      <w:r w:rsidR="00912DE4" w:rsidRPr="00992443">
        <w:rPr>
          <w:sz w:val="24"/>
        </w:rPr>
        <w:t>political environment, providing clear, balanced advice and guidance on strategic issues that achieve corporate and service objectives</w:t>
      </w:r>
      <w:r w:rsidR="0015441C" w:rsidRPr="00992443">
        <w:rPr>
          <w:sz w:val="24"/>
        </w:rPr>
        <w:t>.</w:t>
      </w:r>
    </w:p>
    <w:p w14:paraId="20B8BA40" w14:textId="77777777" w:rsidR="00434CA8" w:rsidRPr="00992443" w:rsidRDefault="00434CA8">
      <w:pPr>
        <w:pStyle w:val="BodyTextIndent"/>
        <w:ind w:left="0" w:firstLine="0"/>
        <w:rPr>
          <w:rFonts w:ascii="Arial" w:hAnsi="Arial" w:cs="Arial"/>
        </w:rPr>
      </w:pPr>
    </w:p>
    <w:p w14:paraId="69CDF23A" w14:textId="77777777" w:rsidR="00434CA8" w:rsidRPr="00992443" w:rsidRDefault="00434CA8">
      <w:pPr>
        <w:pStyle w:val="BodyTextIndent"/>
        <w:ind w:left="0" w:firstLine="0"/>
        <w:rPr>
          <w:rFonts w:ascii="Arial" w:hAnsi="Arial" w:cs="Arial"/>
        </w:rPr>
      </w:pPr>
    </w:p>
    <w:p w14:paraId="1CD29821" w14:textId="77777777" w:rsidR="00434CA8" w:rsidRPr="00992443" w:rsidRDefault="0015441C">
      <w:pPr>
        <w:rPr>
          <w:b/>
          <w:bCs/>
          <w:sz w:val="24"/>
        </w:rPr>
      </w:pPr>
      <w:r w:rsidRPr="00992443">
        <w:rPr>
          <w:b/>
          <w:bCs/>
          <w:sz w:val="24"/>
        </w:rPr>
        <w:t>Ability, Skills and Knowledge</w:t>
      </w:r>
    </w:p>
    <w:p w14:paraId="5622E388" w14:textId="77777777" w:rsidR="00796C59" w:rsidRPr="00992443" w:rsidRDefault="009E2BBB" w:rsidP="00796C59">
      <w:pPr>
        <w:numPr>
          <w:ilvl w:val="0"/>
          <w:numId w:val="2"/>
        </w:numPr>
        <w:tabs>
          <w:tab w:val="clear" w:pos="180"/>
        </w:tabs>
        <w:ind w:left="709" w:right="-237" w:hanging="709"/>
        <w:rPr>
          <w:sz w:val="24"/>
        </w:rPr>
      </w:pPr>
      <w:r w:rsidRPr="00992443">
        <w:rPr>
          <w:sz w:val="24"/>
        </w:rPr>
        <w:t>In depth knowledge of</w:t>
      </w:r>
      <w:r w:rsidR="00D0024E" w:rsidRPr="00992443">
        <w:rPr>
          <w:sz w:val="24"/>
        </w:rPr>
        <w:t xml:space="preserve"> </w:t>
      </w:r>
      <w:r w:rsidR="00B51F8C" w:rsidRPr="00992443">
        <w:rPr>
          <w:sz w:val="24"/>
        </w:rPr>
        <w:t xml:space="preserve">infrastructure investments </w:t>
      </w:r>
      <w:r w:rsidR="00D0024E" w:rsidRPr="00992443">
        <w:rPr>
          <w:sz w:val="24"/>
        </w:rPr>
        <w:t>at national, regional and preferably local level</w:t>
      </w:r>
      <w:r w:rsidR="00796C59" w:rsidRPr="00992443">
        <w:rPr>
          <w:sz w:val="24"/>
        </w:rPr>
        <w:t>.</w:t>
      </w:r>
    </w:p>
    <w:p w14:paraId="137FC56E" w14:textId="77777777" w:rsidR="009973B1" w:rsidRPr="00992443" w:rsidRDefault="009E2BBB" w:rsidP="006679CA">
      <w:pPr>
        <w:numPr>
          <w:ilvl w:val="0"/>
          <w:numId w:val="2"/>
        </w:numPr>
        <w:tabs>
          <w:tab w:val="clear" w:pos="180"/>
        </w:tabs>
        <w:ind w:left="709" w:right="-237" w:hanging="709"/>
        <w:rPr>
          <w:sz w:val="24"/>
        </w:rPr>
      </w:pPr>
      <w:r w:rsidRPr="00992443">
        <w:rPr>
          <w:sz w:val="24"/>
        </w:rPr>
        <w:t xml:space="preserve">In depth knowledge of </w:t>
      </w:r>
      <w:r w:rsidR="00D0024E" w:rsidRPr="00992443">
        <w:rPr>
          <w:sz w:val="24"/>
        </w:rPr>
        <w:t xml:space="preserve">how </w:t>
      </w:r>
      <w:r w:rsidR="00B51F8C" w:rsidRPr="00992443">
        <w:rPr>
          <w:sz w:val="24"/>
        </w:rPr>
        <w:t xml:space="preserve">infrastructure </w:t>
      </w:r>
      <w:r w:rsidR="00D0024E" w:rsidRPr="00992443">
        <w:rPr>
          <w:sz w:val="24"/>
        </w:rPr>
        <w:t>delivery can be funded including the development of business cases and business plans.</w:t>
      </w:r>
    </w:p>
    <w:p w14:paraId="27C5CB74" w14:textId="77777777" w:rsidR="009973B1" w:rsidRPr="00992443" w:rsidRDefault="009973B1" w:rsidP="006679CA">
      <w:pPr>
        <w:numPr>
          <w:ilvl w:val="0"/>
          <w:numId w:val="2"/>
        </w:numPr>
        <w:tabs>
          <w:tab w:val="clear" w:pos="180"/>
        </w:tabs>
        <w:ind w:left="709" w:right="-237" w:hanging="709"/>
        <w:rPr>
          <w:sz w:val="24"/>
        </w:rPr>
      </w:pPr>
      <w:r w:rsidRPr="00992443">
        <w:rPr>
          <w:sz w:val="24"/>
        </w:rPr>
        <w:t xml:space="preserve">Demonstrable knowledge of legal structures in developing partnering arrangements </w:t>
      </w:r>
      <w:r w:rsidR="00B51F8C" w:rsidRPr="00992443">
        <w:rPr>
          <w:sz w:val="24"/>
        </w:rPr>
        <w:t>and contracts.</w:t>
      </w:r>
    </w:p>
    <w:p w14:paraId="6A1AE759" w14:textId="77777777" w:rsidR="009973B1" w:rsidRPr="00992443" w:rsidRDefault="009973B1" w:rsidP="006679CA">
      <w:pPr>
        <w:numPr>
          <w:ilvl w:val="0"/>
          <w:numId w:val="2"/>
        </w:numPr>
        <w:tabs>
          <w:tab w:val="clear" w:pos="180"/>
        </w:tabs>
        <w:ind w:left="709" w:right="-237" w:hanging="709"/>
        <w:rPr>
          <w:sz w:val="24"/>
        </w:rPr>
      </w:pPr>
      <w:r w:rsidRPr="00992443">
        <w:rPr>
          <w:sz w:val="24"/>
        </w:rPr>
        <w:t xml:space="preserve">Comprehensive knowledge of assessing and producing </w:t>
      </w:r>
      <w:r w:rsidR="00B51F8C" w:rsidRPr="00992443">
        <w:rPr>
          <w:sz w:val="24"/>
        </w:rPr>
        <w:t xml:space="preserve">infrastructure </w:t>
      </w:r>
      <w:r w:rsidRPr="00992443">
        <w:rPr>
          <w:sz w:val="24"/>
        </w:rPr>
        <w:t>appraisals</w:t>
      </w:r>
      <w:r w:rsidR="00B51F8C" w:rsidRPr="00992443">
        <w:rPr>
          <w:sz w:val="24"/>
        </w:rPr>
        <w:t>.</w:t>
      </w:r>
    </w:p>
    <w:p w14:paraId="252A22BE" w14:textId="77777777" w:rsidR="00D0024E" w:rsidRPr="00992443" w:rsidRDefault="00D0024E" w:rsidP="00796C59">
      <w:pPr>
        <w:numPr>
          <w:ilvl w:val="0"/>
          <w:numId w:val="2"/>
        </w:numPr>
        <w:tabs>
          <w:tab w:val="clear" w:pos="180"/>
        </w:tabs>
        <w:ind w:left="709" w:right="-237" w:hanging="709"/>
        <w:rPr>
          <w:sz w:val="24"/>
        </w:rPr>
      </w:pPr>
      <w:r w:rsidRPr="00992443">
        <w:rPr>
          <w:sz w:val="24"/>
        </w:rPr>
        <w:t>Commercial expertise and a commitment to deliver best value for projects within demanding deadlines.</w:t>
      </w:r>
    </w:p>
    <w:p w14:paraId="5C838B98" w14:textId="77777777" w:rsidR="009973B1" w:rsidRPr="00992443" w:rsidRDefault="0015441C" w:rsidP="006679CA">
      <w:pPr>
        <w:numPr>
          <w:ilvl w:val="0"/>
          <w:numId w:val="2"/>
        </w:numPr>
        <w:tabs>
          <w:tab w:val="clear" w:pos="180"/>
        </w:tabs>
        <w:ind w:left="709" w:right="-237" w:hanging="709"/>
        <w:rPr>
          <w:sz w:val="24"/>
        </w:rPr>
      </w:pPr>
      <w:r w:rsidRPr="00992443">
        <w:rPr>
          <w:sz w:val="24"/>
        </w:rPr>
        <w:t>Excellent communication skills including the ability to artic</w:t>
      </w:r>
      <w:r w:rsidR="00796C59" w:rsidRPr="00992443">
        <w:rPr>
          <w:sz w:val="24"/>
        </w:rPr>
        <w:t>ulate and disseminate a vision; present clear,</w:t>
      </w:r>
      <w:r w:rsidRPr="00992443">
        <w:rPr>
          <w:sz w:val="24"/>
        </w:rPr>
        <w:t xml:space="preserve"> concise reports to a wide range of audiences; and an understanding of political sensitivities.</w:t>
      </w:r>
    </w:p>
    <w:p w14:paraId="3D8F2561" w14:textId="77777777" w:rsidR="009973B1" w:rsidRPr="00992443" w:rsidRDefault="009973B1" w:rsidP="006679CA">
      <w:pPr>
        <w:numPr>
          <w:ilvl w:val="0"/>
          <w:numId w:val="2"/>
        </w:numPr>
        <w:tabs>
          <w:tab w:val="clear" w:pos="180"/>
        </w:tabs>
        <w:ind w:left="709" w:right="-237" w:hanging="709"/>
        <w:rPr>
          <w:sz w:val="24"/>
        </w:rPr>
      </w:pPr>
      <w:r w:rsidRPr="00992443">
        <w:rPr>
          <w:sz w:val="24"/>
        </w:rPr>
        <w:t xml:space="preserve">Experience of delivering projects </w:t>
      </w:r>
      <w:r w:rsidR="00B51F8C" w:rsidRPr="00992443">
        <w:rPr>
          <w:sz w:val="24"/>
        </w:rPr>
        <w:t>in both the Public and Private sectors.</w:t>
      </w:r>
    </w:p>
    <w:p w14:paraId="3799C7F1" w14:textId="77777777" w:rsidR="009973B1" w:rsidRPr="00992443" w:rsidRDefault="009973B1" w:rsidP="006679CA">
      <w:pPr>
        <w:numPr>
          <w:ilvl w:val="0"/>
          <w:numId w:val="2"/>
        </w:numPr>
        <w:tabs>
          <w:tab w:val="clear" w:pos="180"/>
        </w:tabs>
        <w:ind w:left="709" w:right="-237" w:hanging="709"/>
        <w:rPr>
          <w:sz w:val="24"/>
        </w:rPr>
      </w:pPr>
      <w:r w:rsidRPr="00992443">
        <w:rPr>
          <w:sz w:val="24"/>
        </w:rPr>
        <w:t xml:space="preserve">Thorough understanding of planning rules and </w:t>
      </w:r>
      <w:r w:rsidR="00B51F8C" w:rsidRPr="00992443">
        <w:rPr>
          <w:sz w:val="24"/>
        </w:rPr>
        <w:t xml:space="preserve">permitting </w:t>
      </w:r>
      <w:r w:rsidRPr="00992443">
        <w:rPr>
          <w:sz w:val="24"/>
        </w:rPr>
        <w:t>regulations.</w:t>
      </w:r>
    </w:p>
    <w:p w14:paraId="219829E4" w14:textId="77777777" w:rsidR="009973B1" w:rsidRPr="00992443" w:rsidRDefault="009973B1" w:rsidP="006679CA">
      <w:pPr>
        <w:numPr>
          <w:ilvl w:val="0"/>
          <w:numId w:val="2"/>
        </w:numPr>
        <w:tabs>
          <w:tab w:val="clear" w:pos="180"/>
        </w:tabs>
        <w:ind w:left="709" w:right="-237" w:hanging="709"/>
        <w:rPr>
          <w:sz w:val="24"/>
        </w:rPr>
      </w:pPr>
      <w:r w:rsidRPr="00992443">
        <w:rPr>
          <w:sz w:val="24"/>
        </w:rPr>
        <w:t>Ability to successful</w:t>
      </w:r>
      <w:r w:rsidR="00E247AC" w:rsidRPr="00992443">
        <w:rPr>
          <w:sz w:val="24"/>
        </w:rPr>
        <w:t>ly</w:t>
      </w:r>
      <w:r w:rsidRPr="00992443">
        <w:rPr>
          <w:sz w:val="24"/>
        </w:rPr>
        <w:t xml:space="preserve"> brand and market developments.</w:t>
      </w:r>
    </w:p>
    <w:p w14:paraId="658BD24A" w14:textId="77777777" w:rsidR="00434CA8" w:rsidRPr="00992443" w:rsidRDefault="006679CA" w:rsidP="00B053C5">
      <w:pPr>
        <w:ind w:left="720" w:right="-237" w:hanging="720"/>
        <w:rPr>
          <w:sz w:val="24"/>
        </w:rPr>
      </w:pPr>
      <w:r w:rsidRPr="00992443">
        <w:rPr>
          <w:sz w:val="24"/>
        </w:rPr>
        <w:t>10</w:t>
      </w:r>
      <w:r w:rsidR="00B053C5" w:rsidRPr="00992443">
        <w:rPr>
          <w:sz w:val="24"/>
        </w:rPr>
        <w:t>.</w:t>
      </w:r>
      <w:r w:rsidR="00B053C5" w:rsidRPr="00992443">
        <w:rPr>
          <w:sz w:val="24"/>
        </w:rPr>
        <w:tab/>
        <w:t>Evidence of a clear understanding of the workings of local government and the legal, financial and political context of public sector management.</w:t>
      </w:r>
    </w:p>
    <w:p w14:paraId="400F3F25" w14:textId="77777777" w:rsidR="009973B1" w:rsidRPr="00992443" w:rsidRDefault="006679CA">
      <w:pPr>
        <w:ind w:left="720" w:right="-237" w:hanging="720"/>
        <w:rPr>
          <w:sz w:val="24"/>
        </w:rPr>
      </w:pPr>
      <w:r w:rsidRPr="00992443">
        <w:rPr>
          <w:sz w:val="24"/>
        </w:rPr>
        <w:lastRenderedPageBreak/>
        <w:t>11</w:t>
      </w:r>
      <w:r w:rsidR="00B053C5" w:rsidRPr="00992443">
        <w:rPr>
          <w:sz w:val="24"/>
        </w:rPr>
        <w:t>.</w:t>
      </w:r>
      <w:r w:rsidR="00B053C5" w:rsidRPr="00992443">
        <w:rPr>
          <w:sz w:val="24"/>
        </w:rPr>
        <w:tab/>
        <w:t>Proven track record of working across organ</w:t>
      </w:r>
      <w:r w:rsidR="006C0CA3" w:rsidRPr="00992443">
        <w:rPr>
          <w:sz w:val="24"/>
        </w:rPr>
        <w:t>isation</w:t>
      </w:r>
      <w:r w:rsidR="00B053C5" w:rsidRPr="00992443">
        <w:rPr>
          <w:sz w:val="24"/>
        </w:rPr>
        <w:t>, including negotiating, communicating and joint working with internal/external organisations to achieve outcomes.</w:t>
      </w:r>
    </w:p>
    <w:p w14:paraId="23F63540" w14:textId="0C285843" w:rsidR="009973B1" w:rsidRPr="00992443" w:rsidRDefault="006679CA">
      <w:pPr>
        <w:ind w:left="720" w:right="-237" w:hanging="720"/>
        <w:rPr>
          <w:sz w:val="24"/>
        </w:rPr>
      </w:pPr>
      <w:r w:rsidRPr="00992443">
        <w:rPr>
          <w:sz w:val="24"/>
        </w:rPr>
        <w:t>12</w:t>
      </w:r>
      <w:r w:rsidR="009973B1" w:rsidRPr="00992443">
        <w:rPr>
          <w:sz w:val="24"/>
        </w:rPr>
        <w:t>.</w:t>
      </w:r>
      <w:r w:rsidR="009973B1" w:rsidRPr="00992443">
        <w:rPr>
          <w:sz w:val="24"/>
        </w:rPr>
        <w:tab/>
        <w:t xml:space="preserve">Extensive experience in the procurement of </w:t>
      </w:r>
      <w:r w:rsidR="00B51F8C" w:rsidRPr="00992443">
        <w:rPr>
          <w:sz w:val="24"/>
        </w:rPr>
        <w:t>large</w:t>
      </w:r>
      <w:r w:rsidR="00992443">
        <w:rPr>
          <w:sz w:val="24"/>
        </w:rPr>
        <w:t xml:space="preserve"> - </w:t>
      </w:r>
      <w:r w:rsidR="00B51F8C" w:rsidRPr="00992443">
        <w:rPr>
          <w:sz w:val="24"/>
        </w:rPr>
        <w:t>scale infrastructure projects</w:t>
      </w:r>
      <w:r w:rsidR="009973B1" w:rsidRPr="00992443">
        <w:rPr>
          <w:sz w:val="24"/>
        </w:rPr>
        <w:t>.</w:t>
      </w:r>
    </w:p>
    <w:p w14:paraId="3765A4AD" w14:textId="77777777" w:rsidR="009973B1" w:rsidRPr="00992443" w:rsidRDefault="006679CA" w:rsidP="009973B1">
      <w:pPr>
        <w:ind w:left="720" w:right="-237" w:hanging="720"/>
        <w:rPr>
          <w:sz w:val="24"/>
        </w:rPr>
      </w:pPr>
      <w:r w:rsidRPr="00992443">
        <w:rPr>
          <w:sz w:val="24"/>
        </w:rPr>
        <w:t>13</w:t>
      </w:r>
      <w:r w:rsidR="009973B1" w:rsidRPr="00992443">
        <w:rPr>
          <w:sz w:val="24"/>
        </w:rPr>
        <w:t>.</w:t>
      </w:r>
      <w:r w:rsidR="009973B1" w:rsidRPr="00992443">
        <w:rPr>
          <w:sz w:val="24"/>
        </w:rPr>
        <w:tab/>
        <w:t>Knowledge of public sector procurement rules and regulations.</w:t>
      </w:r>
    </w:p>
    <w:p w14:paraId="516B652D" w14:textId="77777777" w:rsidR="00434CA8" w:rsidRPr="00992443" w:rsidRDefault="006679CA" w:rsidP="00B053C5">
      <w:pPr>
        <w:ind w:right="-237"/>
        <w:rPr>
          <w:sz w:val="24"/>
        </w:rPr>
      </w:pPr>
      <w:r w:rsidRPr="00992443">
        <w:rPr>
          <w:sz w:val="24"/>
        </w:rPr>
        <w:t>14</w:t>
      </w:r>
      <w:r w:rsidR="00B053C5" w:rsidRPr="00992443">
        <w:rPr>
          <w:sz w:val="24"/>
        </w:rPr>
        <w:t>.</w:t>
      </w:r>
      <w:r w:rsidR="00B053C5" w:rsidRPr="00992443">
        <w:rPr>
          <w:sz w:val="24"/>
        </w:rPr>
        <w:tab/>
      </w:r>
      <w:r w:rsidR="0015441C" w:rsidRPr="00992443">
        <w:rPr>
          <w:sz w:val="24"/>
        </w:rPr>
        <w:t>Ability to adopt a strategic view and relate strategy to action.</w:t>
      </w:r>
    </w:p>
    <w:p w14:paraId="20155182" w14:textId="77777777" w:rsidR="00B053C5" w:rsidRPr="00992443" w:rsidRDefault="006679CA" w:rsidP="00B053C5">
      <w:pPr>
        <w:ind w:left="720" w:right="-237" w:hanging="720"/>
        <w:rPr>
          <w:sz w:val="24"/>
        </w:rPr>
      </w:pPr>
      <w:r w:rsidRPr="00992443">
        <w:rPr>
          <w:sz w:val="24"/>
        </w:rPr>
        <w:t>15</w:t>
      </w:r>
      <w:r w:rsidR="009E2BBB" w:rsidRPr="00992443">
        <w:rPr>
          <w:sz w:val="24"/>
        </w:rPr>
        <w:t>.</w:t>
      </w:r>
      <w:r w:rsidR="009E2BBB" w:rsidRPr="00992443">
        <w:rPr>
          <w:sz w:val="24"/>
        </w:rPr>
        <w:tab/>
        <w:t>High level analytical skills, with the a</w:t>
      </w:r>
      <w:r w:rsidR="00B053C5" w:rsidRPr="00992443">
        <w:rPr>
          <w:sz w:val="24"/>
        </w:rPr>
        <w:t>bility to exercise sound judgement and cultural sensitivity in seeking creative solutions to complex situations.</w:t>
      </w:r>
    </w:p>
    <w:p w14:paraId="6CE499C0" w14:textId="77777777" w:rsidR="00B053C5" w:rsidRPr="00992443" w:rsidRDefault="006679CA" w:rsidP="00B053C5">
      <w:pPr>
        <w:ind w:left="720" w:right="-237" w:hanging="720"/>
        <w:rPr>
          <w:sz w:val="24"/>
        </w:rPr>
      </w:pPr>
      <w:r w:rsidRPr="00992443">
        <w:rPr>
          <w:sz w:val="24"/>
        </w:rPr>
        <w:t>16</w:t>
      </w:r>
      <w:r w:rsidR="00B053C5" w:rsidRPr="00992443">
        <w:rPr>
          <w:sz w:val="24"/>
        </w:rPr>
        <w:t>.</w:t>
      </w:r>
      <w:r w:rsidR="00B053C5" w:rsidRPr="00992443">
        <w:rPr>
          <w:sz w:val="24"/>
        </w:rPr>
        <w:tab/>
        <w:t>Ability to build effective teams and relationships and achieve results through others by leading, inspiring and motivating others to create a ‘can-do’ and managed risk culture.</w:t>
      </w:r>
    </w:p>
    <w:p w14:paraId="18EB5D6D" w14:textId="77777777" w:rsidR="00434CA8" w:rsidRPr="00992443" w:rsidRDefault="006679CA" w:rsidP="00B053C5">
      <w:pPr>
        <w:ind w:right="-237"/>
        <w:rPr>
          <w:sz w:val="24"/>
        </w:rPr>
      </w:pPr>
      <w:r w:rsidRPr="00992443">
        <w:rPr>
          <w:sz w:val="24"/>
        </w:rPr>
        <w:t>17</w:t>
      </w:r>
      <w:r w:rsidR="00B053C5" w:rsidRPr="00992443">
        <w:rPr>
          <w:sz w:val="24"/>
        </w:rPr>
        <w:t>.</w:t>
      </w:r>
      <w:r w:rsidR="00B053C5" w:rsidRPr="00992443">
        <w:rPr>
          <w:sz w:val="24"/>
        </w:rPr>
        <w:tab/>
      </w:r>
      <w:r w:rsidR="0015441C" w:rsidRPr="00992443">
        <w:rPr>
          <w:sz w:val="24"/>
        </w:rPr>
        <w:t>Ability to operate effectively with a high volume, high sensitivity workload.</w:t>
      </w:r>
    </w:p>
    <w:p w14:paraId="186BF00C" w14:textId="77777777" w:rsidR="00434CA8" w:rsidRPr="00992443" w:rsidRDefault="006679CA" w:rsidP="00B053C5">
      <w:pPr>
        <w:ind w:right="-237"/>
        <w:rPr>
          <w:sz w:val="24"/>
        </w:rPr>
      </w:pPr>
      <w:r w:rsidRPr="00992443">
        <w:rPr>
          <w:sz w:val="24"/>
        </w:rPr>
        <w:t>18</w:t>
      </w:r>
      <w:r w:rsidR="00B053C5" w:rsidRPr="00992443">
        <w:rPr>
          <w:sz w:val="24"/>
        </w:rPr>
        <w:t>.</w:t>
      </w:r>
      <w:r w:rsidR="00B053C5" w:rsidRPr="00992443">
        <w:rPr>
          <w:sz w:val="24"/>
        </w:rPr>
        <w:tab/>
      </w:r>
      <w:r w:rsidR="0015441C" w:rsidRPr="00992443">
        <w:rPr>
          <w:sz w:val="24"/>
        </w:rPr>
        <w:t>Abil</w:t>
      </w:r>
      <w:r w:rsidR="006C0CA3" w:rsidRPr="00992443">
        <w:rPr>
          <w:sz w:val="24"/>
        </w:rPr>
        <w:t>ity to develop lateral linkages</w:t>
      </w:r>
      <w:r w:rsidR="0015441C" w:rsidRPr="00992443">
        <w:rPr>
          <w:sz w:val="24"/>
        </w:rPr>
        <w:t xml:space="preserve"> and opportunities.</w:t>
      </w:r>
    </w:p>
    <w:p w14:paraId="7FE4C0D7" w14:textId="079A61A4" w:rsidR="00434CA8" w:rsidRPr="00992443" w:rsidRDefault="00F36BE1" w:rsidP="00992443">
      <w:pPr>
        <w:ind w:left="709" w:right="-237" w:hanging="709"/>
        <w:rPr>
          <w:sz w:val="24"/>
        </w:rPr>
      </w:pPr>
      <w:r w:rsidRPr="00992443">
        <w:rPr>
          <w:sz w:val="24"/>
        </w:rPr>
        <w:t>1</w:t>
      </w:r>
      <w:r w:rsidR="006679CA" w:rsidRPr="00992443">
        <w:rPr>
          <w:sz w:val="24"/>
        </w:rPr>
        <w:t>9</w:t>
      </w:r>
      <w:r w:rsidR="00B053C5" w:rsidRPr="00992443">
        <w:rPr>
          <w:sz w:val="24"/>
        </w:rPr>
        <w:t>.</w:t>
      </w:r>
      <w:r w:rsidR="00B053C5" w:rsidRPr="00992443">
        <w:rPr>
          <w:sz w:val="24"/>
        </w:rPr>
        <w:tab/>
      </w:r>
      <w:r w:rsidR="0015441C" w:rsidRPr="00992443">
        <w:rPr>
          <w:sz w:val="24"/>
        </w:rPr>
        <w:t>Ability to think, plan and manage strategically and innovatively and to develop effective strategies to meet outcomes.</w:t>
      </w:r>
    </w:p>
    <w:p w14:paraId="05C6F910" w14:textId="77777777" w:rsidR="00434CA8" w:rsidRPr="00992443" w:rsidRDefault="006679CA" w:rsidP="00796C59">
      <w:pPr>
        <w:ind w:left="709" w:right="-237" w:hanging="709"/>
        <w:rPr>
          <w:sz w:val="24"/>
        </w:rPr>
      </w:pPr>
      <w:r w:rsidRPr="00992443">
        <w:rPr>
          <w:sz w:val="24"/>
        </w:rPr>
        <w:t>20</w:t>
      </w:r>
      <w:r w:rsidR="00B053C5" w:rsidRPr="00992443">
        <w:rPr>
          <w:sz w:val="24"/>
        </w:rPr>
        <w:t>.</w:t>
      </w:r>
      <w:r w:rsidR="00B053C5" w:rsidRPr="00992443">
        <w:rPr>
          <w:sz w:val="24"/>
        </w:rPr>
        <w:tab/>
      </w:r>
      <w:r w:rsidR="0015441C" w:rsidRPr="00992443">
        <w:rPr>
          <w:sz w:val="24"/>
        </w:rPr>
        <w:t>Ability to achieve major cultural and organisational change and achie</w:t>
      </w:r>
      <w:r w:rsidR="00796C59" w:rsidRPr="00992443">
        <w:rPr>
          <w:sz w:val="24"/>
        </w:rPr>
        <w:t xml:space="preserve">ve results through </w:t>
      </w:r>
      <w:r w:rsidR="0015441C" w:rsidRPr="00992443">
        <w:rPr>
          <w:sz w:val="24"/>
        </w:rPr>
        <w:t>influence, negotiation and joint working.</w:t>
      </w:r>
    </w:p>
    <w:p w14:paraId="3D4D7F27" w14:textId="77777777" w:rsidR="00434CA8" w:rsidRPr="00992443" w:rsidRDefault="006679CA" w:rsidP="00B053C5">
      <w:pPr>
        <w:ind w:right="-237"/>
        <w:rPr>
          <w:sz w:val="24"/>
        </w:rPr>
      </w:pPr>
      <w:r w:rsidRPr="00992443">
        <w:rPr>
          <w:sz w:val="24"/>
        </w:rPr>
        <w:t>21</w:t>
      </w:r>
      <w:r w:rsidR="00B053C5" w:rsidRPr="00992443">
        <w:rPr>
          <w:sz w:val="24"/>
        </w:rPr>
        <w:t>.</w:t>
      </w:r>
      <w:r w:rsidR="00B053C5" w:rsidRPr="00992443">
        <w:rPr>
          <w:sz w:val="24"/>
        </w:rPr>
        <w:tab/>
      </w:r>
      <w:r w:rsidR="00AE6288" w:rsidRPr="00992443">
        <w:rPr>
          <w:sz w:val="24"/>
        </w:rPr>
        <w:t>K</w:t>
      </w:r>
      <w:r w:rsidR="0015441C" w:rsidRPr="00992443">
        <w:rPr>
          <w:sz w:val="24"/>
        </w:rPr>
        <w:t xml:space="preserve">nowledge of </w:t>
      </w:r>
      <w:r w:rsidR="004162D3" w:rsidRPr="00992443">
        <w:rPr>
          <w:sz w:val="24"/>
        </w:rPr>
        <w:t>business continuity</w:t>
      </w:r>
      <w:r w:rsidR="0015441C" w:rsidRPr="00992443">
        <w:rPr>
          <w:sz w:val="24"/>
        </w:rPr>
        <w:t xml:space="preserve"> planning</w:t>
      </w:r>
      <w:r w:rsidR="00282077" w:rsidRPr="00992443">
        <w:rPr>
          <w:sz w:val="24"/>
        </w:rPr>
        <w:t xml:space="preserve"> and response</w:t>
      </w:r>
      <w:r w:rsidR="0015441C" w:rsidRPr="00992443">
        <w:rPr>
          <w:sz w:val="24"/>
        </w:rPr>
        <w:t>.</w:t>
      </w:r>
    </w:p>
    <w:p w14:paraId="6113D8AD" w14:textId="77777777" w:rsidR="00434CA8" w:rsidRPr="00992443" w:rsidRDefault="006679CA" w:rsidP="00B053C5">
      <w:pPr>
        <w:ind w:right="-237"/>
        <w:rPr>
          <w:sz w:val="24"/>
        </w:rPr>
      </w:pPr>
      <w:r w:rsidRPr="00992443">
        <w:rPr>
          <w:sz w:val="24"/>
        </w:rPr>
        <w:t>22</w:t>
      </w:r>
      <w:r w:rsidR="00B053C5" w:rsidRPr="00992443">
        <w:rPr>
          <w:sz w:val="24"/>
        </w:rPr>
        <w:t>.</w:t>
      </w:r>
      <w:r w:rsidR="00B053C5" w:rsidRPr="00992443">
        <w:rPr>
          <w:sz w:val="24"/>
        </w:rPr>
        <w:tab/>
      </w:r>
      <w:r w:rsidR="0015441C" w:rsidRPr="00992443">
        <w:rPr>
          <w:sz w:val="24"/>
        </w:rPr>
        <w:t xml:space="preserve">Ability to manage budgets across </w:t>
      </w:r>
      <w:proofErr w:type="gramStart"/>
      <w:r w:rsidR="0015441C" w:rsidRPr="00992443">
        <w:rPr>
          <w:sz w:val="24"/>
        </w:rPr>
        <w:t>a number of</w:t>
      </w:r>
      <w:proofErr w:type="gramEnd"/>
      <w:r w:rsidR="0015441C" w:rsidRPr="00992443">
        <w:rPr>
          <w:sz w:val="24"/>
        </w:rPr>
        <w:t xml:space="preserve"> disciplines.</w:t>
      </w:r>
    </w:p>
    <w:p w14:paraId="516C5910" w14:textId="77777777" w:rsidR="009E2BBB" w:rsidRPr="00992443" w:rsidRDefault="006679CA" w:rsidP="009E2BBB">
      <w:pPr>
        <w:ind w:left="709" w:right="-237" w:hanging="709"/>
        <w:rPr>
          <w:sz w:val="24"/>
        </w:rPr>
      </w:pPr>
      <w:r w:rsidRPr="00992443">
        <w:rPr>
          <w:sz w:val="24"/>
        </w:rPr>
        <w:t>23</w:t>
      </w:r>
      <w:r w:rsidR="009E2BBB" w:rsidRPr="00992443">
        <w:rPr>
          <w:sz w:val="24"/>
        </w:rPr>
        <w:t>.</w:t>
      </w:r>
      <w:r w:rsidR="009E2BBB" w:rsidRPr="00992443">
        <w:rPr>
          <w:sz w:val="24"/>
        </w:rPr>
        <w:tab/>
        <w:t>Ability to build and maintain effective relationships with</w:t>
      </w:r>
      <w:r w:rsidR="009973B1" w:rsidRPr="00992443">
        <w:rPr>
          <w:sz w:val="24"/>
        </w:rPr>
        <w:t>in private and public sectors including</w:t>
      </w:r>
      <w:r w:rsidR="009E2BBB" w:rsidRPr="00992443">
        <w:rPr>
          <w:sz w:val="24"/>
        </w:rPr>
        <w:t xml:space="preserve"> elected members, key partners, stakeholders and the wider community.</w:t>
      </w:r>
    </w:p>
    <w:p w14:paraId="44A18A16" w14:textId="1B00C536" w:rsidR="00434CA8" w:rsidRPr="00992443" w:rsidRDefault="006679CA" w:rsidP="00992443">
      <w:pPr>
        <w:ind w:left="709" w:right="-237" w:hanging="709"/>
        <w:rPr>
          <w:sz w:val="24"/>
        </w:rPr>
      </w:pPr>
      <w:r w:rsidRPr="00992443">
        <w:rPr>
          <w:sz w:val="24"/>
        </w:rPr>
        <w:t>24</w:t>
      </w:r>
      <w:r w:rsidR="00B053C5" w:rsidRPr="00992443">
        <w:rPr>
          <w:sz w:val="24"/>
        </w:rPr>
        <w:t>.</w:t>
      </w:r>
      <w:r w:rsidR="00B053C5" w:rsidRPr="00992443">
        <w:rPr>
          <w:sz w:val="24"/>
        </w:rPr>
        <w:tab/>
      </w:r>
      <w:r w:rsidR="0015441C" w:rsidRPr="00992443">
        <w:rPr>
          <w:sz w:val="24"/>
        </w:rPr>
        <w:t xml:space="preserve">Ability to manage </w:t>
      </w:r>
      <w:r w:rsidR="00B51F8C" w:rsidRPr="00992443">
        <w:rPr>
          <w:sz w:val="24"/>
        </w:rPr>
        <w:t xml:space="preserve">diverse professional teams in the context of </w:t>
      </w:r>
      <w:r w:rsidR="0015441C" w:rsidRPr="00992443">
        <w:rPr>
          <w:sz w:val="24"/>
        </w:rPr>
        <w:t xml:space="preserve">large and </w:t>
      </w:r>
      <w:proofErr w:type="gramStart"/>
      <w:r w:rsidR="0015441C" w:rsidRPr="00992443">
        <w:rPr>
          <w:sz w:val="24"/>
        </w:rPr>
        <w:t xml:space="preserve">complex </w:t>
      </w:r>
      <w:r w:rsidR="00992443">
        <w:rPr>
          <w:sz w:val="24"/>
        </w:rPr>
        <w:t xml:space="preserve"> </w:t>
      </w:r>
      <w:r w:rsidR="0015441C" w:rsidRPr="00992443">
        <w:rPr>
          <w:sz w:val="24"/>
        </w:rPr>
        <w:t>projects</w:t>
      </w:r>
      <w:proofErr w:type="gramEnd"/>
      <w:r w:rsidR="0015441C" w:rsidRPr="00992443">
        <w:rPr>
          <w:sz w:val="24"/>
        </w:rPr>
        <w:t>.</w:t>
      </w:r>
    </w:p>
    <w:p w14:paraId="043B4E94" w14:textId="77777777" w:rsidR="009E2BBB" w:rsidRPr="00992443" w:rsidRDefault="006679CA" w:rsidP="00B053C5">
      <w:pPr>
        <w:ind w:right="-237"/>
        <w:rPr>
          <w:sz w:val="24"/>
        </w:rPr>
      </w:pPr>
      <w:r w:rsidRPr="00992443">
        <w:rPr>
          <w:sz w:val="24"/>
        </w:rPr>
        <w:t>25</w:t>
      </w:r>
      <w:r w:rsidR="009E2BBB" w:rsidRPr="00992443">
        <w:rPr>
          <w:sz w:val="24"/>
        </w:rPr>
        <w:t>.</w:t>
      </w:r>
      <w:r w:rsidR="009E2BBB" w:rsidRPr="00992443">
        <w:rPr>
          <w:sz w:val="24"/>
        </w:rPr>
        <w:tab/>
        <w:t>Ability to operate effectively with a high volume, high sensitivity workload.</w:t>
      </w:r>
    </w:p>
    <w:p w14:paraId="72423C69" w14:textId="77777777" w:rsidR="00F36BE1" w:rsidRPr="00992443" w:rsidRDefault="006679CA" w:rsidP="00B053C5">
      <w:pPr>
        <w:ind w:right="-237"/>
        <w:rPr>
          <w:sz w:val="24"/>
        </w:rPr>
      </w:pPr>
      <w:r w:rsidRPr="00992443">
        <w:rPr>
          <w:sz w:val="24"/>
        </w:rPr>
        <w:t>26</w:t>
      </w:r>
      <w:r w:rsidR="00F36BE1" w:rsidRPr="00992443">
        <w:rPr>
          <w:sz w:val="24"/>
        </w:rPr>
        <w:t>.</w:t>
      </w:r>
      <w:r w:rsidR="00F36BE1" w:rsidRPr="00992443">
        <w:rPr>
          <w:sz w:val="24"/>
        </w:rPr>
        <w:tab/>
        <w:t>Ability to be innovative and creative.</w:t>
      </w:r>
    </w:p>
    <w:p w14:paraId="72146E45" w14:textId="77777777" w:rsidR="009E2BBB" w:rsidRPr="00992443" w:rsidRDefault="009E2BBB">
      <w:pPr>
        <w:pStyle w:val="Heading1"/>
        <w:rPr>
          <w:i/>
          <w:iCs/>
          <w:sz w:val="24"/>
        </w:rPr>
      </w:pPr>
    </w:p>
    <w:p w14:paraId="14D73D16" w14:textId="77777777" w:rsidR="00434CA8" w:rsidRPr="00992443" w:rsidRDefault="0015441C">
      <w:pPr>
        <w:pStyle w:val="Heading1"/>
        <w:rPr>
          <w:iCs/>
          <w:sz w:val="24"/>
        </w:rPr>
      </w:pPr>
      <w:r w:rsidRPr="00992443">
        <w:rPr>
          <w:iCs/>
          <w:sz w:val="24"/>
        </w:rPr>
        <w:t>Personal Attributes</w:t>
      </w:r>
    </w:p>
    <w:p w14:paraId="204F3DC0" w14:textId="77777777" w:rsidR="00434CA8" w:rsidRPr="00992443" w:rsidRDefault="0015441C">
      <w:pPr>
        <w:numPr>
          <w:ilvl w:val="0"/>
          <w:numId w:val="3"/>
        </w:numPr>
        <w:tabs>
          <w:tab w:val="clear" w:pos="180"/>
        </w:tabs>
        <w:ind w:left="0" w:firstLine="0"/>
        <w:rPr>
          <w:sz w:val="24"/>
        </w:rPr>
      </w:pPr>
      <w:r w:rsidRPr="00992443">
        <w:rPr>
          <w:sz w:val="24"/>
        </w:rPr>
        <w:t>Committed to equality of opportunity in employment and service delivery.</w:t>
      </w:r>
    </w:p>
    <w:p w14:paraId="1B00B08A" w14:textId="77777777" w:rsidR="00434CA8" w:rsidRPr="00992443" w:rsidRDefault="00B053C5">
      <w:pPr>
        <w:numPr>
          <w:ilvl w:val="0"/>
          <w:numId w:val="3"/>
        </w:numPr>
        <w:tabs>
          <w:tab w:val="clear" w:pos="180"/>
        </w:tabs>
        <w:ind w:left="0" w:firstLine="0"/>
        <w:rPr>
          <w:sz w:val="24"/>
        </w:rPr>
      </w:pPr>
      <w:r w:rsidRPr="00992443">
        <w:rPr>
          <w:sz w:val="24"/>
        </w:rPr>
        <w:t>T</w:t>
      </w:r>
      <w:r w:rsidR="0015441C" w:rsidRPr="00992443">
        <w:rPr>
          <w:sz w:val="24"/>
        </w:rPr>
        <w:t>he ability to identify opportunities and risks.</w:t>
      </w:r>
    </w:p>
    <w:p w14:paraId="0481640B" w14:textId="77777777" w:rsidR="00434CA8" w:rsidRPr="00992443" w:rsidRDefault="0015441C">
      <w:pPr>
        <w:numPr>
          <w:ilvl w:val="0"/>
          <w:numId w:val="3"/>
        </w:numPr>
        <w:tabs>
          <w:tab w:val="clear" w:pos="180"/>
        </w:tabs>
        <w:ind w:left="0" w:firstLine="0"/>
        <w:rPr>
          <w:sz w:val="24"/>
        </w:rPr>
      </w:pPr>
      <w:r w:rsidRPr="00992443">
        <w:rPr>
          <w:sz w:val="24"/>
        </w:rPr>
        <w:t>Strong leadership style that enthuses and inspires others.</w:t>
      </w:r>
    </w:p>
    <w:p w14:paraId="72E7BF87" w14:textId="77777777" w:rsidR="00434CA8" w:rsidRPr="00992443" w:rsidRDefault="0015441C">
      <w:pPr>
        <w:numPr>
          <w:ilvl w:val="0"/>
          <w:numId w:val="3"/>
        </w:numPr>
        <w:tabs>
          <w:tab w:val="clear" w:pos="180"/>
        </w:tabs>
        <w:ind w:left="0" w:firstLine="0"/>
        <w:rPr>
          <w:sz w:val="24"/>
        </w:rPr>
      </w:pPr>
      <w:r w:rsidRPr="00992443">
        <w:rPr>
          <w:sz w:val="24"/>
        </w:rPr>
        <w:t>Committed to acting co</w:t>
      </w:r>
      <w:r w:rsidR="00796C59" w:rsidRPr="00992443">
        <w:rPr>
          <w:sz w:val="24"/>
        </w:rPr>
        <w:t>rporately and collaboratively.</w:t>
      </w:r>
    </w:p>
    <w:p w14:paraId="3FAB8D76" w14:textId="77777777" w:rsidR="00434CA8" w:rsidRPr="00992443" w:rsidRDefault="0015441C">
      <w:pPr>
        <w:numPr>
          <w:ilvl w:val="0"/>
          <w:numId w:val="3"/>
        </w:numPr>
        <w:tabs>
          <w:tab w:val="clear" w:pos="180"/>
        </w:tabs>
        <w:ind w:left="0" w:firstLine="0"/>
        <w:rPr>
          <w:sz w:val="24"/>
        </w:rPr>
      </w:pPr>
      <w:r w:rsidRPr="00992443">
        <w:rPr>
          <w:sz w:val="24"/>
        </w:rPr>
        <w:t>High-level of drive and motivation to achieve.</w:t>
      </w:r>
    </w:p>
    <w:p w14:paraId="335EC59B" w14:textId="77777777" w:rsidR="00434CA8" w:rsidRPr="00992443" w:rsidRDefault="0015441C">
      <w:pPr>
        <w:numPr>
          <w:ilvl w:val="0"/>
          <w:numId w:val="3"/>
        </w:numPr>
        <w:tabs>
          <w:tab w:val="clear" w:pos="180"/>
        </w:tabs>
        <w:ind w:left="0" w:firstLine="0"/>
        <w:rPr>
          <w:sz w:val="24"/>
        </w:rPr>
      </w:pPr>
      <w:r w:rsidRPr="00992443">
        <w:rPr>
          <w:sz w:val="24"/>
        </w:rPr>
        <w:t>Committed to the public sector.</w:t>
      </w:r>
    </w:p>
    <w:p w14:paraId="55CF87B3" w14:textId="77777777" w:rsidR="00434CA8" w:rsidRPr="00992443" w:rsidRDefault="0015441C">
      <w:pPr>
        <w:numPr>
          <w:ilvl w:val="0"/>
          <w:numId w:val="3"/>
        </w:numPr>
        <w:tabs>
          <w:tab w:val="clear" w:pos="180"/>
        </w:tabs>
        <w:ind w:left="0" w:firstLine="0"/>
        <w:rPr>
          <w:sz w:val="24"/>
        </w:rPr>
      </w:pPr>
      <w:r w:rsidRPr="00992443">
        <w:rPr>
          <w:sz w:val="24"/>
        </w:rPr>
        <w:t>Outcome and achievement focussed.</w:t>
      </w:r>
    </w:p>
    <w:p w14:paraId="1595C74E" w14:textId="77777777" w:rsidR="00434CA8" w:rsidRPr="00992443" w:rsidRDefault="0015441C">
      <w:pPr>
        <w:numPr>
          <w:ilvl w:val="0"/>
          <w:numId w:val="3"/>
        </w:numPr>
        <w:tabs>
          <w:tab w:val="clear" w:pos="180"/>
        </w:tabs>
        <w:ind w:left="0" w:firstLine="0"/>
        <w:rPr>
          <w:sz w:val="24"/>
        </w:rPr>
      </w:pPr>
      <w:r w:rsidRPr="00992443">
        <w:rPr>
          <w:sz w:val="24"/>
        </w:rPr>
        <w:t>Committed to change management and continuous improvement.</w:t>
      </w:r>
    </w:p>
    <w:p w14:paraId="2E0BB6AE" w14:textId="77777777" w:rsidR="00434CA8" w:rsidRPr="00992443" w:rsidRDefault="0015441C">
      <w:pPr>
        <w:numPr>
          <w:ilvl w:val="0"/>
          <w:numId w:val="3"/>
        </w:numPr>
        <w:tabs>
          <w:tab w:val="clear" w:pos="180"/>
        </w:tabs>
        <w:ind w:left="0" w:firstLine="0"/>
        <w:rPr>
          <w:sz w:val="24"/>
        </w:rPr>
      </w:pPr>
      <w:r w:rsidRPr="00992443">
        <w:rPr>
          <w:sz w:val="24"/>
        </w:rPr>
        <w:t>A customer focussed approach.</w:t>
      </w:r>
    </w:p>
    <w:p w14:paraId="126C05A9" w14:textId="77777777" w:rsidR="006C0CA3" w:rsidRPr="00992443" w:rsidRDefault="006C0CA3">
      <w:pPr>
        <w:numPr>
          <w:ilvl w:val="0"/>
          <w:numId w:val="3"/>
        </w:numPr>
        <w:tabs>
          <w:tab w:val="clear" w:pos="180"/>
        </w:tabs>
        <w:ind w:left="0" w:firstLine="0"/>
        <w:rPr>
          <w:sz w:val="24"/>
        </w:rPr>
      </w:pPr>
      <w:r w:rsidRPr="00992443">
        <w:rPr>
          <w:sz w:val="24"/>
        </w:rPr>
        <w:t>To demonstrate the Council’s values.</w:t>
      </w:r>
    </w:p>
    <w:sectPr w:rsidR="006C0CA3" w:rsidRPr="00992443">
      <w:headerReference w:type="default" r:id="rId7"/>
      <w:headerReference w:type="first" r:id="rId8"/>
      <w:pgSz w:w="11906" w:h="16838" w:code="9"/>
      <w:pgMar w:top="2835" w:right="1134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CEFCB" w14:textId="77777777" w:rsidR="002665C2" w:rsidRDefault="002665C2">
      <w:r>
        <w:separator/>
      </w:r>
    </w:p>
  </w:endnote>
  <w:endnote w:type="continuationSeparator" w:id="0">
    <w:p w14:paraId="2BF2B463" w14:textId="77777777" w:rsidR="002665C2" w:rsidRDefault="0026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2EAC7" w14:textId="77777777" w:rsidR="002665C2" w:rsidRDefault="002665C2">
      <w:r>
        <w:separator/>
      </w:r>
    </w:p>
  </w:footnote>
  <w:footnote w:type="continuationSeparator" w:id="0">
    <w:p w14:paraId="334D7603" w14:textId="77777777" w:rsidR="002665C2" w:rsidRDefault="0026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C275" w14:textId="77777777" w:rsidR="00434CA8" w:rsidRDefault="00B352C4">
    <w:pPr>
      <w:pStyle w:val="Header"/>
      <w:jc w:val="right"/>
      <w:rPr>
        <w:b/>
        <w:bCs/>
        <w:sz w:val="24"/>
      </w:rPr>
    </w:pPr>
    <w:r>
      <w:rPr>
        <w:noProof/>
        <w:lang w:eastAsia="en-GB"/>
      </w:rPr>
      <w:drawing>
        <wp:inline distT="0" distB="0" distL="0" distR="0" wp14:anchorId="3D65AD23" wp14:editId="00AFE81E">
          <wp:extent cx="1763999" cy="931026"/>
          <wp:effectExtent l="0" t="0" r="8255" b="2540"/>
          <wp:docPr id="3" name="Picture 3" descr="cid:image005.jpg@01D4A8C8.A04D67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5.jpg@01D4A8C8.A04D67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6" cy="93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8F7E9" w14:textId="77777777" w:rsidR="00434CA8" w:rsidRDefault="00B352C4">
    <w:pPr>
      <w:pStyle w:val="Header"/>
      <w:jc w:val="right"/>
    </w:pPr>
    <w:r>
      <w:rPr>
        <w:noProof/>
        <w:lang w:eastAsia="en-GB"/>
      </w:rPr>
      <w:drawing>
        <wp:inline distT="0" distB="0" distL="0" distR="0" wp14:anchorId="7768768D" wp14:editId="7D98ED24">
          <wp:extent cx="1763999" cy="931026"/>
          <wp:effectExtent l="0" t="0" r="8255" b="2540"/>
          <wp:docPr id="4" name="Picture 4" descr="cid:image005.jpg@01D4A8C8.A04D67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5.jpg@01D4A8C8.A04D67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6" cy="93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7C3"/>
    <w:multiLevelType w:val="hybridMultilevel"/>
    <w:tmpl w:val="AEBABE5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58C96C86"/>
    <w:multiLevelType w:val="hybridMultilevel"/>
    <w:tmpl w:val="1FD0E348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600730F4"/>
    <w:multiLevelType w:val="hybridMultilevel"/>
    <w:tmpl w:val="57446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C659B"/>
    <w:multiLevelType w:val="hybridMultilevel"/>
    <w:tmpl w:val="93829038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659"/>
    <w:rsid w:val="000277C3"/>
    <w:rsid w:val="0006796F"/>
    <w:rsid w:val="0015441C"/>
    <w:rsid w:val="001E376F"/>
    <w:rsid w:val="001F4835"/>
    <w:rsid w:val="001F4EEA"/>
    <w:rsid w:val="001F589E"/>
    <w:rsid w:val="002665C2"/>
    <w:rsid w:val="00282077"/>
    <w:rsid w:val="002829FB"/>
    <w:rsid w:val="003218F5"/>
    <w:rsid w:val="00381AA9"/>
    <w:rsid w:val="00383FAB"/>
    <w:rsid w:val="003B4AC7"/>
    <w:rsid w:val="003C23A0"/>
    <w:rsid w:val="004162D3"/>
    <w:rsid w:val="00434CA8"/>
    <w:rsid w:val="005D4900"/>
    <w:rsid w:val="005E2840"/>
    <w:rsid w:val="005F30C6"/>
    <w:rsid w:val="006679CA"/>
    <w:rsid w:val="006C0CA3"/>
    <w:rsid w:val="00707DD9"/>
    <w:rsid w:val="00796C59"/>
    <w:rsid w:val="00810151"/>
    <w:rsid w:val="008266B5"/>
    <w:rsid w:val="008F68EC"/>
    <w:rsid w:val="00912DE4"/>
    <w:rsid w:val="00944CB1"/>
    <w:rsid w:val="00992443"/>
    <w:rsid w:val="009973B1"/>
    <w:rsid w:val="009E2BBB"/>
    <w:rsid w:val="00A2151B"/>
    <w:rsid w:val="00AE6288"/>
    <w:rsid w:val="00AF4925"/>
    <w:rsid w:val="00B053C5"/>
    <w:rsid w:val="00B352C4"/>
    <w:rsid w:val="00B51F8C"/>
    <w:rsid w:val="00C36694"/>
    <w:rsid w:val="00CC2948"/>
    <w:rsid w:val="00D0024E"/>
    <w:rsid w:val="00DB054E"/>
    <w:rsid w:val="00DD6793"/>
    <w:rsid w:val="00E247AC"/>
    <w:rsid w:val="00EA3BE4"/>
    <w:rsid w:val="00EC6659"/>
    <w:rsid w:val="00F3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244D8"/>
  <w15:docId w15:val="{03238486-FC6B-4FB0-ACF5-96BD25A1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 w:line="276" w:lineRule="auto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ind w:left="360" w:hanging="900"/>
    </w:pPr>
    <w:rPr>
      <w:rFonts w:ascii="Times New Roman" w:hAnsi="Times New Roman" w:cs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CG Times" w:hAnsi="CG Times" w:cs="Times New Roman"/>
      <w:b/>
      <w:bCs/>
      <w:sz w:val="24"/>
      <w:u w:val="single"/>
    </w:rPr>
  </w:style>
  <w:style w:type="paragraph" w:styleId="ListParagraph">
    <w:name w:val="List Paragraph"/>
    <w:basedOn w:val="Normal"/>
    <w:uiPriority w:val="34"/>
    <w:qFormat/>
    <w:rsid w:val="009E2B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4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A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AC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4A8C8.A04D67E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4A8C8.A04D67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and Regeneration Directorate</vt:lpstr>
    </vt:vector>
  </TitlesOfParts>
  <Company>Sunderland City Council</Company>
  <LinksUpToDate>false</LinksUpToDate>
  <CharactersWithSpaces>4519</CharactersWithSpaces>
  <SharedDoc>false</SharedDoc>
  <HLinks>
    <vt:vector size="12" baseType="variant">
      <vt:variant>
        <vt:i4>6029387</vt:i4>
      </vt:variant>
      <vt:variant>
        <vt:i4>3730</vt:i4>
      </vt:variant>
      <vt:variant>
        <vt:i4>1026</vt:i4>
      </vt:variant>
      <vt:variant>
        <vt:i4>1</vt:i4>
      </vt:variant>
      <vt:variant>
        <vt:lpwstr>SunderlandCityCouncil_logotype_positive</vt:lpwstr>
      </vt:variant>
      <vt:variant>
        <vt:lpwstr/>
      </vt:variant>
      <vt:variant>
        <vt:i4>6029387</vt:i4>
      </vt:variant>
      <vt:variant>
        <vt:i4>3943</vt:i4>
      </vt:variant>
      <vt:variant>
        <vt:i4>1025</vt:i4>
      </vt:variant>
      <vt:variant>
        <vt:i4>1</vt:i4>
      </vt:variant>
      <vt:variant>
        <vt:lpwstr>SunderlandCityCouncil_logotype_positive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and Regeneration Directorate</dc:title>
  <dc:creator>Lynne Cockburn</dc:creator>
  <cp:lastModifiedBy>Jade Carr</cp:lastModifiedBy>
  <cp:revision>4</cp:revision>
  <cp:lastPrinted>2018-12-21T13:40:00Z</cp:lastPrinted>
  <dcterms:created xsi:type="dcterms:W3CDTF">2020-01-30T13:12:00Z</dcterms:created>
  <dcterms:modified xsi:type="dcterms:W3CDTF">2020-01-31T14:17:00Z</dcterms:modified>
</cp:coreProperties>
</file>