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087"/>
      </w:tblGrid>
      <w:tr w:rsidR="00F4634F" w:rsidRPr="00371A92" w14:paraId="3F6A334F" w14:textId="77777777" w:rsidTr="003E2BCF">
        <w:tc>
          <w:tcPr>
            <w:tcW w:w="5086" w:type="dxa"/>
            <w:tcBorders>
              <w:top w:val="single" w:sz="4" w:space="0" w:color="auto"/>
              <w:left w:val="single" w:sz="4" w:space="0" w:color="auto"/>
              <w:bottom w:val="single" w:sz="4" w:space="0" w:color="auto"/>
              <w:right w:val="single" w:sz="4" w:space="0" w:color="auto"/>
            </w:tcBorders>
            <w:shd w:val="clear" w:color="auto" w:fill="003366"/>
          </w:tcPr>
          <w:p w14:paraId="3F6A334D" w14:textId="77777777" w:rsidR="00F4634F" w:rsidRPr="00371A92" w:rsidRDefault="00FC5D38" w:rsidP="00050E91">
            <w:pPr>
              <w:spacing w:before="60" w:after="60"/>
              <w:rPr>
                <w:rFonts w:ascii="Tahoma" w:hAnsi="Tahoma" w:cs="Tahoma"/>
                <w:b/>
                <w:color w:val="FFFFFF"/>
                <w:sz w:val="22"/>
                <w:szCs w:val="22"/>
              </w:rPr>
            </w:pPr>
            <w:r>
              <w:rPr>
                <w:rFonts w:ascii="Tahoma" w:hAnsi="Tahoma" w:cs="Tahoma"/>
                <w:b/>
                <w:color w:val="FFFFFF"/>
                <w:sz w:val="22"/>
                <w:szCs w:val="22"/>
              </w:rPr>
              <w:t>Service Unit</w:t>
            </w:r>
          </w:p>
        </w:tc>
        <w:tc>
          <w:tcPr>
            <w:tcW w:w="5087" w:type="dxa"/>
            <w:tcBorders>
              <w:top w:val="single" w:sz="4" w:space="0" w:color="auto"/>
              <w:left w:val="single" w:sz="4" w:space="0" w:color="auto"/>
              <w:bottom w:val="single" w:sz="4" w:space="0" w:color="auto"/>
              <w:right w:val="single" w:sz="4" w:space="0" w:color="auto"/>
            </w:tcBorders>
            <w:shd w:val="clear" w:color="auto" w:fill="auto"/>
          </w:tcPr>
          <w:p w14:paraId="3F6A334E" w14:textId="63064646" w:rsidR="00F4634F" w:rsidRPr="003C43D9" w:rsidRDefault="009529D6" w:rsidP="00050E91">
            <w:pPr>
              <w:spacing w:before="60" w:after="60"/>
              <w:rPr>
                <w:rFonts w:ascii="Tahoma" w:hAnsi="Tahoma" w:cs="Tahoma"/>
                <w:sz w:val="22"/>
                <w:szCs w:val="22"/>
              </w:rPr>
            </w:pPr>
            <w:r>
              <w:rPr>
                <w:rFonts w:ascii="Tahoma" w:hAnsi="Tahoma" w:cs="Tahoma"/>
                <w:sz w:val="22"/>
                <w:szCs w:val="22"/>
              </w:rPr>
              <w:t>Corporate Services</w:t>
            </w:r>
          </w:p>
        </w:tc>
      </w:tr>
      <w:tr w:rsidR="007253D6" w:rsidRPr="00371A92" w14:paraId="3F6A3352" w14:textId="77777777" w:rsidTr="003E2BCF">
        <w:tc>
          <w:tcPr>
            <w:tcW w:w="5086" w:type="dxa"/>
            <w:shd w:val="clear" w:color="auto" w:fill="003366"/>
          </w:tcPr>
          <w:p w14:paraId="3F6A3350" w14:textId="77777777" w:rsidR="007253D6" w:rsidRPr="00371A92" w:rsidRDefault="00FC5D38" w:rsidP="00370805">
            <w:pPr>
              <w:spacing w:before="60" w:after="60"/>
              <w:rPr>
                <w:rFonts w:ascii="Tahoma" w:hAnsi="Tahoma" w:cs="Tahoma"/>
                <w:b/>
                <w:color w:val="FFFFFF"/>
                <w:sz w:val="22"/>
                <w:szCs w:val="22"/>
              </w:rPr>
            </w:pPr>
            <w:r>
              <w:rPr>
                <w:rFonts w:ascii="Tahoma" w:hAnsi="Tahoma" w:cs="Tahoma"/>
                <w:b/>
                <w:color w:val="FFFFFF"/>
                <w:sz w:val="22"/>
                <w:szCs w:val="22"/>
              </w:rPr>
              <w:t>Team</w:t>
            </w:r>
          </w:p>
        </w:tc>
        <w:tc>
          <w:tcPr>
            <w:tcW w:w="5087" w:type="dxa"/>
            <w:shd w:val="clear" w:color="auto" w:fill="auto"/>
          </w:tcPr>
          <w:p w14:paraId="3F6A3351" w14:textId="263011E0" w:rsidR="007253D6" w:rsidRPr="00A62EE8" w:rsidRDefault="009529D6" w:rsidP="003C43D9">
            <w:pPr>
              <w:spacing w:before="60" w:after="60"/>
              <w:rPr>
                <w:rFonts w:ascii="Tahoma" w:hAnsi="Tahoma" w:cs="Tahoma"/>
                <w:sz w:val="22"/>
                <w:szCs w:val="22"/>
              </w:rPr>
            </w:pPr>
            <w:r>
              <w:rPr>
                <w:rFonts w:ascii="Tahoma" w:hAnsi="Tahoma" w:cs="Tahoma"/>
                <w:sz w:val="22"/>
                <w:szCs w:val="22"/>
              </w:rPr>
              <w:t>Corporate Services</w:t>
            </w:r>
          </w:p>
        </w:tc>
      </w:tr>
      <w:tr w:rsidR="00FC5D38" w:rsidRPr="00371A92" w14:paraId="3F6A3355" w14:textId="77777777" w:rsidTr="003E2BCF">
        <w:tc>
          <w:tcPr>
            <w:tcW w:w="5086" w:type="dxa"/>
            <w:shd w:val="clear" w:color="auto" w:fill="003366"/>
          </w:tcPr>
          <w:p w14:paraId="3F6A3353"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Responsible to</w:t>
            </w:r>
          </w:p>
        </w:tc>
        <w:tc>
          <w:tcPr>
            <w:tcW w:w="5087" w:type="dxa"/>
            <w:shd w:val="clear" w:color="auto" w:fill="auto"/>
          </w:tcPr>
          <w:p w14:paraId="3F6A3354" w14:textId="33C9353B" w:rsidR="00FC5D38" w:rsidRDefault="009529D6" w:rsidP="003C43D9">
            <w:pPr>
              <w:spacing w:before="60" w:after="60"/>
              <w:rPr>
                <w:rFonts w:ascii="Tahoma" w:hAnsi="Tahoma" w:cs="Tahoma"/>
                <w:sz w:val="22"/>
                <w:szCs w:val="22"/>
              </w:rPr>
            </w:pPr>
            <w:r>
              <w:rPr>
                <w:rFonts w:ascii="Tahoma" w:hAnsi="Tahoma" w:cs="Tahoma"/>
                <w:sz w:val="22"/>
                <w:szCs w:val="22"/>
              </w:rPr>
              <w:t>Corporate Services Manager</w:t>
            </w:r>
          </w:p>
        </w:tc>
      </w:tr>
      <w:tr w:rsidR="00FC5D38" w:rsidRPr="00371A92" w14:paraId="3F6A3358" w14:textId="77777777" w:rsidTr="003E2BCF">
        <w:tc>
          <w:tcPr>
            <w:tcW w:w="5086" w:type="dxa"/>
            <w:shd w:val="clear" w:color="auto" w:fill="003366"/>
          </w:tcPr>
          <w:p w14:paraId="3F6A3356"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Scale and Salary Range</w:t>
            </w:r>
          </w:p>
        </w:tc>
        <w:tc>
          <w:tcPr>
            <w:tcW w:w="5087" w:type="dxa"/>
            <w:shd w:val="clear" w:color="auto" w:fill="auto"/>
          </w:tcPr>
          <w:p w14:paraId="3F6A3357" w14:textId="2BC26121" w:rsidR="00FC5D38" w:rsidRDefault="009529D6" w:rsidP="003C43D9">
            <w:pPr>
              <w:spacing w:before="60" w:after="60"/>
              <w:rPr>
                <w:rFonts w:ascii="Tahoma" w:hAnsi="Tahoma" w:cs="Tahoma"/>
                <w:sz w:val="22"/>
                <w:szCs w:val="22"/>
              </w:rPr>
            </w:pPr>
            <w:r>
              <w:rPr>
                <w:rFonts w:ascii="Tahoma" w:hAnsi="Tahoma" w:cs="Tahoma"/>
                <w:sz w:val="22"/>
                <w:szCs w:val="22"/>
              </w:rPr>
              <w:t>Scale 3</w:t>
            </w:r>
          </w:p>
        </w:tc>
      </w:tr>
      <w:tr w:rsidR="00FC5D38" w:rsidRPr="00371A92" w14:paraId="3F6A335B" w14:textId="77777777" w:rsidTr="003E2BCF">
        <w:tc>
          <w:tcPr>
            <w:tcW w:w="5086" w:type="dxa"/>
            <w:shd w:val="clear" w:color="auto" w:fill="003366"/>
          </w:tcPr>
          <w:p w14:paraId="3F6A3359" w14:textId="77777777" w:rsidR="00FC5D38" w:rsidRDefault="00FC5D38" w:rsidP="00370805">
            <w:pPr>
              <w:spacing w:before="60" w:after="60"/>
              <w:rPr>
                <w:rFonts w:ascii="Tahoma" w:hAnsi="Tahoma" w:cs="Tahoma"/>
                <w:b/>
                <w:color w:val="FFFFFF"/>
                <w:sz w:val="22"/>
                <w:szCs w:val="22"/>
              </w:rPr>
            </w:pPr>
            <w:r>
              <w:rPr>
                <w:rFonts w:ascii="Tahoma" w:hAnsi="Tahoma" w:cs="Tahoma"/>
                <w:b/>
                <w:color w:val="FFFFFF"/>
                <w:sz w:val="22"/>
                <w:szCs w:val="22"/>
              </w:rPr>
              <w:t>Vetting Status</w:t>
            </w:r>
          </w:p>
        </w:tc>
        <w:tc>
          <w:tcPr>
            <w:tcW w:w="5087" w:type="dxa"/>
            <w:shd w:val="clear" w:color="auto" w:fill="auto"/>
          </w:tcPr>
          <w:p w14:paraId="3F6A335A" w14:textId="45919EAF" w:rsidR="00FC5D38" w:rsidRDefault="009529D6" w:rsidP="009529D6">
            <w:pPr>
              <w:spacing w:before="60" w:after="60"/>
              <w:rPr>
                <w:rFonts w:ascii="Tahoma" w:hAnsi="Tahoma" w:cs="Tahoma"/>
                <w:sz w:val="22"/>
                <w:szCs w:val="22"/>
              </w:rPr>
            </w:pPr>
            <w:r>
              <w:rPr>
                <w:rFonts w:ascii="Tahoma" w:hAnsi="Tahoma" w:cs="Tahoma"/>
                <w:sz w:val="22"/>
                <w:szCs w:val="22"/>
              </w:rPr>
              <w:t>Standard</w:t>
            </w:r>
            <w:bookmarkStart w:id="0" w:name="_GoBack"/>
            <w:bookmarkEnd w:id="0"/>
          </w:p>
        </w:tc>
      </w:tr>
      <w:tr w:rsidR="00C8196A" w:rsidRPr="00371A92" w14:paraId="3F6A335E" w14:textId="77777777" w:rsidTr="003E2BCF">
        <w:tc>
          <w:tcPr>
            <w:tcW w:w="5086" w:type="dxa"/>
            <w:shd w:val="clear" w:color="auto" w:fill="003366"/>
          </w:tcPr>
          <w:p w14:paraId="3F6A335C" w14:textId="77777777" w:rsidR="00C8196A" w:rsidRDefault="00C8196A" w:rsidP="00370805">
            <w:pPr>
              <w:spacing w:before="60" w:after="60"/>
              <w:rPr>
                <w:rFonts w:ascii="Tahoma" w:hAnsi="Tahoma" w:cs="Tahoma"/>
                <w:b/>
                <w:color w:val="FFFFFF"/>
                <w:sz w:val="22"/>
                <w:szCs w:val="22"/>
              </w:rPr>
            </w:pPr>
            <w:r>
              <w:rPr>
                <w:rFonts w:ascii="Tahoma" w:hAnsi="Tahoma" w:cs="Tahoma"/>
                <w:b/>
                <w:color w:val="FFFFFF"/>
                <w:sz w:val="22"/>
                <w:szCs w:val="22"/>
              </w:rPr>
              <w:t>Politically Restricted</w:t>
            </w:r>
          </w:p>
        </w:tc>
        <w:tc>
          <w:tcPr>
            <w:tcW w:w="5087" w:type="dxa"/>
            <w:shd w:val="clear" w:color="auto" w:fill="auto"/>
          </w:tcPr>
          <w:p w14:paraId="3F6A335D" w14:textId="33A48D14" w:rsidR="00C8196A" w:rsidRDefault="009529D6" w:rsidP="003C43D9">
            <w:pPr>
              <w:spacing w:before="60" w:after="60"/>
              <w:rPr>
                <w:rFonts w:ascii="Tahoma" w:hAnsi="Tahoma" w:cs="Tahoma"/>
                <w:sz w:val="22"/>
                <w:szCs w:val="22"/>
              </w:rPr>
            </w:pPr>
            <w:r>
              <w:rPr>
                <w:rFonts w:ascii="Tahoma" w:hAnsi="Tahoma" w:cs="Tahoma"/>
                <w:sz w:val="22"/>
                <w:szCs w:val="22"/>
              </w:rPr>
              <w:t>No</w:t>
            </w:r>
          </w:p>
        </w:tc>
      </w:tr>
      <w:tr w:rsidR="0077417E" w:rsidRPr="00371A92" w14:paraId="3F6A3361" w14:textId="77777777" w:rsidTr="003E2BCF">
        <w:tc>
          <w:tcPr>
            <w:tcW w:w="5086" w:type="dxa"/>
            <w:shd w:val="clear" w:color="auto" w:fill="003366"/>
          </w:tcPr>
          <w:p w14:paraId="3F6A335F" w14:textId="77777777" w:rsidR="0077417E" w:rsidRDefault="0077417E" w:rsidP="00370805">
            <w:pPr>
              <w:spacing w:before="60" w:after="60"/>
              <w:rPr>
                <w:rFonts w:ascii="Tahoma" w:hAnsi="Tahoma" w:cs="Tahoma"/>
                <w:b/>
                <w:color w:val="FFFFFF"/>
                <w:sz w:val="22"/>
                <w:szCs w:val="22"/>
              </w:rPr>
            </w:pPr>
            <w:r>
              <w:rPr>
                <w:rFonts w:ascii="Tahoma" w:hAnsi="Tahoma" w:cs="Tahoma"/>
                <w:b/>
                <w:color w:val="FFFFFF"/>
                <w:sz w:val="22"/>
                <w:szCs w:val="22"/>
              </w:rPr>
              <w:t>CVF Level</w:t>
            </w:r>
          </w:p>
        </w:tc>
        <w:tc>
          <w:tcPr>
            <w:tcW w:w="5087" w:type="dxa"/>
            <w:shd w:val="clear" w:color="auto" w:fill="auto"/>
          </w:tcPr>
          <w:p w14:paraId="3F6A3360" w14:textId="77777777" w:rsidR="0077417E" w:rsidRDefault="004704B3" w:rsidP="003C43D9">
            <w:pPr>
              <w:spacing w:before="60" w:after="60"/>
              <w:rPr>
                <w:rFonts w:ascii="Tahoma" w:hAnsi="Tahoma" w:cs="Tahoma"/>
                <w:sz w:val="22"/>
                <w:szCs w:val="22"/>
              </w:rPr>
            </w:pPr>
            <w:r>
              <w:rPr>
                <w:rFonts w:ascii="Tahoma" w:hAnsi="Tahoma" w:cs="Tahoma"/>
                <w:sz w:val="22"/>
                <w:szCs w:val="22"/>
              </w:rPr>
              <w:t>CVF Level 1</w:t>
            </w:r>
          </w:p>
        </w:tc>
      </w:tr>
    </w:tbl>
    <w:p w14:paraId="3F6A3362" w14:textId="77777777" w:rsidR="00C80F2C" w:rsidRPr="00371A92" w:rsidRDefault="00C80F2C">
      <w:pPr>
        <w:rPr>
          <w:rFonts w:ascii="Tahoma" w:hAnsi="Tahoma" w:cs="Tahoma"/>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7253D6" w:rsidRPr="00371A92" w14:paraId="3F6A3364" w14:textId="77777777" w:rsidTr="004B79BF">
        <w:tc>
          <w:tcPr>
            <w:tcW w:w="10173" w:type="dxa"/>
            <w:shd w:val="clear" w:color="auto" w:fill="003366"/>
          </w:tcPr>
          <w:p w14:paraId="3F6A3363" w14:textId="77777777" w:rsidR="007253D6"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Job Purpose</w:t>
            </w:r>
          </w:p>
        </w:tc>
      </w:tr>
      <w:tr w:rsidR="007253D6" w:rsidRPr="00371A92" w14:paraId="3F6A336A" w14:textId="77777777" w:rsidTr="004B79BF">
        <w:trPr>
          <w:trHeight w:val="1071"/>
        </w:trPr>
        <w:tc>
          <w:tcPr>
            <w:tcW w:w="10173" w:type="dxa"/>
            <w:shd w:val="clear" w:color="auto" w:fill="auto"/>
          </w:tcPr>
          <w:p w14:paraId="3F6A3369" w14:textId="59FD2B54" w:rsidR="009F66CC" w:rsidRPr="00371A92" w:rsidRDefault="009529D6" w:rsidP="009529D6">
            <w:pPr>
              <w:spacing w:before="120" w:after="120"/>
              <w:jc w:val="both"/>
              <w:rPr>
                <w:rFonts w:ascii="Tahoma" w:hAnsi="Tahoma" w:cs="Tahoma"/>
                <w:sz w:val="22"/>
                <w:szCs w:val="22"/>
              </w:rPr>
            </w:pPr>
            <w:r w:rsidRPr="00FC0F0B">
              <w:rPr>
                <w:rFonts w:ascii="Tahoma" w:hAnsi="Tahoma" w:cs="Tahoma"/>
                <w:sz w:val="22"/>
                <w:szCs w:val="22"/>
              </w:rPr>
              <w:t>To provide an effective administrative and business support service to the Corporate Services Department.</w:t>
            </w:r>
          </w:p>
        </w:tc>
      </w:tr>
    </w:tbl>
    <w:p w14:paraId="3F6A336B" w14:textId="77777777" w:rsidR="00156153" w:rsidRDefault="00156153">
      <w:pPr>
        <w:rPr>
          <w:rFonts w:ascii="Tahoma" w:hAnsi="Tahoma" w:cs="Tahoma"/>
          <w:sz w:val="22"/>
          <w:szCs w:val="22"/>
        </w:rPr>
      </w:pP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8"/>
      </w:tblGrid>
      <w:tr w:rsidR="00C275A3" w:rsidRPr="00371A92" w14:paraId="3F6A336D" w14:textId="77777777" w:rsidTr="003E2BCF">
        <w:trPr>
          <w:trHeight w:val="232"/>
        </w:trPr>
        <w:tc>
          <w:tcPr>
            <w:tcW w:w="10158" w:type="dxa"/>
            <w:shd w:val="clear" w:color="auto" w:fill="003366"/>
          </w:tcPr>
          <w:p w14:paraId="3F6A336C" w14:textId="77777777" w:rsidR="00C275A3" w:rsidRPr="00371A92" w:rsidRDefault="00FC5D38" w:rsidP="00C275A3">
            <w:pPr>
              <w:tabs>
                <w:tab w:val="num" w:pos="284"/>
              </w:tabs>
              <w:spacing w:before="60" w:after="60"/>
              <w:rPr>
                <w:rFonts w:ascii="Tahoma" w:hAnsi="Tahoma" w:cs="Tahoma"/>
                <w:b/>
                <w:color w:val="FFFFFF"/>
                <w:sz w:val="22"/>
                <w:szCs w:val="22"/>
              </w:rPr>
            </w:pPr>
            <w:r>
              <w:rPr>
                <w:rFonts w:ascii="Tahoma" w:hAnsi="Tahoma" w:cs="Tahoma"/>
                <w:b/>
                <w:color w:val="FFFFFF"/>
                <w:sz w:val="22"/>
                <w:szCs w:val="22"/>
              </w:rPr>
              <w:t>Principal Duties and Responsibilities</w:t>
            </w:r>
          </w:p>
        </w:tc>
      </w:tr>
      <w:tr w:rsidR="00C275A3" w:rsidRPr="00371A92" w14:paraId="3F6A3383" w14:textId="77777777" w:rsidTr="003E2BCF">
        <w:trPr>
          <w:trHeight w:val="3170"/>
        </w:trPr>
        <w:tc>
          <w:tcPr>
            <w:tcW w:w="10158" w:type="dxa"/>
            <w:shd w:val="clear" w:color="auto" w:fill="auto"/>
          </w:tcPr>
          <w:p w14:paraId="1D1BA7E5"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To provide general administrative support to the team as required.</w:t>
            </w:r>
          </w:p>
          <w:p w14:paraId="4904C89E"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To act as a central point of contact for Corporate Services and process incoming information and enquiries both internal and external.</w:t>
            </w:r>
          </w:p>
          <w:p w14:paraId="579139BA"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 xml:space="preserve">To maintain effective </w:t>
            </w:r>
            <w:r>
              <w:rPr>
                <w:rFonts w:ascii="Tahoma" w:hAnsi="Tahoma" w:cs="Tahoma"/>
                <w:sz w:val="22"/>
                <w:szCs w:val="22"/>
              </w:rPr>
              <w:t xml:space="preserve">information storage </w:t>
            </w:r>
            <w:r w:rsidRPr="00FC0F0B">
              <w:rPr>
                <w:rFonts w:ascii="Tahoma" w:hAnsi="Tahoma" w:cs="Tahoma"/>
                <w:sz w:val="22"/>
                <w:szCs w:val="22"/>
              </w:rPr>
              <w:t xml:space="preserve">systems in accordance with </w:t>
            </w:r>
            <w:r>
              <w:rPr>
                <w:rFonts w:ascii="Tahoma" w:hAnsi="Tahoma" w:cs="Tahoma"/>
                <w:sz w:val="22"/>
                <w:szCs w:val="22"/>
              </w:rPr>
              <w:t xml:space="preserve">GDPR </w:t>
            </w:r>
            <w:r w:rsidRPr="00FC0F0B">
              <w:rPr>
                <w:rFonts w:ascii="Tahoma" w:hAnsi="Tahoma" w:cs="Tahoma"/>
                <w:sz w:val="22"/>
                <w:szCs w:val="22"/>
              </w:rPr>
              <w:t>and MOPI guidelines.</w:t>
            </w:r>
          </w:p>
          <w:p w14:paraId="796076B9"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To assist team members in support of change initiatives and service improvement reviews including the collation of project and programme updates.</w:t>
            </w:r>
          </w:p>
          <w:p w14:paraId="04B79577"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To prepare agendas and collate acti</w:t>
            </w:r>
            <w:r>
              <w:rPr>
                <w:rFonts w:ascii="Tahoma" w:hAnsi="Tahoma" w:cs="Tahoma"/>
                <w:sz w:val="22"/>
                <w:szCs w:val="22"/>
              </w:rPr>
              <w:t>ons and decisions for k</w:t>
            </w:r>
            <w:r w:rsidRPr="00FC0F0B">
              <w:rPr>
                <w:rFonts w:ascii="Tahoma" w:hAnsi="Tahoma" w:cs="Tahoma"/>
                <w:sz w:val="22"/>
                <w:szCs w:val="22"/>
              </w:rPr>
              <w:t xml:space="preserve">ey governance </w:t>
            </w:r>
            <w:r>
              <w:rPr>
                <w:rFonts w:ascii="Tahoma" w:hAnsi="Tahoma" w:cs="Tahoma"/>
                <w:sz w:val="22"/>
                <w:szCs w:val="22"/>
              </w:rPr>
              <w:t xml:space="preserve">and project </w:t>
            </w:r>
            <w:r w:rsidRPr="00FC0F0B">
              <w:rPr>
                <w:rFonts w:ascii="Tahoma" w:hAnsi="Tahoma" w:cs="Tahoma"/>
                <w:sz w:val="22"/>
                <w:szCs w:val="22"/>
              </w:rPr>
              <w:t>meetings as required.</w:t>
            </w:r>
          </w:p>
          <w:p w14:paraId="11EDAC42"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To assist in the collation and assessment of information in support of the Force change triage process.</w:t>
            </w:r>
          </w:p>
          <w:p w14:paraId="65F61207"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 xml:space="preserve">To maintain and update computerised records in support of organisational change initiatives and strategic partnership performance ensuring service delivery, accuracy and compliance with Force procedures and contractual arrangements. </w:t>
            </w:r>
          </w:p>
          <w:p w14:paraId="2C1E7D45" w14:textId="77777777" w:rsidR="009529D6" w:rsidRPr="00FC0F0B" w:rsidRDefault="009529D6" w:rsidP="009529D6">
            <w:pPr>
              <w:numPr>
                <w:ilvl w:val="0"/>
                <w:numId w:val="24"/>
              </w:numPr>
              <w:spacing w:before="120" w:after="120" w:line="276" w:lineRule="auto"/>
              <w:ind w:left="357" w:hanging="357"/>
              <w:jc w:val="both"/>
              <w:rPr>
                <w:rFonts w:ascii="Tahoma" w:hAnsi="Tahoma" w:cs="Tahoma"/>
                <w:sz w:val="22"/>
                <w:szCs w:val="22"/>
              </w:rPr>
            </w:pPr>
            <w:r w:rsidRPr="00FC0F0B">
              <w:rPr>
                <w:rFonts w:ascii="Tahoma" w:hAnsi="Tahoma" w:cs="Tahoma"/>
                <w:sz w:val="22"/>
                <w:szCs w:val="22"/>
              </w:rPr>
              <w:t>To monitor own work and identify opportunities to improve both service provision and personal development, contributing to the continued development of the Corporate Services Team.</w:t>
            </w:r>
          </w:p>
          <w:p w14:paraId="3F6A3382" w14:textId="2FBB6503" w:rsidR="00FC5D38" w:rsidRPr="00371A92" w:rsidRDefault="009529D6" w:rsidP="009529D6">
            <w:pPr>
              <w:numPr>
                <w:ilvl w:val="0"/>
                <w:numId w:val="24"/>
              </w:numPr>
              <w:tabs>
                <w:tab w:val="num" w:pos="1440"/>
              </w:tabs>
              <w:spacing w:before="120" w:after="120" w:line="276" w:lineRule="auto"/>
              <w:jc w:val="both"/>
              <w:rPr>
                <w:rFonts w:ascii="Tahoma" w:hAnsi="Tahoma" w:cs="Tahoma"/>
                <w:sz w:val="22"/>
                <w:szCs w:val="22"/>
              </w:rPr>
            </w:pPr>
            <w:r w:rsidRPr="009529D6">
              <w:rPr>
                <w:rFonts w:ascii="Tahoma" w:hAnsi="Tahoma" w:cs="Tahoma"/>
                <w:sz w:val="22"/>
                <w:szCs w:val="22"/>
              </w:rPr>
              <w:t>To be prepared to undergo local, regional and national training as required.</w:t>
            </w:r>
          </w:p>
        </w:tc>
      </w:tr>
    </w:tbl>
    <w:p w14:paraId="3F6A3384" w14:textId="77777777" w:rsidR="00C8196A" w:rsidRDefault="00C8196A">
      <w:pPr>
        <w:rPr>
          <w:rFonts w:ascii="Tahoma" w:hAnsi="Tahoma" w:cs="Tahoma"/>
          <w:sz w:val="22"/>
          <w:szCs w:val="22"/>
        </w:rPr>
      </w:pPr>
    </w:p>
    <w:p w14:paraId="3F6A3385" w14:textId="77777777" w:rsidR="003E2BCF" w:rsidRDefault="003E2BCF">
      <w:pPr>
        <w:rPr>
          <w:rFonts w:ascii="Tahoma" w:hAnsi="Tahoma" w:cs="Tahoma"/>
          <w:sz w:val="22"/>
          <w:szCs w:val="22"/>
        </w:rPr>
      </w:pPr>
    </w:p>
    <w:p w14:paraId="431EED25" w14:textId="77777777" w:rsidR="009529D6" w:rsidRDefault="009529D6">
      <w:pPr>
        <w:rPr>
          <w:rFonts w:ascii="Tahoma" w:hAnsi="Tahoma" w:cs="Tahoma"/>
          <w:sz w:val="22"/>
          <w:szCs w:val="22"/>
        </w:rPr>
      </w:pPr>
    </w:p>
    <w:p w14:paraId="147C821B" w14:textId="77777777" w:rsidR="009529D6" w:rsidRDefault="009529D6">
      <w:pPr>
        <w:rPr>
          <w:rFonts w:ascii="Tahoma" w:hAnsi="Tahoma" w:cs="Tahoma"/>
          <w:sz w:val="22"/>
          <w:szCs w:val="22"/>
        </w:rPr>
      </w:pPr>
    </w:p>
    <w:p w14:paraId="0797FB3C" w14:textId="77777777" w:rsidR="009529D6" w:rsidRDefault="009529D6">
      <w:pPr>
        <w:rPr>
          <w:rFonts w:ascii="Tahoma" w:hAnsi="Tahoma" w:cs="Tahoma"/>
          <w:sz w:val="22"/>
          <w:szCs w:val="22"/>
        </w:rPr>
      </w:pPr>
    </w:p>
    <w:p w14:paraId="6C8DF3D4" w14:textId="77777777" w:rsidR="009529D6" w:rsidRDefault="009529D6">
      <w:pPr>
        <w:rPr>
          <w:rFonts w:ascii="Tahoma" w:hAnsi="Tahoma" w:cs="Tahoma"/>
          <w:sz w:val="22"/>
          <w:szCs w:val="22"/>
        </w:rPr>
      </w:pPr>
    </w:p>
    <w:p w14:paraId="1CCFED5A" w14:textId="77777777" w:rsidR="009529D6" w:rsidRDefault="009529D6">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0122"/>
      </w:tblGrid>
      <w:tr w:rsidR="00370805" w:rsidRPr="00371A92" w14:paraId="3F6A3388" w14:textId="77777777" w:rsidTr="00EB340A">
        <w:tc>
          <w:tcPr>
            <w:tcW w:w="10122" w:type="dxa"/>
            <w:tcBorders>
              <w:bottom w:val="single" w:sz="4" w:space="0" w:color="auto"/>
            </w:tcBorders>
            <w:shd w:val="clear" w:color="auto" w:fill="003366"/>
          </w:tcPr>
          <w:p w14:paraId="3F6A3387" w14:textId="77777777" w:rsidR="00370805" w:rsidRPr="00371A92" w:rsidRDefault="00FC5D38" w:rsidP="00C275A3">
            <w:pPr>
              <w:spacing w:before="60" w:after="60"/>
              <w:rPr>
                <w:rFonts w:ascii="Tahoma" w:hAnsi="Tahoma" w:cs="Tahoma"/>
                <w:b/>
                <w:color w:val="FFFFFF"/>
                <w:sz w:val="22"/>
                <w:szCs w:val="22"/>
              </w:rPr>
            </w:pPr>
            <w:r>
              <w:rPr>
                <w:rFonts w:ascii="Tahoma" w:hAnsi="Tahoma" w:cs="Tahoma"/>
                <w:b/>
                <w:color w:val="FFFFFF"/>
                <w:sz w:val="22"/>
                <w:szCs w:val="22"/>
              </w:rPr>
              <w:lastRenderedPageBreak/>
              <w:t>Note</w:t>
            </w:r>
          </w:p>
        </w:tc>
      </w:tr>
      <w:tr w:rsidR="00C8196A" w:rsidRPr="00371A92" w14:paraId="3F6A338E" w14:textId="77777777" w:rsidTr="00C8196A">
        <w:trPr>
          <w:trHeight w:val="2894"/>
        </w:trPr>
        <w:tc>
          <w:tcPr>
            <w:tcW w:w="10122" w:type="dxa"/>
            <w:shd w:val="clear" w:color="auto" w:fill="C0C0C0"/>
            <w:vAlign w:val="center"/>
          </w:tcPr>
          <w:p w14:paraId="3F6A3389" w14:textId="77777777" w:rsidR="00C8196A" w:rsidRDefault="00C8196A" w:rsidP="00C275A3">
            <w:pPr>
              <w:spacing w:before="60" w:after="60"/>
              <w:rPr>
                <w:rFonts w:ascii="Tahoma" w:hAnsi="Tahoma" w:cs="Tahoma"/>
                <w:b/>
                <w:sz w:val="22"/>
                <w:szCs w:val="22"/>
              </w:rPr>
            </w:pPr>
            <w:r>
              <w:rPr>
                <w:rFonts w:ascii="Tahoma" w:hAnsi="Tahoma" w:cs="Tahoma"/>
                <w:b/>
                <w:sz w:val="22"/>
                <w:szCs w:val="22"/>
              </w:rPr>
              <w:t>The above list is not exhaustive and other duties commensurate with the grade and general nature of the post may, from time to time, be required. In addition, there may be some variation and/or development of the above duties and responsibilities without changing the general nature of the post.</w:t>
            </w:r>
          </w:p>
          <w:p w14:paraId="3F6A338A" w14:textId="77777777" w:rsidR="00C8196A" w:rsidRDefault="00C8196A" w:rsidP="00C275A3">
            <w:pPr>
              <w:spacing w:before="60" w:after="60"/>
              <w:rPr>
                <w:rFonts w:ascii="Tahoma" w:hAnsi="Tahoma" w:cs="Tahoma"/>
                <w:b/>
                <w:sz w:val="22"/>
                <w:szCs w:val="22"/>
              </w:rPr>
            </w:pPr>
          </w:p>
          <w:p w14:paraId="3F6A338B" w14:textId="77777777" w:rsidR="00C8196A" w:rsidRDefault="00C8196A" w:rsidP="00C275A3">
            <w:pPr>
              <w:spacing w:before="60" w:after="60"/>
              <w:rPr>
                <w:rFonts w:ascii="Tahoma" w:hAnsi="Tahoma" w:cs="Tahoma"/>
                <w:b/>
                <w:sz w:val="22"/>
                <w:szCs w:val="22"/>
              </w:rPr>
            </w:pPr>
            <w:r>
              <w:rPr>
                <w:rFonts w:ascii="Tahoma" w:hAnsi="Tahoma" w:cs="Tahoma"/>
                <w:b/>
                <w:sz w:val="22"/>
                <w:szCs w:val="22"/>
              </w:rPr>
              <w:t>All employees are to comply with confidentialities laid down in the General Data Protection Regulation (GDPR), the Management of Police Information (MOPI), and the Official Secrets Act</w:t>
            </w:r>
            <w:r w:rsidR="008E51BC">
              <w:rPr>
                <w:rFonts w:ascii="Tahoma" w:hAnsi="Tahoma" w:cs="Tahoma"/>
                <w:b/>
                <w:sz w:val="22"/>
                <w:szCs w:val="22"/>
              </w:rPr>
              <w:t xml:space="preserve"> (which you will be bound for, for life)</w:t>
            </w:r>
            <w:r>
              <w:rPr>
                <w:rFonts w:ascii="Tahoma" w:hAnsi="Tahoma" w:cs="Tahoma"/>
                <w:b/>
                <w:sz w:val="22"/>
                <w:szCs w:val="22"/>
              </w:rPr>
              <w:t>.</w:t>
            </w:r>
          </w:p>
          <w:p w14:paraId="3F6A338C" w14:textId="77777777" w:rsidR="00C8196A" w:rsidRDefault="00C8196A" w:rsidP="00C275A3">
            <w:pPr>
              <w:spacing w:before="60" w:after="60"/>
              <w:rPr>
                <w:rFonts w:ascii="Tahoma" w:hAnsi="Tahoma" w:cs="Tahoma"/>
                <w:b/>
                <w:sz w:val="22"/>
                <w:szCs w:val="22"/>
              </w:rPr>
            </w:pPr>
          </w:p>
          <w:p w14:paraId="3F6A338D" w14:textId="77777777" w:rsidR="00C8196A" w:rsidRPr="00371A92" w:rsidRDefault="00C8196A" w:rsidP="00C275A3">
            <w:pPr>
              <w:spacing w:before="60" w:after="60"/>
              <w:rPr>
                <w:rFonts w:ascii="Tahoma" w:hAnsi="Tahoma" w:cs="Tahoma"/>
                <w:b/>
                <w:sz w:val="22"/>
                <w:szCs w:val="22"/>
              </w:rPr>
            </w:pPr>
            <w:r>
              <w:rPr>
                <w:rFonts w:ascii="Tahoma" w:hAnsi="Tahoma" w:cs="Tahoma"/>
                <w:b/>
                <w:sz w:val="22"/>
                <w:szCs w:val="22"/>
              </w:rPr>
              <w:t>All employees are expected to demonstrate a commitment to the principles of equality of opportunity and fairness of treatment for all within Cleveland Police.</w:t>
            </w:r>
          </w:p>
        </w:tc>
      </w:tr>
    </w:tbl>
    <w:p w14:paraId="3F6A338F" w14:textId="77777777" w:rsidR="00C80F2C" w:rsidRDefault="00C80F2C">
      <w:pPr>
        <w:rPr>
          <w:rFonts w:ascii="Tahoma" w:hAnsi="Tahoma" w:cs="Tahoma"/>
          <w:sz w:val="22"/>
          <w:szCs w:val="22"/>
        </w:rPr>
      </w:pPr>
    </w:p>
    <w:p w14:paraId="3F6A3390" w14:textId="77777777" w:rsidR="00EB340A" w:rsidRDefault="00EB340A">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76672B" w:rsidRPr="00371A92" w14:paraId="3F6A3392" w14:textId="77777777" w:rsidTr="00712401">
        <w:tc>
          <w:tcPr>
            <w:tcW w:w="10122" w:type="dxa"/>
            <w:gridSpan w:val="2"/>
            <w:tcBorders>
              <w:bottom w:val="single" w:sz="4" w:space="0" w:color="auto"/>
            </w:tcBorders>
            <w:shd w:val="clear" w:color="auto" w:fill="003366"/>
          </w:tcPr>
          <w:p w14:paraId="3F6A3391" w14:textId="77777777" w:rsidR="0076672B" w:rsidRPr="00371A92" w:rsidRDefault="0076672B" w:rsidP="00712401">
            <w:pPr>
              <w:spacing w:before="60" w:after="60"/>
              <w:rPr>
                <w:rFonts w:ascii="Tahoma" w:hAnsi="Tahoma" w:cs="Tahoma"/>
                <w:b/>
                <w:color w:val="FFFFFF"/>
                <w:sz w:val="22"/>
                <w:szCs w:val="22"/>
              </w:rPr>
            </w:pPr>
            <w:r>
              <w:rPr>
                <w:rFonts w:ascii="Tahoma" w:hAnsi="Tahoma" w:cs="Tahoma"/>
                <w:b/>
                <w:color w:val="FFFFFF"/>
                <w:sz w:val="22"/>
                <w:szCs w:val="22"/>
              </w:rPr>
              <w:t xml:space="preserve">                                                            Person Specification</w:t>
            </w:r>
          </w:p>
        </w:tc>
      </w:tr>
      <w:tr w:rsidR="0076672B" w:rsidRPr="00371A92" w14:paraId="3F6A3395" w14:textId="77777777" w:rsidTr="003E6197">
        <w:tc>
          <w:tcPr>
            <w:tcW w:w="4735" w:type="dxa"/>
            <w:shd w:val="clear" w:color="auto" w:fill="C0C0C0"/>
            <w:vAlign w:val="center"/>
          </w:tcPr>
          <w:p w14:paraId="3F6A3393" w14:textId="77777777" w:rsidR="0076672B" w:rsidRPr="00371A92" w:rsidRDefault="0076672B" w:rsidP="00712401">
            <w:pPr>
              <w:spacing w:before="60" w:after="60"/>
              <w:rPr>
                <w:rFonts w:ascii="Tahoma" w:hAnsi="Tahoma" w:cs="Tahoma"/>
                <w:b/>
                <w:sz w:val="22"/>
                <w:szCs w:val="22"/>
              </w:rPr>
            </w:pPr>
            <w:r>
              <w:rPr>
                <w:rFonts w:ascii="Tahoma" w:hAnsi="Tahoma" w:cs="Tahoma"/>
                <w:b/>
                <w:sz w:val="22"/>
                <w:szCs w:val="22"/>
              </w:rPr>
              <w:t>Essential knowledge, skills, and    experience (E)</w:t>
            </w:r>
          </w:p>
        </w:tc>
        <w:tc>
          <w:tcPr>
            <w:tcW w:w="5387" w:type="dxa"/>
            <w:shd w:val="clear" w:color="auto" w:fill="C0C0C0"/>
            <w:vAlign w:val="center"/>
          </w:tcPr>
          <w:p w14:paraId="3F6A3394" w14:textId="77777777" w:rsidR="0076672B" w:rsidRPr="00371A92" w:rsidRDefault="0076672B" w:rsidP="0076672B">
            <w:pPr>
              <w:rPr>
                <w:rFonts w:ascii="Tahoma" w:hAnsi="Tahoma" w:cs="Tahoma"/>
                <w:b/>
                <w:sz w:val="22"/>
                <w:szCs w:val="22"/>
              </w:rPr>
            </w:pPr>
            <w:r>
              <w:rPr>
                <w:rFonts w:ascii="Tahoma" w:hAnsi="Tahoma" w:cs="Tahoma"/>
                <w:b/>
                <w:sz w:val="22"/>
                <w:szCs w:val="22"/>
              </w:rPr>
              <w:t xml:space="preserve"> Desirable knowledge, skills, and experience (D)</w:t>
            </w:r>
          </w:p>
        </w:tc>
      </w:tr>
    </w:tbl>
    <w:tbl>
      <w:tblPr>
        <w:tblpPr w:leftFromText="180" w:rightFromText="180" w:vertAnchor="text" w:horzAnchor="margin" w:tblpY="7"/>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2BCF" w:rsidRPr="00371A92" w14:paraId="3F6A3397" w14:textId="77777777" w:rsidTr="003E2BCF">
        <w:tc>
          <w:tcPr>
            <w:tcW w:w="10122" w:type="dxa"/>
            <w:gridSpan w:val="2"/>
            <w:tcBorders>
              <w:bottom w:val="single" w:sz="4" w:space="0" w:color="auto"/>
            </w:tcBorders>
            <w:shd w:val="clear" w:color="auto" w:fill="003366"/>
          </w:tcPr>
          <w:p w14:paraId="3F6A3396" w14:textId="77777777" w:rsidR="003E2BCF" w:rsidRPr="00371A92" w:rsidRDefault="003E2BCF" w:rsidP="003E2BCF">
            <w:pPr>
              <w:spacing w:before="60" w:after="60"/>
              <w:rPr>
                <w:rFonts w:ascii="Tahoma" w:hAnsi="Tahoma" w:cs="Tahoma"/>
                <w:b/>
                <w:color w:val="FFFFFF"/>
                <w:sz w:val="22"/>
                <w:szCs w:val="22"/>
              </w:rPr>
            </w:pPr>
            <w:r>
              <w:rPr>
                <w:rFonts w:ascii="Tahoma" w:hAnsi="Tahoma" w:cs="Tahoma"/>
                <w:b/>
                <w:color w:val="FFFFFF"/>
                <w:sz w:val="22"/>
                <w:szCs w:val="22"/>
              </w:rPr>
              <w:t xml:space="preserve">                                                 Knowledge and Qualifications</w:t>
            </w:r>
          </w:p>
        </w:tc>
      </w:tr>
      <w:tr w:rsidR="009529D6" w:rsidRPr="00371A92" w14:paraId="3F6A339A" w14:textId="77777777" w:rsidTr="009529D6">
        <w:tc>
          <w:tcPr>
            <w:tcW w:w="4735" w:type="dxa"/>
            <w:shd w:val="clear" w:color="auto" w:fill="auto"/>
          </w:tcPr>
          <w:p w14:paraId="3F6A3398" w14:textId="3751B921" w:rsidR="009529D6" w:rsidRPr="00371A92" w:rsidRDefault="009529D6" w:rsidP="009529D6">
            <w:pPr>
              <w:pStyle w:val="Header"/>
              <w:spacing w:before="40" w:after="40"/>
              <w:rPr>
                <w:rFonts w:ascii="Tahoma" w:hAnsi="Tahoma" w:cs="Tahoma"/>
                <w:b/>
                <w:sz w:val="22"/>
                <w:szCs w:val="22"/>
              </w:rPr>
            </w:pPr>
            <w:r w:rsidRPr="00FC0F0B">
              <w:rPr>
                <w:rFonts w:ascii="Tahoma" w:hAnsi="Tahoma" w:cs="Tahoma"/>
                <w:sz w:val="22"/>
                <w:szCs w:val="22"/>
              </w:rPr>
              <w:t>Good standard of numeracy and literacy</w:t>
            </w:r>
            <w:r>
              <w:rPr>
                <w:rFonts w:ascii="Tahoma" w:hAnsi="Tahoma" w:cs="Tahoma"/>
                <w:sz w:val="22"/>
                <w:szCs w:val="22"/>
              </w:rPr>
              <w:t>.</w:t>
            </w:r>
          </w:p>
        </w:tc>
        <w:tc>
          <w:tcPr>
            <w:tcW w:w="5387" w:type="dxa"/>
            <w:shd w:val="clear" w:color="auto" w:fill="auto"/>
          </w:tcPr>
          <w:p w14:paraId="3F6A3399" w14:textId="3292FD32" w:rsidR="009529D6" w:rsidRPr="00371A92" w:rsidRDefault="009529D6" w:rsidP="009529D6">
            <w:pPr>
              <w:spacing w:before="40" w:after="40"/>
              <w:rPr>
                <w:rFonts w:ascii="Tahoma" w:hAnsi="Tahoma" w:cs="Tahoma"/>
                <w:b/>
                <w:sz w:val="22"/>
                <w:szCs w:val="22"/>
              </w:rPr>
            </w:pPr>
            <w:r w:rsidRPr="00FC0F0B">
              <w:rPr>
                <w:rFonts w:ascii="Tahoma" w:eastAsia="Arial Unicode MS" w:hAnsi="Tahoma" w:cs="Tahoma"/>
                <w:sz w:val="22"/>
                <w:szCs w:val="22"/>
              </w:rPr>
              <w:t>Demonstrates an interest in Cleveland Police’s approach to organisational change, and an awareness of current affairs affecting policing in general.</w:t>
            </w:r>
          </w:p>
        </w:tc>
      </w:tr>
      <w:tr w:rsidR="009529D6" w:rsidRPr="00371A92" w14:paraId="3F6A339D" w14:textId="77777777" w:rsidTr="009529D6">
        <w:tc>
          <w:tcPr>
            <w:tcW w:w="4735" w:type="dxa"/>
            <w:shd w:val="clear" w:color="auto" w:fill="auto"/>
          </w:tcPr>
          <w:p w14:paraId="3F6A339B" w14:textId="370423FC" w:rsidR="009529D6" w:rsidRPr="00371A92" w:rsidRDefault="009529D6" w:rsidP="009529D6">
            <w:pPr>
              <w:pStyle w:val="Header"/>
              <w:spacing w:before="40" w:after="40"/>
              <w:rPr>
                <w:rFonts w:ascii="Tahoma" w:hAnsi="Tahoma" w:cs="Tahoma"/>
                <w:b/>
                <w:sz w:val="22"/>
                <w:szCs w:val="22"/>
              </w:rPr>
            </w:pPr>
            <w:r w:rsidRPr="00FC0F0B">
              <w:rPr>
                <w:rFonts w:ascii="Tahoma" w:hAnsi="Tahoma" w:cs="Tahoma"/>
                <w:sz w:val="22"/>
                <w:szCs w:val="22"/>
              </w:rPr>
              <w:t>Able to use Microsoft Office products with accurate data inputting / keyboard skills.</w:t>
            </w:r>
          </w:p>
        </w:tc>
        <w:tc>
          <w:tcPr>
            <w:tcW w:w="5387" w:type="dxa"/>
            <w:shd w:val="clear" w:color="auto" w:fill="auto"/>
          </w:tcPr>
          <w:p w14:paraId="3F6A339C" w14:textId="0DEF90DD" w:rsidR="009529D6" w:rsidRDefault="009529D6" w:rsidP="009529D6">
            <w:pPr>
              <w:spacing w:before="40" w:after="40"/>
              <w:rPr>
                <w:rFonts w:ascii="Tahoma" w:hAnsi="Tahoma" w:cs="Tahoma"/>
                <w:b/>
                <w:sz w:val="22"/>
                <w:szCs w:val="22"/>
              </w:rPr>
            </w:pPr>
            <w:r w:rsidRPr="00FC0F0B">
              <w:rPr>
                <w:rFonts w:ascii="Tahoma" w:eastAsia="Arial Unicode MS" w:hAnsi="Tahoma" w:cs="Tahoma"/>
                <w:sz w:val="22"/>
                <w:szCs w:val="22"/>
              </w:rPr>
              <w:t>A basic understanding of contract management.</w:t>
            </w:r>
          </w:p>
        </w:tc>
      </w:tr>
      <w:tr w:rsidR="009529D6" w:rsidRPr="00371A92" w14:paraId="3F6A33A0" w14:textId="77777777" w:rsidTr="009529D6">
        <w:tc>
          <w:tcPr>
            <w:tcW w:w="4735" w:type="dxa"/>
            <w:shd w:val="clear" w:color="auto" w:fill="auto"/>
          </w:tcPr>
          <w:p w14:paraId="3F6A339E" w14:textId="0354493D" w:rsidR="009529D6" w:rsidRPr="00371A92" w:rsidRDefault="009529D6" w:rsidP="009529D6">
            <w:pPr>
              <w:spacing w:before="40" w:after="40"/>
              <w:rPr>
                <w:rFonts w:ascii="Tahoma" w:hAnsi="Tahoma" w:cs="Tahoma"/>
                <w:b/>
                <w:sz w:val="22"/>
                <w:szCs w:val="22"/>
              </w:rPr>
            </w:pPr>
            <w:r w:rsidRPr="00FC0F0B">
              <w:rPr>
                <w:rFonts w:ascii="Tahoma" w:hAnsi="Tahoma" w:cs="Tahoma"/>
                <w:sz w:val="22"/>
                <w:szCs w:val="22"/>
              </w:rPr>
              <w:t>Understanding of the principles of the Data Protection Act 1998 and its application within the working environment</w:t>
            </w:r>
            <w:r>
              <w:rPr>
                <w:rFonts w:ascii="Tahoma" w:hAnsi="Tahoma" w:cs="Tahoma"/>
                <w:sz w:val="22"/>
                <w:szCs w:val="22"/>
              </w:rPr>
              <w:t>.</w:t>
            </w:r>
          </w:p>
        </w:tc>
        <w:tc>
          <w:tcPr>
            <w:tcW w:w="5387" w:type="dxa"/>
            <w:shd w:val="clear" w:color="auto" w:fill="auto"/>
          </w:tcPr>
          <w:p w14:paraId="3F6A339F" w14:textId="77777777" w:rsidR="009529D6" w:rsidRDefault="009529D6" w:rsidP="009529D6">
            <w:pPr>
              <w:spacing w:before="40" w:after="40"/>
              <w:rPr>
                <w:rFonts w:ascii="Tahoma" w:hAnsi="Tahoma" w:cs="Tahoma"/>
                <w:b/>
                <w:sz w:val="22"/>
                <w:szCs w:val="22"/>
              </w:rPr>
            </w:pPr>
          </w:p>
        </w:tc>
      </w:tr>
    </w:tbl>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735"/>
        <w:gridCol w:w="5387"/>
      </w:tblGrid>
      <w:tr w:rsidR="003E6197" w:rsidRPr="00371A92" w14:paraId="3F6A33A5" w14:textId="77777777" w:rsidTr="00712401">
        <w:tc>
          <w:tcPr>
            <w:tcW w:w="10122" w:type="dxa"/>
            <w:gridSpan w:val="2"/>
            <w:tcBorders>
              <w:bottom w:val="single" w:sz="4" w:space="0" w:color="auto"/>
            </w:tcBorders>
            <w:shd w:val="clear" w:color="auto" w:fill="003366"/>
          </w:tcPr>
          <w:p w14:paraId="3F6A33A4" w14:textId="77777777" w:rsidR="003E6197" w:rsidRPr="00371A92" w:rsidRDefault="003E6197" w:rsidP="00712401">
            <w:pPr>
              <w:spacing w:before="60" w:after="60"/>
              <w:rPr>
                <w:rFonts w:ascii="Tahoma" w:hAnsi="Tahoma" w:cs="Tahoma"/>
                <w:b/>
                <w:color w:val="FFFFFF"/>
                <w:sz w:val="22"/>
                <w:szCs w:val="22"/>
              </w:rPr>
            </w:pPr>
            <w:r>
              <w:rPr>
                <w:rFonts w:ascii="Tahoma" w:hAnsi="Tahoma" w:cs="Tahoma"/>
                <w:b/>
                <w:color w:val="FFFFFF"/>
                <w:sz w:val="22"/>
                <w:szCs w:val="22"/>
              </w:rPr>
              <w:t xml:space="preserve">                                                              Experience</w:t>
            </w:r>
          </w:p>
        </w:tc>
      </w:tr>
      <w:tr w:rsidR="009529D6" w:rsidRPr="00371A92" w14:paraId="3F6A33A8" w14:textId="77777777" w:rsidTr="009363B0">
        <w:tc>
          <w:tcPr>
            <w:tcW w:w="4735" w:type="dxa"/>
            <w:shd w:val="clear" w:color="auto" w:fill="auto"/>
          </w:tcPr>
          <w:p w14:paraId="3F6A33A6" w14:textId="1DDFBC01" w:rsidR="009529D6" w:rsidRPr="00371A92" w:rsidRDefault="009529D6" w:rsidP="009529D6">
            <w:pPr>
              <w:spacing w:before="40" w:after="40"/>
              <w:rPr>
                <w:rFonts w:ascii="Tahoma" w:hAnsi="Tahoma" w:cs="Tahoma"/>
                <w:b/>
                <w:sz w:val="22"/>
                <w:szCs w:val="22"/>
              </w:rPr>
            </w:pPr>
            <w:r w:rsidRPr="00FC0F0B">
              <w:rPr>
                <w:rFonts w:ascii="Tahoma" w:hAnsi="Tahoma" w:cs="Tahoma"/>
                <w:sz w:val="22"/>
                <w:szCs w:val="22"/>
              </w:rPr>
              <w:t>Experience of maintaining computerised records and spreadsheets accurately and with attention to detail.</w:t>
            </w:r>
          </w:p>
        </w:tc>
        <w:tc>
          <w:tcPr>
            <w:tcW w:w="5387" w:type="dxa"/>
            <w:shd w:val="clear" w:color="auto" w:fill="auto"/>
          </w:tcPr>
          <w:p w14:paraId="609CBB2E" w14:textId="77777777" w:rsidR="009529D6" w:rsidRPr="00FC0F0B" w:rsidRDefault="009529D6" w:rsidP="009529D6">
            <w:pPr>
              <w:spacing w:before="40" w:after="40"/>
              <w:rPr>
                <w:rFonts w:ascii="Tahoma" w:hAnsi="Tahoma" w:cs="Tahoma"/>
                <w:sz w:val="22"/>
                <w:szCs w:val="22"/>
              </w:rPr>
            </w:pPr>
            <w:r w:rsidRPr="00FC0F0B">
              <w:rPr>
                <w:rFonts w:ascii="Tahoma" w:hAnsi="Tahoma" w:cs="Tahoma"/>
                <w:sz w:val="22"/>
                <w:szCs w:val="22"/>
              </w:rPr>
              <w:t xml:space="preserve">Experience of working with partnership organisations. </w:t>
            </w:r>
          </w:p>
          <w:p w14:paraId="3F6A33A7" w14:textId="755BDF91" w:rsidR="009529D6" w:rsidRPr="00371A92" w:rsidRDefault="009529D6" w:rsidP="009529D6">
            <w:pPr>
              <w:spacing w:before="40" w:after="40"/>
              <w:rPr>
                <w:rFonts w:ascii="Tahoma" w:hAnsi="Tahoma" w:cs="Tahoma"/>
                <w:b/>
                <w:sz w:val="22"/>
                <w:szCs w:val="22"/>
              </w:rPr>
            </w:pPr>
          </w:p>
        </w:tc>
      </w:tr>
      <w:tr w:rsidR="009529D6" w14:paraId="3F6A33AB" w14:textId="77777777" w:rsidTr="0077417E">
        <w:tc>
          <w:tcPr>
            <w:tcW w:w="4735" w:type="dxa"/>
            <w:shd w:val="clear" w:color="auto" w:fill="auto"/>
            <w:vAlign w:val="center"/>
          </w:tcPr>
          <w:p w14:paraId="3F6A33A9" w14:textId="4D438249" w:rsidR="009529D6" w:rsidRPr="00371A92" w:rsidRDefault="009529D6" w:rsidP="009529D6">
            <w:pPr>
              <w:spacing w:before="40" w:after="40"/>
              <w:rPr>
                <w:rFonts w:ascii="Tahoma" w:hAnsi="Tahoma" w:cs="Tahoma"/>
                <w:b/>
                <w:sz w:val="22"/>
                <w:szCs w:val="22"/>
              </w:rPr>
            </w:pPr>
            <w:r w:rsidRPr="00FC0F0B">
              <w:rPr>
                <w:rFonts w:ascii="Tahoma" w:hAnsi="Tahoma" w:cs="Tahoma"/>
                <w:sz w:val="22"/>
                <w:szCs w:val="22"/>
              </w:rPr>
              <w:t>Methodical and logical approach to managing workload with evidence of an ability to plan own work.</w:t>
            </w:r>
          </w:p>
        </w:tc>
        <w:tc>
          <w:tcPr>
            <w:tcW w:w="5387" w:type="dxa"/>
            <w:shd w:val="clear" w:color="auto" w:fill="auto"/>
            <w:vAlign w:val="center"/>
          </w:tcPr>
          <w:p w14:paraId="3F6A33AA" w14:textId="77777777" w:rsidR="009529D6" w:rsidRDefault="009529D6" w:rsidP="009529D6">
            <w:pPr>
              <w:spacing w:before="40" w:after="40"/>
              <w:rPr>
                <w:rFonts w:ascii="Tahoma" w:hAnsi="Tahoma" w:cs="Tahoma"/>
                <w:b/>
                <w:sz w:val="22"/>
                <w:szCs w:val="22"/>
              </w:rPr>
            </w:pPr>
          </w:p>
        </w:tc>
      </w:tr>
      <w:tr w:rsidR="009529D6" w14:paraId="3F6A33AE" w14:textId="77777777" w:rsidTr="0077417E">
        <w:tc>
          <w:tcPr>
            <w:tcW w:w="4735" w:type="dxa"/>
            <w:shd w:val="clear" w:color="auto" w:fill="auto"/>
            <w:vAlign w:val="center"/>
          </w:tcPr>
          <w:p w14:paraId="3F6A33AC" w14:textId="0C6CF6AE" w:rsidR="009529D6" w:rsidRPr="00371A92" w:rsidRDefault="009529D6" w:rsidP="009529D6">
            <w:pPr>
              <w:spacing w:before="40" w:after="40"/>
              <w:rPr>
                <w:rFonts w:ascii="Tahoma" w:hAnsi="Tahoma" w:cs="Tahoma"/>
                <w:b/>
                <w:sz w:val="22"/>
                <w:szCs w:val="22"/>
              </w:rPr>
            </w:pPr>
            <w:r w:rsidRPr="00FC0F0B">
              <w:rPr>
                <w:rFonts w:ascii="Tahoma" w:hAnsi="Tahoma" w:cs="Tahoma"/>
                <w:sz w:val="22"/>
                <w:szCs w:val="22"/>
              </w:rPr>
              <w:t>Able to prioritise tasks and to work under pressure to manage conflicting deadlines.</w:t>
            </w:r>
          </w:p>
        </w:tc>
        <w:tc>
          <w:tcPr>
            <w:tcW w:w="5387" w:type="dxa"/>
            <w:shd w:val="clear" w:color="auto" w:fill="auto"/>
            <w:vAlign w:val="center"/>
          </w:tcPr>
          <w:p w14:paraId="3F6A33AD" w14:textId="77777777" w:rsidR="009529D6" w:rsidRDefault="009529D6" w:rsidP="009529D6">
            <w:pPr>
              <w:spacing w:before="40" w:after="40"/>
              <w:rPr>
                <w:rFonts w:ascii="Tahoma" w:hAnsi="Tahoma" w:cs="Tahoma"/>
                <w:b/>
                <w:sz w:val="22"/>
                <w:szCs w:val="22"/>
              </w:rPr>
            </w:pPr>
          </w:p>
        </w:tc>
      </w:tr>
      <w:tr w:rsidR="009529D6" w:rsidRPr="00371A92" w14:paraId="3F6A33B3" w14:textId="77777777" w:rsidTr="00712401">
        <w:tc>
          <w:tcPr>
            <w:tcW w:w="10122" w:type="dxa"/>
            <w:gridSpan w:val="2"/>
            <w:tcBorders>
              <w:bottom w:val="single" w:sz="4" w:space="0" w:color="auto"/>
            </w:tcBorders>
            <w:shd w:val="clear" w:color="auto" w:fill="003366"/>
          </w:tcPr>
          <w:p w14:paraId="3F6A33B2" w14:textId="77777777" w:rsidR="009529D6" w:rsidRPr="00371A92" w:rsidRDefault="009529D6" w:rsidP="009529D6">
            <w:pPr>
              <w:spacing w:before="60" w:after="60"/>
              <w:rPr>
                <w:rFonts w:ascii="Tahoma" w:hAnsi="Tahoma" w:cs="Tahoma"/>
                <w:b/>
                <w:color w:val="FFFFFF"/>
                <w:sz w:val="22"/>
                <w:szCs w:val="22"/>
              </w:rPr>
            </w:pPr>
            <w:r>
              <w:rPr>
                <w:rFonts w:ascii="Tahoma" w:hAnsi="Tahoma" w:cs="Tahoma"/>
                <w:b/>
                <w:color w:val="FFFFFF"/>
                <w:sz w:val="22"/>
                <w:szCs w:val="22"/>
              </w:rPr>
              <w:t xml:space="preserve">                                                        Skills and Abilities</w:t>
            </w:r>
          </w:p>
        </w:tc>
      </w:tr>
      <w:tr w:rsidR="009529D6" w:rsidRPr="00371A92" w14:paraId="3F6A33B6" w14:textId="77777777" w:rsidTr="0077417E">
        <w:tc>
          <w:tcPr>
            <w:tcW w:w="4735" w:type="dxa"/>
            <w:shd w:val="clear" w:color="auto" w:fill="auto"/>
            <w:vAlign w:val="center"/>
          </w:tcPr>
          <w:p w14:paraId="3F6A33B4" w14:textId="1492F3DF" w:rsidR="009529D6" w:rsidRPr="00371A92" w:rsidRDefault="009529D6" w:rsidP="009529D6">
            <w:pPr>
              <w:spacing w:before="40" w:after="40"/>
              <w:rPr>
                <w:rFonts w:ascii="Tahoma" w:hAnsi="Tahoma" w:cs="Tahoma"/>
                <w:b/>
                <w:sz w:val="22"/>
                <w:szCs w:val="22"/>
              </w:rPr>
            </w:pPr>
            <w:r w:rsidRPr="00FC0F0B">
              <w:rPr>
                <w:rFonts w:ascii="Tahoma" w:hAnsi="Tahoma" w:cs="Tahoma"/>
                <w:sz w:val="22"/>
                <w:szCs w:val="22"/>
              </w:rPr>
              <w:t>Able to work as part of a successful, multi-disciplined team in a general office</w:t>
            </w:r>
            <w:r>
              <w:rPr>
                <w:rFonts w:ascii="Tahoma" w:hAnsi="Tahoma" w:cs="Tahoma"/>
                <w:sz w:val="22"/>
                <w:szCs w:val="22"/>
              </w:rPr>
              <w:t>.</w:t>
            </w:r>
          </w:p>
        </w:tc>
        <w:tc>
          <w:tcPr>
            <w:tcW w:w="5387" w:type="dxa"/>
            <w:shd w:val="clear" w:color="auto" w:fill="auto"/>
            <w:vAlign w:val="center"/>
          </w:tcPr>
          <w:p w14:paraId="3F6A33B5" w14:textId="77777777" w:rsidR="009529D6" w:rsidRPr="00371A92" w:rsidRDefault="009529D6" w:rsidP="009529D6">
            <w:pPr>
              <w:spacing w:before="40" w:after="40"/>
              <w:rPr>
                <w:rFonts w:ascii="Tahoma" w:hAnsi="Tahoma" w:cs="Tahoma"/>
                <w:b/>
                <w:sz w:val="22"/>
                <w:szCs w:val="22"/>
              </w:rPr>
            </w:pPr>
            <w:r>
              <w:rPr>
                <w:rFonts w:ascii="Tahoma" w:hAnsi="Tahoma" w:cs="Tahoma"/>
                <w:b/>
                <w:sz w:val="22"/>
                <w:szCs w:val="22"/>
              </w:rPr>
              <w:t xml:space="preserve"> </w:t>
            </w:r>
          </w:p>
        </w:tc>
      </w:tr>
      <w:tr w:rsidR="009529D6" w14:paraId="33E1F261" w14:textId="77777777" w:rsidTr="0077417E">
        <w:tc>
          <w:tcPr>
            <w:tcW w:w="4735" w:type="dxa"/>
            <w:shd w:val="clear" w:color="auto" w:fill="auto"/>
            <w:vAlign w:val="center"/>
          </w:tcPr>
          <w:p w14:paraId="5D9E73E2" w14:textId="44519303" w:rsidR="009529D6" w:rsidRPr="00FC0F0B" w:rsidRDefault="009529D6" w:rsidP="009529D6">
            <w:pPr>
              <w:pStyle w:val="ListParagraph"/>
              <w:spacing w:before="40" w:after="40" w:line="240" w:lineRule="auto"/>
              <w:ind w:left="0"/>
              <w:contextualSpacing w:val="0"/>
              <w:jc w:val="left"/>
              <w:rPr>
                <w:rFonts w:ascii="Tahoma" w:hAnsi="Tahoma" w:cs="Tahoma"/>
              </w:rPr>
            </w:pPr>
            <w:r w:rsidRPr="00FC0F0B">
              <w:rPr>
                <w:rFonts w:ascii="Tahoma" w:hAnsi="Tahoma" w:cs="Tahoma"/>
              </w:rPr>
              <w:t>Able to deal sensitively with commercially sensitive information.</w:t>
            </w:r>
          </w:p>
        </w:tc>
        <w:tc>
          <w:tcPr>
            <w:tcW w:w="5387" w:type="dxa"/>
            <w:shd w:val="clear" w:color="auto" w:fill="auto"/>
            <w:vAlign w:val="center"/>
          </w:tcPr>
          <w:p w14:paraId="22D08097" w14:textId="77777777" w:rsidR="009529D6" w:rsidRDefault="009529D6" w:rsidP="009529D6">
            <w:pPr>
              <w:spacing w:before="40" w:after="40"/>
              <w:rPr>
                <w:rFonts w:ascii="Tahoma" w:hAnsi="Tahoma" w:cs="Tahoma"/>
                <w:b/>
                <w:sz w:val="22"/>
                <w:szCs w:val="22"/>
              </w:rPr>
            </w:pPr>
          </w:p>
        </w:tc>
      </w:tr>
      <w:tr w:rsidR="009529D6" w14:paraId="3F6A33B9" w14:textId="77777777" w:rsidTr="0077417E">
        <w:tc>
          <w:tcPr>
            <w:tcW w:w="4735" w:type="dxa"/>
            <w:shd w:val="clear" w:color="auto" w:fill="auto"/>
            <w:vAlign w:val="center"/>
          </w:tcPr>
          <w:p w14:paraId="3F6A33B7" w14:textId="3DB56DD5" w:rsidR="009529D6" w:rsidRPr="00371A92" w:rsidRDefault="009529D6" w:rsidP="009529D6">
            <w:pPr>
              <w:pStyle w:val="ListParagraph"/>
              <w:spacing w:before="40" w:after="40" w:line="240" w:lineRule="auto"/>
              <w:ind w:left="0"/>
              <w:contextualSpacing w:val="0"/>
              <w:jc w:val="left"/>
              <w:rPr>
                <w:rFonts w:ascii="Tahoma" w:hAnsi="Tahoma" w:cs="Tahoma"/>
                <w:b/>
              </w:rPr>
            </w:pPr>
            <w:r w:rsidRPr="00FC0F0B">
              <w:rPr>
                <w:rFonts w:ascii="Tahoma" w:hAnsi="Tahoma" w:cs="Tahoma"/>
              </w:rPr>
              <w:t>Excellent verbal and written communication skills</w:t>
            </w:r>
            <w:r>
              <w:rPr>
                <w:rFonts w:ascii="Tahoma" w:hAnsi="Tahoma" w:cs="Tahoma"/>
              </w:rPr>
              <w:t>.</w:t>
            </w:r>
          </w:p>
        </w:tc>
        <w:tc>
          <w:tcPr>
            <w:tcW w:w="5387" w:type="dxa"/>
            <w:shd w:val="clear" w:color="auto" w:fill="auto"/>
            <w:vAlign w:val="center"/>
          </w:tcPr>
          <w:p w14:paraId="3F6A33B8" w14:textId="77777777" w:rsidR="009529D6" w:rsidRDefault="009529D6" w:rsidP="009529D6">
            <w:pPr>
              <w:spacing w:before="40" w:after="40"/>
              <w:rPr>
                <w:rFonts w:ascii="Tahoma" w:hAnsi="Tahoma" w:cs="Tahoma"/>
                <w:b/>
                <w:sz w:val="22"/>
                <w:szCs w:val="22"/>
              </w:rPr>
            </w:pPr>
          </w:p>
        </w:tc>
      </w:tr>
      <w:tr w:rsidR="009529D6" w14:paraId="3F6A33BC" w14:textId="77777777" w:rsidTr="0077417E">
        <w:tc>
          <w:tcPr>
            <w:tcW w:w="4735" w:type="dxa"/>
            <w:shd w:val="clear" w:color="auto" w:fill="auto"/>
            <w:vAlign w:val="center"/>
          </w:tcPr>
          <w:p w14:paraId="3F6A33BA" w14:textId="257D7E57" w:rsidR="009529D6" w:rsidRPr="00371A92" w:rsidRDefault="009529D6" w:rsidP="009529D6">
            <w:pPr>
              <w:pStyle w:val="ListParagraph"/>
              <w:spacing w:before="60" w:after="60" w:line="240" w:lineRule="auto"/>
              <w:ind w:left="0"/>
              <w:jc w:val="left"/>
              <w:rPr>
                <w:rFonts w:ascii="Tahoma" w:hAnsi="Tahoma" w:cs="Tahoma"/>
                <w:b/>
              </w:rPr>
            </w:pPr>
            <w:r w:rsidRPr="00FC0F0B">
              <w:rPr>
                <w:rFonts w:ascii="Tahoma" w:hAnsi="Tahoma" w:cs="Tahoma"/>
              </w:rPr>
              <w:lastRenderedPageBreak/>
              <w:t xml:space="preserve">Able to organise and attend meetings, providing comprehensive and accurate meeting records. </w:t>
            </w:r>
          </w:p>
        </w:tc>
        <w:tc>
          <w:tcPr>
            <w:tcW w:w="5387" w:type="dxa"/>
            <w:shd w:val="clear" w:color="auto" w:fill="auto"/>
            <w:vAlign w:val="center"/>
          </w:tcPr>
          <w:p w14:paraId="3F6A33BB" w14:textId="77777777" w:rsidR="009529D6" w:rsidRDefault="009529D6" w:rsidP="009529D6">
            <w:pPr>
              <w:rPr>
                <w:rFonts w:ascii="Tahoma" w:hAnsi="Tahoma" w:cs="Tahoma"/>
                <w:b/>
                <w:sz w:val="22"/>
                <w:szCs w:val="22"/>
              </w:rPr>
            </w:pPr>
          </w:p>
        </w:tc>
      </w:tr>
      <w:tr w:rsidR="009529D6" w14:paraId="3F6A33BF" w14:textId="77777777" w:rsidTr="0077417E">
        <w:tc>
          <w:tcPr>
            <w:tcW w:w="4735" w:type="dxa"/>
            <w:shd w:val="clear" w:color="auto" w:fill="auto"/>
            <w:vAlign w:val="center"/>
          </w:tcPr>
          <w:p w14:paraId="3F6A33BD" w14:textId="642972B5" w:rsidR="009529D6" w:rsidRPr="00371A92" w:rsidRDefault="009529D6" w:rsidP="009529D6">
            <w:pPr>
              <w:spacing w:before="60" w:after="60"/>
              <w:rPr>
                <w:rFonts w:ascii="Tahoma" w:hAnsi="Tahoma" w:cs="Tahoma"/>
                <w:b/>
                <w:sz w:val="22"/>
                <w:szCs w:val="22"/>
              </w:rPr>
            </w:pPr>
            <w:r w:rsidRPr="00FC0F0B">
              <w:rPr>
                <w:rFonts w:ascii="Tahoma" w:hAnsi="Tahoma" w:cs="Tahoma"/>
              </w:rPr>
              <w:t>Excellent customer service skills.</w:t>
            </w:r>
          </w:p>
        </w:tc>
        <w:tc>
          <w:tcPr>
            <w:tcW w:w="5387" w:type="dxa"/>
            <w:shd w:val="clear" w:color="auto" w:fill="auto"/>
            <w:vAlign w:val="center"/>
          </w:tcPr>
          <w:p w14:paraId="3F6A33BE" w14:textId="77777777" w:rsidR="009529D6" w:rsidRDefault="009529D6" w:rsidP="009529D6">
            <w:pPr>
              <w:rPr>
                <w:rFonts w:ascii="Tahoma" w:hAnsi="Tahoma" w:cs="Tahoma"/>
                <w:b/>
                <w:sz w:val="22"/>
                <w:szCs w:val="22"/>
              </w:rPr>
            </w:pPr>
          </w:p>
        </w:tc>
      </w:tr>
      <w:tr w:rsidR="009529D6" w:rsidRPr="00371A92" w14:paraId="3F6A33C1" w14:textId="77777777" w:rsidTr="00712401">
        <w:tc>
          <w:tcPr>
            <w:tcW w:w="10122" w:type="dxa"/>
            <w:gridSpan w:val="2"/>
            <w:tcBorders>
              <w:bottom w:val="single" w:sz="4" w:space="0" w:color="auto"/>
            </w:tcBorders>
            <w:shd w:val="clear" w:color="auto" w:fill="003366"/>
          </w:tcPr>
          <w:p w14:paraId="3F6A33C0" w14:textId="77777777" w:rsidR="009529D6" w:rsidRPr="00371A92" w:rsidRDefault="009529D6" w:rsidP="009529D6">
            <w:pPr>
              <w:spacing w:before="60" w:after="60"/>
              <w:rPr>
                <w:rFonts w:ascii="Tahoma" w:hAnsi="Tahoma" w:cs="Tahoma"/>
                <w:b/>
                <w:color w:val="FFFFFF"/>
                <w:sz w:val="22"/>
                <w:szCs w:val="22"/>
              </w:rPr>
            </w:pPr>
            <w:r>
              <w:rPr>
                <w:rFonts w:ascii="Tahoma" w:hAnsi="Tahoma" w:cs="Tahoma"/>
                <w:b/>
                <w:color w:val="FFFFFF"/>
                <w:sz w:val="22"/>
                <w:szCs w:val="22"/>
              </w:rPr>
              <w:t xml:space="preserve">                                                                   Other</w:t>
            </w:r>
          </w:p>
        </w:tc>
      </w:tr>
      <w:tr w:rsidR="009529D6" w:rsidRPr="00371A92" w14:paraId="3F6A33C4" w14:textId="77777777" w:rsidTr="0077417E">
        <w:tc>
          <w:tcPr>
            <w:tcW w:w="4735" w:type="dxa"/>
            <w:shd w:val="clear" w:color="auto" w:fill="auto"/>
            <w:vAlign w:val="center"/>
          </w:tcPr>
          <w:p w14:paraId="3F6A33C2" w14:textId="0B3C50F7" w:rsidR="009529D6" w:rsidRPr="00371A92" w:rsidRDefault="009529D6" w:rsidP="009529D6">
            <w:pPr>
              <w:spacing w:before="60" w:after="60"/>
              <w:rPr>
                <w:rFonts w:ascii="Tahoma" w:hAnsi="Tahoma" w:cs="Tahoma"/>
                <w:b/>
                <w:sz w:val="22"/>
                <w:szCs w:val="22"/>
              </w:rPr>
            </w:pPr>
            <w:r w:rsidRPr="00FC0F0B">
              <w:rPr>
                <w:rFonts w:ascii="Tahoma" w:hAnsi="Tahoma" w:cs="Tahoma"/>
                <w:sz w:val="22"/>
                <w:szCs w:val="22"/>
              </w:rPr>
              <w:t>Must have a flexible approach to work with the ability to develop new ideas and be willing to adapt to and accept change.</w:t>
            </w:r>
          </w:p>
        </w:tc>
        <w:tc>
          <w:tcPr>
            <w:tcW w:w="5387" w:type="dxa"/>
            <w:shd w:val="clear" w:color="auto" w:fill="auto"/>
            <w:vAlign w:val="center"/>
          </w:tcPr>
          <w:p w14:paraId="3F6A33C3" w14:textId="77777777" w:rsidR="009529D6" w:rsidRPr="00371A92" w:rsidRDefault="009529D6" w:rsidP="009529D6">
            <w:pPr>
              <w:rPr>
                <w:rFonts w:ascii="Tahoma" w:hAnsi="Tahoma" w:cs="Tahoma"/>
                <w:b/>
                <w:sz w:val="22"/>
                <w:szCs w:val="22"/>
              </w:rPr>
            </w:pPr>
            <w:r>
              <w:rPr>
                <w:rFonts w:ascii="Tahoma" w:hAnsi="Tahoma" w:cs="Tahoma"/>
                <w:b/>
                <w:sz w:val="22"/>
                <w:szCs w:val="22"/>
              </w:rPr>
              <w:t xml:space="preserve"> </w:t>
            </w:r>
          </w:p>
        </w:tc>
      </w:tr>
    </w:tbl>
    <w:p w14:paraId="27C0F0CC" w14:textId="77777777" w:rsidR="009529D6" w:rsidRDefault="009529D6">
      <w:pPr>
        <w:rPr>
          <w:rFonts w:ascii="Tahoma" w:hAnsi="Tahoma" w:cs="Tahoma"/>
          <w:b/>
          <w:sz w:val="22"/>
          <w:szCs w:val="22"/>
        </w:rPr>
      </w:pPr>
    </w:p>
    <w:p w14:paraId="3F6A33C8" w14:textId="77777777" w:rsidR="003E6197" w:rsidRPr="003E6197" w:rsidRDefault="003E6197">
      <w:pPr>
        <w:rPr>
          <w:rFonts w:ascii="Tahoma" w:hAnsi="Tahoma" w:cs="Tahoma"/>
          <w:b/>
          <w:sz w:val="22"/>
          <w:szCs w:val="22"/>
        </w:rPr>
      </w:pPr>
      <w:r w:rsidRPr="003E6197">
        <w:rPr>
          <w:rFonts w:ascii="Tahoma" w:hAnsi="Tahoma" w:cs="Tahoma"/>
          <w:b/>
          <w:sz w:val="22"/>
          <w:szCs w:val="22"/>
        </w:rPr>
        <w:t>All applicants who identify themselves on the equal opportunities section of the application form as having a disability under the Equality Act 2010 and who meet the essential criteria for the post will be guaranteed an interview</w:t>
      </w:r>
      <w:r>
        <w:rPr>
          <w:rFonts w:ascii="Tahoma" w:hAnsi="Tahoma" w:cs="Tahoma"/>
          <w:b/>
          <w:sz w:val="22"/>
          <w:szCs w:val="22"/>
        </w:rPr>
        <w:t>.</w:t>
      </w:r>
    </w:p>
    <w:p w14:paraId="3F6A33C9" w14:textId="77777777" w:rsidR="003E6197" w:rsidRDefault="003E6197">
      <w:pPr>
        <w:rPr>
          <w:rFonts w:ascii="Tahoma" w:hAnsi="Tahoma" w:cs="Tahoma"/>
          <w:sz w:val="22"/>
          <w:szCs w:val="22"/>
        </w:rPr>
      </w:pPr>
    </w:p>
    <w:p w14:paraId="3F6A33CA" w14:textId="77777777" w:rsidR="0076672B" w:rsidRDefault="0076672B" w:rsidP="006A2E6F">
      <w:pPr>
        <w:rPr>
          <w:rFonts w:ascii="Tahoma" w:hAnsi="Tahoma" w:cs="Tahoma"/>
          <w:sz w:val="22"/>
          <w:szCs w:val="22"/>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7428"/>
        <w:gridCol w:w="2694"/>
      </w:tblGrid>
      <w:tr w:rsidR="006A2E6F" w:rsidRPr="00371A92" w14:paraId="3F6A33CC" w14:textId="77777777" w:rsidTr="00712401">
        <w:tc>
          <w:tcPr>
            <w:tcW w:w="10122" w:type="dxa"/>
            <w:gridSpan w:val="2"/>
            <w:tcBorders>
              <w:top w:val="single" w:sz="4" w:space="0" w:color="auto"/>
              <w:left w:val="single" w:sz="4" w:space="0" w:color="auto"/>
              <w:bottom w:val="single" w:sz="4" w:space="0" w:color="auto"/>
              <w:right w:val="single" w:sz="4" w:space="0" w:color="auto"/>
            </w:tcBorders>
            <w:shd w:val="clear" w:color="auto" w:fill="244061" w:themeFill="accent1" w:themeFillShade="80"/>
          </w:tcPr>
          <w:p w14:paraId="3F6A33CB" w14:textId="77777777" w:rsidR="006A2E6F" w:rsidRPr="00371A92" w:rsidRDefault="006A2E6F" w:rsidP="00712401">
            <w:pPr>
              <w:spacing w:before="60" w:after="60"/>
              <w:rPr>
                <w:rFonts w:ascii="Tahoma" w:hAnsi="Tahoma" w:cs="Tahoma"/>
                <w:b/>
                <w:color w:val="FFFFFF"/>
                <w:sz w:val="22"/>
                <w:szCs w:val="22"/>
              </w:rPr>
            </w:pPr>
            <w:r>
              <w:rPr>
                <w:rFonts w:ascii="Tahoma" w:hAnsi="Tahoma" w:cs="Tahoma"/>
                <w:b/>
                <w:color w:val="FFFFFF"/>
                <w:sz w:val="22"/>
                <w:szCs w:val="22"/>
              </w:rPr>
              <w:t>Version Control</w:t>
            </w:r>
          </w:p>
        </w:tc>
      </w:tr>
      <w:tr w:rsidR="006A2E6F" w:rsidRPr="00371A92" w14:paraId="3F6A33CF" w14:textId="77777777" w:rsidTr="006A2E6F">
        <w:tc>
          <w:tcPr>
            <w:tcW w:w="7428" w:type="dxa"/>
            <w:tcBorders>
              <w:bottom w:val="single" w:sz="4" w:space="0" w:color="auto"/>
            </w:tcBorders>
            <w:shd w:val="clear" w:color="auto" w:fill="C0C0C0"/>
            <w:vAlign w:val="center"/>
          </w:tcPr>
          <w:p w14:paraId="3F6A33CD" w14:textId="77777777" w:rsidR="006A2E6F" w:rsidRPr="00371A92" w:rsidRDefault="006A2E6F" w:rsidP="00712401">
            <w:pPr>
              <w:spacing w:before="60" w:after="60"/>
              <w:rPr>
                <w:rFonts w:ascii="Tahoma" w:hAnsi="Tahoma" w:cs="Tahoma"/>
                <w:b/>
                <w:sz w:val="22"/>
                <w:szCs w:val="22"/>
              </w:rPr>
            </w:pPr>
            <w:r>
              <w:rPr>
                <w:rFonts w:ascii="Tahoma" w:hAnsi="Tahoma" w:cs="Tahoma"/>
                <w:b/>
                <w:sz w:val="22"/>
                <w:szCs w:val="22"/>
              </w:rPr>
              <w:t>Reason for Version Change</w:t>
            </w:r>
          </w:p>
        </w:tc>
        <w:tc>
          <w:tcPr>
            <w:tcW w:w="2694" w:type="dxa"/>
            <w:shd w:val="clear" w:color="auto" w:fill="C0C0C0"/>
          </w:tcPr>
          <w:p w14:paraId="3F6A33CE" w14:textId="77777777" w:rsidR="006A2E6F" w:rsidRPr="00371A92" w:rsidRDefault="006A2E6F" w:rsidP="00712401">
            <w:pPr>
              <w:spacing w:before="60" w:after="60"/>
              <w:jc w:val="center"/>
              <w:rPr>
                <w:rFonts w:ascii="Tahoma" w:hAnsi="Tahoma" w:cs="Tahoma"/>
                <w:b/>
                <w:sz w:val="22"/>
                <w:szCs w:val="22"/>
              </w:rPr>
            </w:pPr>
            <w:r>
              <w:rPr>
                <w:rFonts w:ascii="Tahoma" w:hAnsi="Tahoma" w:cs="Tahoma"/>
                <w:b/>
                <w:sz w:val="22"/>
                <w:szCs w:val="22"/>
              </w:rPr>
              <w:t>Version date</w:t>
            </w:r>
          </w:p>
        </w:tc>
      </w:tr>
      <w:tr w:rsidR="006A2E6F" w:rsidRPr="00371A92" w14:paraId="3F6A33D2" w14:textId="77777777" w:rsidTr="006A2E6F">
        <w:tc>
          <w:tcPr>
            <w:tcW w:w="7428" w:type="dxa"/>
            <w:shd w:val="clear" w:color="auto" w:fill="auto"/>
            <w:tcMar>
              <w:left w:w="57" w:type="dxa"/>
              <w:right w:w="57" w:type="dxa"/>
            </w:tcMar>
          </w:tcPr>
          <w:p w14:paraId="3F6A33D0" w14:textId="4F77472C" w:rsidR="006A2E6F" w:rsidRPr="00371A92" w:rsidRDefault="009529D6" w:rsidP="00712401">
            <w:pPr>
              <w:spacing w:before="60" w:after="60"/>
              <w:rPr>
                <w:rFonts w:ascii="Tahoma" w:hAnsi="Tahoma" w:cs="Tahoma"/>
                <w:sz w:val="22"/>
                <w:szCs w:val="22"/>
              </w:rPr>
            </w:pPr>
            <w:r>
              <w:rPr>
                <w:rFonts w:ascii="Tahoma" w:hAnsi="Tahoma" w:cs="Tahoma"/>
                <w:sz w:val="22"/>
                <w:szCs w:val="22"/>
              </w:rPr>
              <w:t>Updated to reflect new Force governance arrangements</w:t>
            </w:r>
          </w:p>
        </w:tc>
        <w:tc>
          <w:tcPr>
            <w:tcW w:w="2694" w:type="dxa"/>
            <w:shd w:val="clear" w:color="auto" w:fill="auto"/>
          </w:tcPr>
          <w:p w14:paraId="3F6A33D1" w14:textId="2F81E52C" w:rsidR="006A2E6F" w:rsidRPr="00371A92" w:rsidRDefault="00574598" w:rsidP="00712401">
            <w:pPr>
              <w:spacing w:before="60" w:after="60"/>
              <w:jc w:val="center"/>
              <w:rPr>
                <w:rFonts w:ascii="Tahoma" w:hAnsi="Tahoma" w:cs="Tahoma"/>
                <w:sz w:val="22"/>
                <w:szCs w:val="22"/>
              </w:rPr>
            </w:pPr>
            <w:r>
              <w:rPr>
                <w:rFonts w:ascii="Tahoma" w:hAnsi="Tahoma" w:cs="Tahoma"/>
                <w:sz w:val="22"/>
                <w:szCs w:val="22"/>
              </w:rPr>
              <w:t>28.01</w:t>
            </w:r>
            <w:r w:rsidR="009529D6">
              <w:rPr>
                <w:rFonts w:ascii="Tahoma" w:hAnsi="Tahoma" w:cs="Tahoma"/>
                <w:sz w:val="22"/>
                <w:szCs w:val="22"/>
              </w:rPr>
              <w:t>.20</w:t>
            </w:r>
          </w:p>
        </w:tc>
      </w:tr>
      <w:tr w:rsidR="006A2E6F" w:rsidRPr="00371A92" w14:paraId="3F6A33D5" w14:textId="77777777" w:rsidTr="006A2E6F">
        <w:tc>
          <w:tcPr>
            <w:tcW w:w="7428" w:type="dxa"/>
            <w:shd w:val="clear" w:color="auto" w:fill="auto"/>
            <w:tcMar>
              <w:left w:w="57" w:type="dxa"/>
              <w:right w:w="57" w:type="dxa"/>
            </w:tcMar>
          </w:tcPr>
          <w:p w14:paraId="3F6A33D3" w14:textId="77777777" w:rsidR="006A2E6F" w:rsidRPr="00371A92" w:rsidRDefault="006A2E6F" w:rsidP="00712401">
            <w:pPr>
              <w:spacing w:before="60" w:after="60"/>
              <w:rPr>
                <w:rFonts w:ascii="Tahoma" w:hAnsi="Tahoma" w:cs="Tahoma"/>
                <w:sz w:val="22"/>
                <w:szCs w:val="22"/>
              </w:rPr>
            </w:pPr>
          </w:p>
        </w:tc>
        <w:tc>
          <w:tcPr>
            <w:tcW w:w="2694" w:type="dxa"/>
            <w:shd w:val="clear" w:color="auto" w:fill="auto"/>
          </w:tcPr>
          <w:p w14:paraId="3F6A33D4" w14:textId="77777777" w:rsidR="006A2E6F" w:rsidRPr="00371A92" w:rsidRDefault="006A2E6F" w:rsidP="00712401">
            <w:pPr>
              <w:spacing w:before="60" w:after="60"/>
              <w:jc w:val="center"/>
              <w:rPr>
                <w:rFonts w:ascii="Tahoma" w:hAnsi="Tahoma" w:cs="Tahoma"/>
                <w:sz w:val="22"/>
                <w:szCs w:val="22"/>
              </w:rPr>
            </w:pPr>
          </w:p>
        </w:tc>
      </w:tr>
      <w:tr w:rsidR="006A2E6F" w:rsidRPr="00371A92" w14:paraId="3F6A33D8" w14:textId="77777777" w:rsidTr="006A2E6F">
        <w:tc>
          <w:tcPr>
            <w:tcW w:w="7428" w:type="dxa"/>
            <w:shd w:val="clear" w:color="auto" w:fill="auto"/>
            <w:tcMar>
              <w:left w:w="57" w:type="dxa"/>
              <w:right w:w="57" w:type="dxa"/>
            </w:tcMar>
          </w:tcPr>
          <w:p w14:paraId="3F6A33D6" w14:textId="77777777" w:rsidR="006A2E6F" w:rsidRPr="00371A92" w:rsidRDefault="006A2E6F" w:rsidP="00712401">
            <w:pPr>
              <w:spacing w:before="60" w:after="60"/>
              <w:rPr>
                <w:rFonts w:ascii="Tahoma" w:hAnsi="Tahoma" w:cs="Tahoma"/>
                <w:sz w:val="22"/>
                <w:szCs w:val="22"/>
              </w:rPr>
            </w:pPr>
          </w:p>
        </w:tc>
        <w:tc>
          <w:tcPr>
            <w:tcW w:w="2694" w:type="dxa"/>
            <w:shd w:val="clear" w:color="auto" w:fill="auto"/>
          </w:tcPr>
          <w:p w14:paraId="3F6A33D7" w14:textId="77777777" w:rsidR="006A2E6F" w:rsidRPr="00371A92" w:rsidRDefault="006A2E6F" w:rsidP="00712401">
            <w:pPr>
              <w:spacing w:before="60" w:after="60"/>
              <w:jc w:val="center"/>
              <w:rPr>
                <w:rFonts w:ascii="Tahoma" w:hAnsi="Tahoma" w:cs="Tahoma"/>
                <w:sz w:val="22"/>
                <w:szCs w:val="22"/>
              </w:rPr>
            </w:pPr>
          </w:p>
        </w:tc>
      </w:tr>
      <w:tr w:rsidR="006A2E6F" w:rsidRPr="00371A92" w14:paraId="3F6A33DB" w14:textId="77777777" w:rsidTr="006A2E6F">
        <w:tc>
          <w:tcPr>
            <w:tcW w:w="7428" w:type="dxa"/>
            <w:shd w:val="clear" w:color="auto" w:fill="auto"/>
            <w:tcMar>
              <w:left w:w="57" w:type="dxa"/>
              <w:right w:w="57" w:type="dxa"/>
            </w:tcMar>
          </w:tcPr>
          <w:p w14:paraId="3F6A33D9" w14:textId="77777777" w:rsidR="006A2E6F" w:rsidRPr="00371A92" w:rsidRDefault="006A2E6F" w:rsidP="00712401">
            <w:pPr>
              <w:spacing w:before="60" w:after="60"/>
              <w:rPr>
                <w:rFonts w:ascii="Tahoma" w:hAnsi="Tahoma" w:cs="Tahoma"/>
                <w:b/>
                <w:sz w:val="22"/>
                <w:szCs w:val="22"/>
              </w:rPr>
            </w:pPr>
          </w:p>
        </w:tc>
        <w:tc>
          <w:tcPr>
            <w:tcW w:w="2694" w:type="dxa"/>
            <w:shd w:val="clear" w:color="auto" w:fill="auto"/>
          </w:tcPr>
          <w:p w14:paraId="3F6A33DA" w14:textId="77777777" w:rsidR="006A2E6F" w:rsidRPr="00371A92" w:rsidRDefault="006A2E6F" w:rsidP="00712401">
            <w:pPr>
              <w:spacing w:before="60" w:after="60"/>
              <w:rPr>
                <w:rFonts w:ascii="Tahoma" w:hAnsi="Tahoma" w:cs="Tahoma"/>
                <w:b/>
                <w:sz w:val="22"/>
                <w:szCs w:val="22"/>
              </w:rPr>
            </w:pPr>
          </w:p>
        </w:tc>
      </w:tr>
    </w:tbl>
    <w:p w14:paraId="3F6A33DC" w14:textId="77777777" w:rsidR="0077417E" w:rsidRDefault="0077417E" w:rsidP="0077417E">
      <w:pPr>
        <w:rPr>
          <w:rFonts w:ascii="Tahoma" w:hAnsi="Tahoma" w:cs="Tahoma"/>
          <w:sz w:val="22"/>
          <w:szCs w:val="22"/>
        </w:rPr>
      </w:pPr>
    </w:p>
    <w:p w14:paraId="3F6A33DD" w14:textId="77777777" w:rsidR="003E2BCF" w:rsidRDefault="003E2BCF" w:rsidP="0077417E">
      <w:pPr>
        <w:rPr>
          <w:rFonts w:ascii="Tahoma" w:hAnsi="Tahoma" w:cs="Tahoma"/>
          <w:sz w:val="22"/>
          <w:szCs w:val="22"/>
        </w:rPr>
        <w:sectPr w:rsidR="003E2BCF" w:rsidSect="003E2BCF">
          <w:headerReference w:type="default" r:id="rId11"/>
          <w:footerReference w:type="default" r:id="rId12"/>
          <w:pgSz w:w="11906" w:h="16838" w:code="9"/>
          <w:pgMar w:top="1440" w:right="1080" w:bottom="1440" w:left="1080" w:header="709" w:footer="709" w:gutter="0"/>
          <w:cols w:space="708"/>
          <w:docGrid w:linePitch="360"/>
        </w:sectPr>
      </w:pPr>
    </w:p>
    <w:p w14:paraId="3F6A33DE" w14:textId="77777777" w:rsidR="0077417E" w:rsidRDefault="0077417E" w:rsidP="0077417E">
      <w:pPr>
        <w:rPr>
          <w:rFonts w:ascii="Tahoma" w:hAnsi="Tahoma" w:cs="Tahoma"/>
          <w:sz w:val="22"/>
          <w:szCs w:val="22"/>
        </w:rPr>
      </w:pPr>
    </w:p>
    <w:p w14:paraId="3F6A33DF" w14:textId="77777777" w:rsidR="004A71EB" w:rsidRPr="003453CA" w:rsidRDefault="004A71EB" w:rsidP="004A71EB">
      <w:pPr>
        <w:pBdr>
          <w:top w:val="single" w:sz="4" w:space="1" w:color="auto"/>
          <w:left w:val="single" w:sz="4" w:space="4" w:color="auto"/>
          <w:bottom w:val="single" w:sz="4" w:space="1" w:color="auto"/>
          <w:right w:val="single" w:sz="4" w:space="3" w:color="auto"/>
        </w:pBdr>
        <w:shd w:val="clear" w:color="auto" w:fill="F3F3F3"/>
        <w:jc w:val="center"/>
        <w:rPr>
          <w:rFonts w:ascii="Tahoma" w:hAnsi="Tahoma" w:cs="Tahoma"/>
          <w:b/>
        </w:rPr>
      </w:pPr>
      <w:r w:rsidRPr="004D5A3C">
        <w:rPr>
          <w:rFonts w:ascii="Tahoma" w:hAnsi="Tahoma" w:cs="Tahoma"/>
          <w:b/>
        </w:rPr>
        <w:t>Compe</w:t>
      </w:r>
      <w:r>
        <w:rPr>
          <w:rFonts w:ascii="Tahoma" w:hAnsi="Tahoma" w:cs="Tahoma"/>
          <w:b/>
        </w:rPr>
        <w:t>tency and Values Framework (CVF) for P</w:t>
      </w:r>
      <w:r w:rsidRPr="004D5A3C">
        <w:rPr>
          <w:rFonts w:ascii="Tahoma" w:hAnsi="Tahoma" w:cs="Tahoma"/>
          <w:b/>
        </w:rPr>
        <w:t>olicing</w:t>
      </w:r>
      <w:r>
        <w:rPr>
          <w:rFonts w:ascii="Tahoma" w:hAnsi="Tahoma" w:cs="Tahoma"/>
          <w:b/>
        </w:rPr>
        <w:t>: L</w:t>
      </w:r>
      <w:r w:rsidRPr="004D5A3C">
        <w:rPr>
          <w:rFonts w:ascii="Tahoma" w:hAnsi="Tahoma" w:cs="Tahoma"/>
          <w:b/>
        </w:rPr>
        <w:t>ev</w:t>
      </w:r>
      <w:r>
        <w:rPr>
          <w:rFonts w:ascii="Tahoma" w:hAnsi="Tahoma" w:cs="Tahoma"/>
          <w:b/>
        </w:rPr>
        <w:t>el 1 – Practitioner</w:t>
      </w:r>
    </w:p>
    <w:p w14:paraId="3F6A33E1" w14:textId="67784054" w:rsidR="004A71EB" w:rsidRPr="00BC3A46" w:rsidRDefault="004A71EB" w:rsidP="004A71EB">
      <w:pPr>
        <w:rPr>
          <w:rFonts w:cs="Arial"/>
          <w:b/>
          <w:sz w:val="20"/>
          <w:szCs w:val="20"/>
        </w:rPr>
      </w:pPr>
    </w:p>
    <w:p w14:paraId="3F6A33E2" w14:textId="77777777" w:rsidR="004A71EB" w:rsidRPr="003453CA" w:rsidRDefault="004A71EB" w:rsidP="004A71EB">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A71EB" w:rsidRPr="0000112A" w14:paraId="3F6A33E5" w14:textId="77777777" w:rsidTr="00712401">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3F6A33E3" w14:textId="77777777" w:rsidR="004A71EB" w:rsidRPr="00381E9D" w:rsidRDefault="004A71EB" w:rsidP="00712401">
            <w:pPr>
              <w:rPr>
                <w:rFonts w:ascii="Tahoma" w:hAnsi="Tahoma" w:cs="Tahoma"/>
                <w:b/>
                <w:sz w:val="20"/>
                <w:szCs w:val="20"/>
              </w:rPr>
            </w:pPr>
            <w:r>
              <w:rPr>
                <w:rFonts w:ascii="Tahoma" w:hAnsi="Tahoma" w:cs="Tahoma"/>
                <w:b/>
                <w:sz w:val="20"/>
                <w:szCs w:val="20"/>
              </w:rPr>
              <w:t>Competency</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F6A33E4" w14:textId="77777777" w:rsidR="004A71EB" w:rsidRPr="001D12ED" w:rsidRDefault="004A71EB" w:rsidP="00712401">
            <w:pPr>
              <w:rPr>
                <w:rFonts w:ascii="Tahoma" w:hAnsi="Tahoma" w:cs="Tahoma"/>
                <w:sz w:val="20"/>
                <w:szCs w:val="20"/>
              </w:rPr>
            </w:pPr>
            <w:r>
              <w:rPr>
                <w:rFonts w:ascii="Tahoma" w:hAnsi="Tahoma" w:cs="Tahoma"/>
                <w:b/>
                <w:sz w:val="20"/>
                <w:szCs w:val="20"/>
              </w:rPr>
              <w:t>Level 1 – Practitioner</w:t>
            </w:r>
          </w:p>
        </w:tc>
      </w:tr>
      <w:tr w:rsidR="004A71EB" w:rsidRPr="003C772D" w14:paraId="3F6A33EF"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3E6" w14:textId="77777777" w:rsidR="004A71EB" w:rsidRPr="007A246C" w:rsidRDefault="004A71EB" w:rsidP="00712401">
            <w:pPr>
              <w:rPr>
                <w:rFonts w:ascii="Tahoma" w:hAnsi="Tahoma" w:cs="Tahoma"/>
                <w:b/>
                <w:sz w:val="20"/>
                <w:szCs w:val="20"/>
              </w:rPr>
            </w:pPr>
            <w:r>
              <w:rPr>
                <w:rFonts w:ascii="Tahoma" w:hAnsi="Tahoma" w:cs="Tahoma"/>
                <w:b/>
                <w:sz w:val="20"/>
                <w:szCs w:val="20"/>
              </w:rPr>
              <w:t>Emotionally aware</w:t>
            </w:r>
          </w:p>
        </w:tc>
        <w:tc>
          <w:tcPr>
            <w:tcW w:w="13550" w:type="dxa"/>
            <w:tcBorders>
              <w:top w:val="single" w:sz="6" w:space="0" w:color="auto"/>
              <w:left w:val="nil"/>
              <w:bottom w:val="single" w:sz="6" w:space="0" w:color="auto"/>
              <w:right w:val="single" w:sz="6" w:space="0" w:color="auto"/>
            </w:tcBorders>
            <w:shd w:val="clear" w:color="auto" w:fill="auto"/>
          </w:tcPr>
          <w:p w14:paraId="3F6A33E7" w14:textId="77777777" w:rsidR="004A71EB" w:rsidRPr="002C05DB"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treat others with respect, tolerance and compassion</w:t>
            </w:r>
            <w:r>
              <w:rPr>
                <w:rFonts w:ascii="Verdana" w:hAnsi="Verdana"/>
                <w:sz w:val="20"/>
                <w:szCs w:val="20"/>
              </w:rPr>
              <w:t>.</w:t>
            </w:r>
          </w:p>
          <w:p w14:paraId="3F6A33E8" w14:textId="77777777" w:rsidR="004A71EB" w:rsidRPr="002C05DB"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acknowledge and respect a range of dif</w:t>
            </w:r>
            <w:r>
              <w:rPr>
                <w:rFonts w:ascii="Verdana" w:hAnsi="Verdana"/>
                <w:sz w:val="20"/>
                <w:szCs w:val="20"/>
              </w:rPr>
              <w:t xml:space="preserve">ferent perspectives, values and </w:t>
            </w:r>
            <w:r w:rsidRPr="002C05DB">
              <w:rPr>
                <w:rFonts w:ascii="Verdana" w:hAnsi="Verdana"/>
                <w:sz w:val="20"/>
                <w:szCs w:val="20"/>
              </w:rPr>
              <w:t>beliefs within the remit of the law</w:t>
            </w:r>
            <w:r>
              <w:rPr>
                <w:rFonts w:ascii="Verdana" w:hAnsi="Verdana"/>
                <w:sz w:val="20"/>
                <w:szCs w:val="20"/>
              </w:rPr>
              <w:t>.</w:t>
            </w:r>
          </w:p>
          <w:p w14:paraId="3F6A33E9" w14:textId="77777777" w:rsidR="004A71EB" w:rsidRPr="002C05DB"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remain calm and think about how to best manage the situat</w:t>
            </w:r>
            <w:r>
              <w:rPr>
                <w:rFonts w:ascii="Verdana" w:hAnsi="Verdana"/>
                <w:sz w:val="20"/>
                <w:szCs w:val="20"/>
              </w:rPr>
              <w:t xml:space="preserve">ion when faced </w:t>
            </w:r>
            <w:r w:rsidRPr="002C05DB">
              <w:rPr>
                <w:rFonts w:ascii="Verdana" w:hAnsi="Verdana"/>
                <w:sz w:val="20"/>
                <w:szCs w:val="20"/>
              </w:rPr>
              <w:t>with provocation</w:t>
            </w:r>
            <w:r>
              <w:rPr>
                <w:rFonts w:ascii="Verdana" w:hAnsi="Verdana"/>
                <w:sz w:val="20"/>
                <w:szCs w:val="20"/>
              </w:rPr>
              <w:t>.</w:t>
            </w:r>
          </w:p>
          <w:p w14:paraId="3F6A33EA" w14:textId="77777777" w:rsidR="004A71EB" w:rsidRPr="002C05DB"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understand my own emotions and I know w</w:t>
            </w:r>
            <w:r>
              <w:rPr>
                <w:rFonts w:ascii="Verdana" w:hAnsi="Verdana"/>
                <w:sz w:val="20"/>
                <w:szCs w:val="20"/>
              </w:rPr>
              <w:t xml:space="preserve">hich situations might affect my </w:t>
            </w:r>
            <w:r w:rsidRPr="002C05DB">
              <w:rPr>
                <w:rFonts w:ascii="Verdana" w:hAnsi="Verdana"/>
                <w:sz w:val="20"/>
                <w:szCs w:val="20"/>
              </w:rPr>
              <w:t>ability to deal with stress and pressure</w:t>
            </w:r>
            <w:r>
              <w:rPr>
                <w:rFonts w:ascii="Verdana" w:hAnsi="Verdana"/>
                <w:sz w:val="20"/>
                <w:szCs w:val="20"/>
              </w:rPr>
              <w:t>.</w:t>
            </w:r>
          </w:p>
          <w:p w14:paraId="3F6A33EB" w14:textId="77777777" w:rsidR="004A71EB" w:rsidRPr="002C05DB"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ask for help and support when I need it</w:t>
            </w:r>
            <w:r>
              <w:rPr>
                <w:rFonts w:ascii="Verdana" w:hAnsi="Verdana"/>
                <w:sz w:val="20"/>
                <w:szCs w:val="20"/>
              </w:rPr>
              <w:t>.</w:t>
            </w:r>
          </w:p>
          <w:p w14:paraId="3F6A33EC" w14:textId="77777777" w:rsidR="004A71EB" w:rsidRPr="002C05DB"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understand the value that diversity offers</w:t>
            </w:r>
            <w:r>
              <w:rPr>
                <w:rFonts w:ascii="Verdana" w:hAnsi="Verdana"/>
                <w:sz w:val="20"/>
                <w:szCs w:val="20"/>
              </w:rPr>
              <w:t>.</w:t>
            </w:r>
          </w:p>
          <w:p w14:paraId="3F6A33ED" w14:textId="77777777" w:rsidR="004A71EB"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communicate in clear and simple l</w:t>
            </w:r>
            <w:r>
              <w:rPr>
                <w:rFonts w:ascii="Verdana" w:hAnsi="Verdana"/>
                <w:sz w:val="20"/>
                <w:szCs w:val="20"/>
              </w:rPr>
              <w:t xml:space="preserve">anguage so that I can be easily </w:t>
            </w:r>
            <w:r w:rsidRPr="002C05DB">
              <w:rPr>
                <w:rFonts w:ascii="Verdana" w:hAnsi="Verdana"/>
                <w:sz w:val="20"/>
                <w:szCs w:val="20"/>
              </w:rPr>
              <w:t>understood by others</w:t>
            </w:r>
            <w:r>
              <w:rPr>
                <w:rFonts w:ascii="Verdana" w:hAnsi="Verdana"/>
                <w:sz w:val="20"/>
                <w:szCs w:val="20"/>
              </w:rPr>
              <w:t>.</w:t>
            </w:r>
          </w:p>
          <w:p w14:paraId="3F6A33EE" w14:textId="77777777" w:rsidR="004A71EB" w:rsidRPr="00696148" w:rsidRDefault="004A71EB" w:rsidP="004A71EB">
            <w:pPr>
              <w:numPr>
                <w:ilvl w:val="0"/>
                <w:numId w:val="17"/>
              </w:numPr>
              <w:shd w:val="clear" w:color="auto" w:fill="F6F7F8"/>
              <w:rPr>
                <w:rFonts w:ascii="Verdana" w:hAnsi="Verdana"/>
                <w:sz w:val="20"/>
                <w:szCs w:val="20"/>
              </w:rPr>
            </w:pPr>
            <w:r w:rsidRPr="002C05DB">
              <w:rPr>
                <w:rFonts w:ascii="Verdana" w:hAnsi="Verdana"/>
                <w:sz w:val="20"/>
                <w:szCs w:val="20"/>
              </w:rPr>
              <w:t>I seek to understand the thoughts and co</w:t>
            </w:r>
            <w:r>
              <w:rPr>
                <w:rFonts w:ascii="Verdana" w:hAnsi="Verdana"/>
                <w:sz w:val="20"/>
                <w:szCs w:val="20"/>
              </w:rPr>
              <w:t xml:space="preserve">ncerns of others even when they </w:t>
            </w:r>
            <w:r w:rsidRPr="002C05DB">
              <w:rPr>
                <w:rFonts w:ascii="Verdana" w:hAnsi="Verdana"/>
                <w:sz w:val="20"/>
                <w:szCs w:val="20"/>
              </w:rPr>
              <w:t>are unable to express themselves clearly</w:t>
            </w:r>
            <w:r>
              <w:rPr>
                <w:rFonts w:ascii="Verdana" w:hAnsi="Verdana"/>
                <w:sz w:val="20"/>
                <w:szCs w:val="20"/>
              </w:rPr>
              <w:t>.</w:t>
            </w:r>
          </w:p>
        </w:tc>
      </w:tr>
      <w:tr w:rsidR="004A71EB" w:rsidRPr="003C772D" w14:paraId="3F6A33FB"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3F0" w14:textId="77777777" w:rsidR="004A71EB" w:rsidRDefault="004A71EB" w:rsidP="00712401">
            <w:pPr>
              <w:rPr>
                <w:rFonts w:ascii="Tahoma" w:hAnsi="Tahoma" w:cs="Tahoma"/>
                <w:b/>
                <w:sz w:val="20"/>
                <w:szCs w:val="20"/>
              </w:rPr>
            </w:pPr>
            <w:r>
              <w:rPr>
                <w:rFonts w:ascii="Tahoma" w:hAnsi="Tahoma" w:cs="Tahoma"/>
                <w:b/>
                <w:sz w:val="20"/>
                <w:szCs w:val="20"/>
              </w:rPr>
              <w:t>Taking ownership</w:t>
            </w:r>
          </w:p>
          <w:p w14:paraId="3F6A33F1" w14:textId="77777777" w:rsidR="004A71EB" w:rsidRPr="007A246C" w:rsidRDefault="004A71EB" w:rsidP="007124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F6A33F2"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actively identify and respond to problems. </w:t>
            </w:r>
          </w:p>
          <w:p w14:paraId="3F6A33F3"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approach tasks with enthusiasm, focusing on public service excellence. </w:t>
            </w:r>
          </w:p>
          <w:p w14:paraId="3F6A33F4"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regularly seek feedback to understand the quality of my work and the impact of my behaviour. </w:t>
            </w:r>
          </w:p>
          <w:p w14:paraId="3F6A33F5"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recognise where I can help others and willingly take on additional tasks to support them, where appropriate. </w:t>
            </w:r>
          </w:p>
          <w:p w14:paraId="3F6A33F6"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give feedback to others that I make sure is understandable and constructive. </w:t>
            </w:r>
          </w:p>
          <w:p w14:paraId="3F6A33F7"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take responsibility for my own actions, I fulfil my promises and do what I say I will. </w:t>
            </w:r>
          </w:p>
          <w:p w14:paraId="3F6A33F8"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will admit if I have made a mistake and take action to rectify this. </w:t>
            </w:r>
          </w:p>
          <w:p w14:paraId="3F6A33F9" w14:textId="77777777" w:rsidR="004A71EB" w:rsidRPr="002C05DB"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demonstrate pride in representing the police service. </w:t>
            </w:r>
          </w:p>
          <w:p w14:paraId="3F6A33FA" w14:textId="77777777" w:rsidR="004A71EB" w:rsidRPr="00696148" w:rsidRDefault="004A71EB" w:rsidP="004A71EB">
            <w:pPr>
              <w:numPr>
                <w:ilvl w:val="0"/>
                <w:numId w:val="18"/>
              </w:numPr>
              <w:shd w:val="clear" w:color="auto" w:fill="F6F7F8"/>
              <w:rPr>
                <w:rFonts w:ascii="Verdana" w:hAnsi="Verdana"/>
                <w:sz w:val="20"/>
                <w:szCs w:val="20"/>
              </w:rPr>
            </w:pPr>
            <w:r w:rsidRPr="002C05DB">
              <w:rPr>
                <w:rFonts w:ascii="Verdana" w:hAnsi="Verdana"/>
                <w:sz w:val="20"/>
                <w:szCs w:val="20"/>
              </w:rPr>
              <w:t xml:space="preserve">I understand my own strengths and areas for development and take responsibility for my own learning to address gaps. </w:t>
            </w:r>
          </w:p>
        </w:tc>
      </w:tr>
      <w:tr w:rsidR="004A71EB" w:rsidRPr="003C772D" w14:paraId="3F6A3404"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3FC" w14:textId="77777777" w:rsidR="004A71EB" w:rsidRPr="000B7CB2" w:rsidRDefault="004A71EB" w:rsidP="00712401">
            <w:pPr>
              <w:rPr>
                <w:rFonts w:ascii="Tahoma" w:hAnsi="Tahoma" w:cs="Tahoma"/>
                <w:b/>
                <w:sz w:val="20"/>
                <w:szCs w:val="20"/>
              </w:rPr>
            </w:pPr>
            <w:r>
              <w:rPr>
                <w:rFonts w:ascii="Tahoma" w:hAnsi="Tahoma" w:cs="Tahoma"/>
                <w:b/>
                <w:sz w:val="20"/>
                <w:szCs w:val="20"/>
              </w:rPr>
              <w:t>Collaborative</w:t>
            </w:r>
          </w:p>
          <w:p w14:paraId="3F6A33FD" w14:textId="77777777" w:rsidR="004A71EB" w:rsidRPr="007A246C" w:rsidRDefault="004A71EB" w:rsidP="007124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F6A33FE" w14:textId="77777777" w:rsidR="004A71EB" w:rsidRPr="002C05DB" w:rsidRDefault="004A71EB" w:rsidP="004A71EB">
            <w:pPr>
              <w:numPr>
                <w:ilvl w:val="0"/>
                <w:numId w:val="19"/>
              </w:numPr>
              <w:shd w:val="clear" w:color="auto" w:fill="F6F7F8"/>
              <w:rPr>
                <w:rFonts w:ascii="Verdana" w:hAnsi="Verdana"/>
                <w:sz w:val="20"/>
                <w:szCs w:val="20"/>
              </w:rPr>
            </w:pPr>
            <w:r w:rsidRPr="002C05DB">
              <w:rPr>
                <w:rFonts w:ascii="Verdana" w:hAnsi="Verdana"/>
                <w:sz w:val="20"/>
                <w:szCs w:val="20"/>
              </w:rPr>
              <w:t xml:space="preserve">I work cooperatively with others to get things done, willingly giving help and support to colleagues. </w:t>
            </w:r>
          </w:p>
          <w:p w14:paraId="3F6A33FF" w14:textId="77777777" w:rsidR="004A71EB" w:rsidRPr="002C05DB" w:rsidRDefault="004A71EB" w:rsidP="004A71EB">
            <w:pPr>
              <w:numPr>
                <w:ilvl w:val="0"/>
                <w:numId w:val="19"/>
              </w:numPr>
              <w:shd w:val="clear" w:color="auto" w:fill="F6F7F8"/>
              <w:rPr>
                <w:rFonts w:ascii="Verdana" w:hAnsi="Verdana"/>
                <w:sz w:val="20"/>
                <w:szCs w:val="20"/>
              </w:rPr>
            </w:pPr>
            <w:r w:rsidRPr="002C05DB">
              <w:rPr>
                <w:rFonts w:ascii="Verdana" w:hAnsi="Verdana"/>
                <w:sz w:val="20"/>
                <w:szCs w:val="20"/>
              </w:rPr>
              <w:t xml:space="preserve">I am approachable, and explain things well so that I generate a common understanding. </w:t>
            </w:r>
          </w:p>
          <w:p w14:paraId="3F6A3400" w14:textId="77777777" w:rsidR="004A71EB" w:rsidRPr="002C05DB" w:rsidRDefault="004A71EB" w:rsidP="004A71EB">
            <w:pPr>
              <w:numPr>
                <w:ilvl w:val="0"/>
                <w:numId w:val="19"/>
              </w:numPr>
              <w:shd w:val="clear" w:color="auto" w:fill="F6F7F8"/>
              <w:rPr>
                <w:rFonts w:ascii="Verdana" w:hAnsi="Verdana"/>
                <w:sz w:val="20"/>
                <w:szCs w:val="20"/>
              </w:rPr>
            </w:pPr>
            <w:r w:rsidRPr="002C05DB">
              <w:rPr>
                <w:rFonts w:ascii="Verdana" w:hAnsi="Verdana"/>
                <w:sz w:val="20"/>
                <w:szCs w:val="20"/>
              </w:rPr>
              <w:t xml:space="preserve">I take the time to get to know others and their perspective in order to build rapport. </w:t>
            </w:r>
          </w:p>
          <w:p w14:paraId="3F6A3401" w14:textId="77777777" w:rsidR="004A71EB" w:rsidRPr="002C05DB" w:rsidRDefault="004A71EB" w:rsidP="004A71EB">
            <w:pPr>
              <w:numPr>
                <w:ilvl w:val="0"/>
                <w:numId w:val="19"/>
              </w:numPr>
              <w:shd w:val="clear" w:color="auto" w:fill="F6F7F8"/>
              <w:rPr>
                <w:rFonts w:ascii="Verdana" w:hAnsi="Verdana"/>
                <w:sz w:val="20"/>
                <w:szCs w:val="20"/>
              </w:rPr>
            </w:pPr>
            <w:r w:rsidRPr="002C05DB">
              <w:rPr>
                <w:rFonts w:ascii="Verdana" w:hAnsi="Verdana"/>
                <w:sz w:val="20"/>
                <w:szCs w:val="20"/>
              </w:rPr>
              <w:t xml:space="preserve">I treat people with respect as individuals and address their specific needs and concerns. </w:t>
            </w:r>
          </w:p>
          <w:p w14:paraId="3F6A3402" w14:textId="77777777" w:rsidR="004A71EB" w:rsidRPr="002C05DB" w:rsidRDefault="004A71EB" w:rsidP="004A71EB">
            <w:pPr>
              <w:numPr>
                <w:ilvl w:val="0"/>
                <w:numId w:val="19"/>
              </w:numPr>
              <w:shd w:val="clear" w:color="auto" w:fill="F6F7F8"/>
              <w:rPr>
                <w:rFonts w:ascii="Verdana" w:hAnsi="Verdana"/>
                <w:sz w:val="20"/>
                <w:szCs w:val="20"/>
              </w:rPr>
            </w:pPr>
            <w:r w:rsidRPr="008F2DD0">
              <w:rPr>
                <w:rFonts w:ascii="Verdana" w:hAnsi="Verdana"/>
                <w:sz w:val="20"/>
                <w:szCs w:val="20"/>
              </w:rPr>
              <w:t xml:space="preserve">I </w:t>
            </w:r>
            <w:r w:rsidRPr="002C05DB">
              <w:rPr>
                <w:rFonts w:ascii="Verdana" w:hAnsi="Verdana"/>
                <w:sz w:val="20"/>
                <w:szCs w:val="20"/>
              </w:rPr>
              <w:t xml:space="preserve">am open and transparent in my relationships with others. </w:t>
            </w:r>
          </w:p>
          <w:p w14:paraId="3F6A3403" w14:textId="77777777" w:rsidR="004A71EB" w:rsidRPr="00696148" w:rsidRDefault="004A71EB" w:rsidP="004A71EB">
            <w:pPr>
              <w:numPr>
                <w:ilvl w:val="0"/>
                <w:numId w:val="19"/>
              </w:numPr>
              <w:shd w:val="clear" w:color="auto" w:fill="F6F7F8"/>
              <w:rPr>
                <w:rFonts w:ascii="Verdana" w:hAnsi="Verdana"/>
                <w:sz w:val="20"/>
                <w:szCs w:val="20"/>
              </w:rPr>
            </w:pPr>
            <w:r w:rsidRPr="002C05DB">
              <w:rPr>
                <w:rFonts w:ascii="Verdana" w:hAnsi="Verdana"/>
                <w:sz w:val="20"/>
                <w:szCs w:val="20"/>
              </w:rPr>
              <w:t xml:space="preserve">I ensure I am clear and appropriate in my communications. </w:t>
            </w:r>
            <w:r w:rsidRPr="00696148">
              <w:rPr>
                <w:rFonts w:ascii="Times New Roman" w:hAnsi="Times New Roman"/>
                <w:sz w:val="20"/>
                <w:szCs w:val="20"/>
              </w:rPr>
              <w:t xml:space="preserve"> </w:t>
            </w:r>
          </w:p>
        </w:tc>
      </w:tr>
      <w:tr w:rsidR="004A71EB" w:rsidRPr="003C772D" w14:paraId="3F6A340F"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405" w14:textId="77777777" w:rsidR="004A71EB" w:rsidRDefault="004A71EB" w:rsidP="00712401">
            <w:pPr>
              <w:rPr>
                <w:rFonts w:ascii="Tahoma" w:hAnsi="Tahoma" w:cs="Tahoma"/>
                <w:b/>
                <w:sz w:val="20"/>
                <w:szCs w:val="20"/>
              </w:rPr>
            </w:pPr>
            <w:r>
              <w:rPr>
                <w:rFonts w:ascii="Tahoma" w:hAnsi="Tahoma" w:cs="Tahoma"/>
                <w:b/>
                <w:sz w:val="20"/>
                <w:szCs w:val="20"/>
              </w:rPr>
              <w:t>Deliver, support and inspire</w:t>
            </w:r>
          </w:p>
          <w:p w14:paraId="3F6A3406" w14:textId="77777777" w:rsidR="004A71EB" w:rsidRDefault="004A71EB" w:rsidP="00712401">
            <w:pPr>
              <w:rPr>
                <w:rFonts w:ascii="Tahoma" w:hAnsi="Tahoma" w:cs="Tahoma"/>
                <w:b/>
                <w:sz w:val="20"/>
                <w:szCs w:val="20"/>
              </w:rPr>
            </w:pPr>
          </w:p>
          <w:p w14:paraId="3F6A3407" w14:textId="77777777" w:rsidR="004A71EB" w:rsidRPr="007A246C" w:rsidRDefault="004A71EB" w:rsidP="007124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F6A3408" w14:textId="77777777" w:rsidR="004A71EB" w:rsidRPr="002C05DB" w:rsidRDefault="004A71EB" w:rsidP="004A71EB">
            <w:pPr>
              <w:numPr>
                <w:ilvl w:val="0"/>
                <w:numId w:val="20"/>
              </w:numPr>
              <w:shd w:val="clear" w:color="auto" w:fill="F6F7F8"/>
              <w:rPr>
                <w:rFonts w:ascii="Verdana" w:hAnsi="Verdana"/>
                <w:sz w:val="20"/>
                <w:szCs w:val="20"/>
              </w:rPr>
            </w:pPr>
            <w:r w:rsidRPr="002C05DB">
              <w:rPr>
                <w:rFonts w:ascii="Verdana" w:hAnsi="Verdana"/>
                <w:sz w:val="20"/>
                <w:szCs w:val="20"/>
              </w:rPr>
              <w:t xml:space="preserve">I take on challenging tasks to help to improve the service continuously and support my colleagues. </w:t>
            </w:r>
          </w:p>
          <w:p w14:paraId="3F6A3409" w14:textId="77777777" w:rsidR="004A71EB" w:rsidRPr="002C05DB" w:rsidRDefault="004A71EB" w:rsidP="004A71EB">
            <w:pPr>
              <w:numPr>
                <w:ilvl w:val="0"/>
                <w:numId w:val="20"/>
              </w:numPr>
              <w:shd w:val="clear" w:color="auto" w:fill="F6F7F8"/>
              <w:rPr>
                <w:rFonts w:ascii="Verdana" w:hAnsi="Verdana"/>
                <w:sz w:val="20"/>
                <w:szCs w:val="20"/>
              </w:rPr>
            </w:pPr>
            <w:r w:rsidRPr="002C05DB">
              <w:rPr>
                <w:rFonts w:ascii="Verdana" w:hAnsi="Verdana"/>
                <w:sz w:val="20"/>
                <w:szCs w:val="20"/>
              </w:rPr>
              <w:t xml:space="preserve">I understand how my work contributes to the wider police service. </w:t>
            </w:r>
          </w:p>
          <w:p w14:paraId="3F6A340A" w14:textId="77777777" w:rsidR="004A71EB" w:rsidRPr="002C05DB" w:rsidRDefault="004A71EB" w:rsidP="004A71EB">
            <w:pPr>
              <w:numPr>
                <w:ilvl w:val="0"/>
                <w:numId w:val="20"/>
              </w:numPr>
              <w:shd w:val="clear" w:color="auto" w:fill="F6F7F8"/>
              <w:rPr>
                <w:rFonts w:ascii="Verdana" w:hAnsi="Verdana"/>
                <w:sz w:val="20"/>
                <w:szCs w:val="20"/>
              </w:rPr>
            </w:pPr>
            <w:r w:rsidRPr="002C05DB">
              <w:rPr>
                <w:rFonts w:ascii="Verdana" w:hAnsi="Verdana"/>
                <w:sz w:val="20"/>
                <w:szCs w:val="20"/>
              </w:rPr>
              <w:t xml:space="preserve">I understand it is part of my collective responsibility to deliver efficient services. I take personal responsibility for making sure that I am working effectively to deliver the best service, both individually and with others. </w:t>
            </w:r>
          </w:p>
          <w:p w14:paraId="3F6A340B" w14:textId="77777777" w:rsidR="004A71EB" w:rsidRPr="002C05DB" w:rsidRDefault="004A71EB" w:rsidP="004A71EB">
            <w:pPr>
              <w:numPr>
                <w:ilvl w:val="0"/>
                <w:numId w:val="20"/>
              </w:numPr>
              <w:shd w:val="clear" w:color="auto" w:fill="F6F7F8"/>
              <w:rPr>
                <w:rFonts w:ascii="Verdana" w:hAnsi="Verdana"/>
                <w:sz w:val="20"/>
                <w:szCs w:val="20"/>
              </w:rPr>
            </w:pPr>
            <w:r w:rsidRPr="002C05DB">
              <w:rPr>
                <w:rFonts w:ascii="Verdana" w:hAnsi="Verdana"/>
                <w:sz w:val="20"/>
                <w:szCs w:val="20"/>
              </w:rPr>
              <w:t xml:space="preserve">I am conscientious in my approach, working hard to provide the best service and to overcome any obstacles that could prevent or hinder delivery. </w:t>
            </w:r>
          </w:p>
          <w:p w14:paraId="3F6A340C" w14:textId="77777777" w:rsidR="004A71EB" w:rsidRPr="002C05DB" w:rsidRDefault="004A71EB" w:rsidP="004A71EB">
            <w:pPr>
              <w:numPr>
                <w:ilvl w:val="0"/>
                <w:numId w:val="20"/>
              </w:numPr>
              <w:shd w:val="clear" w:color="auto" w:fill="F6F7F8"/>
              <w:rPr>
                <w:rFonts w:ascii="Verdana" w:hAnsi="Verdana"/>
                <w:sz w:val="20"/>
                <w:szCs w:val="20"/>
              </w:rPr>
            </w:pPr>
            <w:r w:rsidRPr="002C05DB">
              <w:rPr>
                <w:rFonts w:ascii="Verdana" w:hAnsi="Verdana"/>
                <w:sz w:val="20"/>
                <w:szCs w:val="20"/>
              </w:rPr>
              <w:lastRenderedPageBreak/>
              <w:t xml:space="preserve">I support the efficient use of resources to create the most value and to deliver the right impact. </w:t>
            </w:r>
          </w:p>
          <w:p w14:paraId="3F6A340D" w14:textId="77777777" w:rsidR="004A71EB" w:rsidRPr="002C05DB" w:rsidRDefault="004A71EB" w:rsidP="004A71EB">
            <w:pPr>
              <w:numPr>
                <w:ilvl w:val="0"/>
                <w:numId w:val="20"/>
              </w:numPr>
              <w:shd w:val="clear" w:color="auto" w:fill="F6F7F8"/>
              <w:rPr>
                <w:rFonts w:ascii="Verdana" w:hAnsi="Verdana"/>
                <w:sz w:val="20"/>
                <w:szCs w:val="20"/>
              </w:rPr>
            </w:pPr>
            <w:r w:rsidRPr="002C05DB">
              <w:rPr>
                <w:rFonts w:ascii="Verdana" w:hAnsi="Verdana"/>
                <w:sz w:val="20"/>
                <w:szCs w:val="20"/>
              </w:rPr>
              <w:t xml:space="preserve">I keep up to date with changes in internal and external environments. </w:t>
            </w:r>
          </w:p>
          <w:p w14:paraId="3F6A340E" w14:textId="77777777" w:rsidR="004A71EB" w:rsidRPr="00696148" w:rsidRDefault="004A71EB" w:rsidP="004A71EB">
            <w:pPr>
              <w:numPr>
                <w:ilvl w:val="0"/>
                <w:numId w:val="20"/>
              </w:numPr>
              <w:shd w:val="clear" w:color="auto" w:fill="F6F7F8"/>
              <w:rPr>
                <w:rFonts w:ascii="Verdana" w:hAnsi="Verdana"/>
                <w:sz w:val="20"/>
                <w:szCs w:val="20"/>
              </w:rPr>
            </w:pPr>
            <w:r w:rsidRPr="002C05DB">
              <w:rPr>
                <w:rFonts w:ascii="Verdana" w:hAnsi="Verdana"/>
                <w:sz w:val="20"/>
                <w:szCs w:val="20"/>
              </w:rPr>
              <w:t xml:space="preserve">I am a role model for the behaviours I expect to see in others and I act in the best interests of the public and the police service. </w:t>
            </w:r>
          </w:p>
        </w:tc>
      </w:tr>
      <w:tr w:rsidR="004A71EB" w:rsidRPr="003C772D" w14:paraId="3F6A3419"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410" w14:textId="77777777" w:rsidR="004A71EB" w:rsidRPr="007A246C" w:rsidRDefault="004A71EB" w:rsidP="00712401">
            <w:pPr>
              <w:rPr>
                <w:rFonts w:ascii="Tahoma" w:hAnsi="Tahoma" w:cs="Tahoma"/>
                <w:b/>
                <w:sz w:val="20"/>
                <w:szCs w:val="20"/>
              </w:rPr>
            </w:pPr>
            <w:r>
              <w:rPr>
                <w:rFonts w:ascii="Tahoma" w:hAnsi="Tahoma" w:cs="Tahoma"/>
                <w:b/>
                <w:sz w:val="20"/>
                <w:szCs w:val="20"/>
              </w:rPr>
              <w:lastRenderedPageBreak/>
              <w:t>Analyse critically</w:t>
            </w:r>
          </w:p>
        </w:tc>
        <w:tc>
          <w:tcPr>
            <w:tcW w:w="13550" w:type="dxa"/>
            <w:tcBorders>
              <w:top w:val="single" w:sz="6" w:space="0" w:color="auto"/>
              <w:left w:val="nil"/>
              <w:bottom w:val="single" w:sz="6" w:space="0" w:color="auto"/>
              <w:right w:val="single" w:sz="6" w:space="0" w:color="auto"/>
            </w:tcBorders>
            <w:shd w:val="clear" w:color="auto" w:fill="auto"/>
          </w:tcPr>
          <w:p w14:paraId="3F6A3411" w14:textId="77777777" w:rsidR="004A71EB" w:rsidRPr="00396FFA"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recognise the need to think critically about issues. I value the use of analysis and testing in policing. </w:t>
            </w:r>
          </w:p>
          <w:p w14:paraId="3F6A3412" w14:textId="77777777" w:rsidR="004A71EB" w:rsidRPr="00396FFA"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take in information quickly and accurately. </w:t>
            </w:r>
          </w:p>
          <w:p w14:paraId="3F6A3413" w14:textId="77777777" w:rsidR="004A71EB" w:rsidRPr="00396FFA"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am able to separate information and decide whether it is irrelevant or relevant and its importance. </w:t>
            </w:r>
          </w:p>
          <w:p w14:paraId="3F6A3414" w14:textId="77777777" w:rsidR="004A71EB" w:rsidRPr="00396FFA"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solve problems proactively by understanding the reasons behind them, using learning from evidence and my experiences to take action. </w:t>
            </w:r>
          </w:p>
          <w:p w14:paraId="3F6A3415" w14:textId="77777777" w:rsidR="004A71EB" w:rsidRPr="00396FFA"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refer to procedures and precedents as necessary before making decisions. </w:t>
            </w:r>
          </w:p>
          <w:p w14:paraId="3F6A3416" w14:textId="77777777" w:rsidR="004A71EB" w:rsidRPr="00396FFA"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weigh up the pros and cons of possible actions, thinking about potential risks and using this thinking to inform our decisions. </w:t>
            </w:r>
          </w:p>
          <w:p w14:paraId="3F6A3417" w14:textId="77777777" w:rsidR="004A71EB" w:rsidRPr="00396FFA"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recognise gaps and inconsistencies in information and think about the potential implications. </w:t>
            </w:r>
          </w:p>
          <w:p w14:paraId="3F6A3418" w14:textId="77777777" w:rsidR="004A71EB" w:rsidRPr="00696148" w:rsidRDefault="004A71EB" w:rsidP="004A71EB">
            <w:pPr>
              <w:numPr>
                <w:ilvl w:val="0"/>
                <w:numId w:val="21"/>
              </w:numPr>
              <w:shd w:val="clear" w:color="auto" w:fill="F6F7F8"/>
              <w:rPr>
                <w:rFonts w:ascii="Verdana" w:hAnsi="Verdana"/>
                <w:sz w:val="20"/>
                <w:szCs w:val="20"/>
              </w:rPr>
            </w:pPr>
            <w:r w:rsidRPr="00396FFA">
              <w:rPr>
                <w:rFonts w:ascii="Verdana" w:hAnsi="Verdana"/>
                <w:sz w:val="20"/>
                <w:szCs w:val="20"/>
              </w:rPr>
              <w:t xml:space="preserve">I make decisions in alignment with our mission, values and the Code of Ethics. </w:t>
            </w:r>
          </w:p>
        </w:tc>
      </w:tr>
      <w:tr w:rsidR="004A71EB" w:rsidRPr="003C772D" w14:paraId="3F6A3422"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41A" w14:textId="77777777" w:rsidR="004A71EB" w:rsidRDefault="004A71EB" w:rsidP="00712401">
            <w:pPr>
              <w:rPr>
                <w:rFonts w:ascii="Tahoma" w:hAnsi="Tahoma" w:cs="Tahoma"/>
                <w:b/>
                <w:sz w:val="20"/>
                <w:szCs w:val="20"/>
              </w:rPr>
            </w:pPr>
            <w:r>
              <w:rPr>
                <w:rFonts w:ascii="Tahoma" w:hAnsi="Tahoma" w:cs="Tahoma"/>
                <w:b/>
                <w:sz w:val="20"/>
                <w:szCs w:val="20"/>
              </w:rPr>
              <w:t>Innovative and open-minded</w:t>
            </w:r>
          </w:p>
          <w:p w14:paraId="3F6A341B" w14:textId="77777777" w:rsidR="004A71EB" w:rsidRDefault="004A71EB" w:rsidP="00712401">
            <w:pPr>
              <w:rPr>
                <w:rFonts w:ascii="Tahoma" w:hAnsi="Tahoma" w:cs="Tahoma"/>
                <w:b/>
                <w:sz w:val="20"/>
                <w:szCs w:val="20"/>
              </w:rPr>
            </w:pPr>
          </w:p>
          <w:p w14:paraId="3F6A341C" w14:textId="77777777" w:rsidR="004A71EB" w:rsidRPr="007A246C" w:rsidRDefault="004A71EB" w:rsidP="007124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F6A341D" w14:textId="77777777" w:rsidR="004A71EB" w:rsidRPr="00396FFA" w:rsidRDefault="004A71EB" w:rsidP="004A71EB">
            <w:pPr>
              <w:numPr>
                <w:ilvl w:val="0"/>
                <w:numId w:val="22"/>
              </w:numPr>
              <w:shd w:val="clear" w:color="auto" w:fill="F6F7F8"/>
              <w:rPr>
                <w:rFonts w:ascii="Verdana" w:hAnsi="Verdana"/>
                <w:sz w:val="20"/>
                <w:szCs w:val="20"/>
              </w:rPr>
            </w:pPr>
            <w:r w:rsidRPr="00396FFA">
              <w:rPr>
                <w:rFonts w:ascii="Verdana" w:hAnsi="Verdana"/>
                <w:sz w:val="20"/>
                <w:szCs w:val="20"/>
              </w:rPr>
              <w:t>I demonstrate an open</w:t>
            </w:r>
            <w:r>
              <w:rPr>
                <w:rFonts w:ascii="Verdana" w:hAnsi="Verdana"/>
                <w:sz w:val="20"/>
                <w:szCs w:val="20"/>
              </w:rPr>
              <w:t>-</w:t>
            </w:r>
            <w:r w:rsidRPr="00396FFA">
              <w:rPr>
                <w:rFonts w:ascii="Verdana" w:hAnsi="Verdana"/>
                <w:sz w:val="20"/>
                <w:szCs w:val="20"/>
              </w:rPr>
              <w:t xml:space="preserve">ness to changing ideas, perceptions and ways of working. </w:t>
            </w:r>
          </w:p>
          <w:p w14:paraId="3F6A341E" w14:textId="77777777" w:rsidR="004A71EB" w:rsidRPr="00396FFA" w:rsidRDefault="004A71EB" w:rsidP="004A71EB">
            <w:pPr>
              <w:numPr>
                <w:ilvl w:val="0"/>
                <w:numId w:val="22"/>
              </w:numPr>
              <w:shd w:val="clear" w:color="auto" w:fill="F6F7F8"/>
              <w:rPr>
                <w:rFonts w:ascii="Verdana" w:hAnsi="Verdana"/>
                <w:sz w:val="20"/>
                <w:szCs w:val="20"/>
              </w:rPr>
            </w:pPr>
            <w:r w:rsidRPr="00396FFA">
              <w:rPr>
                <w:rFonts w:ascii="Verdana" w:hAnsi="Verdana"/>
                <w:sz w:val="20"/>
                <w:szCs w:val="20"/>
              </w:rPr>
              <w:t xml:space="preserve">I share suggestions with colleagues, speaking up to help improve existing working methods and practices. </w:t>
            </w:r>
          </w:p>
          <w:p w14:paraId="3F6A341F" w14:textId="77777777" w:rsidR="004A71EB" w:rsidRPr="00396FFA" w:rsidRDefault="004A71EB" w:rsidP="004A71EB">
            <w:pPr>
              <w:numPr>
                <w:ilvl w:val="0"/>
                <w:numId w:val="22"/>
              </w:numPr>
              <w:shd w:val="clear" w:color="auto" w:fill="F6F7F8"/>
              <w:rPr>
                <w:rFonts w:ascii="Verdana" w:hAnsi="Verdana"/>
                <w:sz w:val="20"/>
                <w:szCs w:val="20"/>
              </w:rPr>
            </w:pPr>
            <w:r w:rsidRPr="00396FFA">
              <w:rPr>
                <w:rFonts w:ascii="Verdana" w:hAnsi="Verdana"/>
                <w:sz w:val="20"/>
                <w:szCs w:val="20"/>
              </w:rPr>
              <w:t>I constantly reflect on my own way of working and periodically review processes and procedures to make continuous improvements.</w:t>
            </w:r>
          </w:p>
          <w:p w14:paraId="3F6A3420" w14:textId="77777777" w:rsidR="004A71EB" w:rsidRPr="00396FFA" w:rsidRDefault="004A71EB" w:rsidP="004A71EB">
            <w:pPr>
              <w:numPr>
                <w:ilvl w:val="0"/>
                <w:numId w:val="22"/>
              </w:numPr>
              <w:shd w:val="clear" w:color="auto" w:fill="F6F7F8"/>
              <w:rPr>
                <w:rFonts w:ascii="Verdana" w:hAnsi="Verdana"/>
                <w:sz w:val="20"/>
                <w:szCs w:val="20"/>
              </w:rPr>
            </w:pPr>
            <w:r w:rsidRPr="00396FFA">
              <w:rPr>
                <w:rFonts w:ascii="Verdana" w:hAnsi="Verdana"/>
                <w:sz w:val="20"/>
                <w:szCs w:val="20"/>
              </w:rPr>
              <w:t xml:space="preserve">I adapt to change and am flexible as the need arises while encouraging others to do the same. </w:t>
            </w:r>
          </w:p>
          <w:p w14:paraId="3F6A3421" w14:textId="77777777" w:rsidR="004A71EB" w:rsidRPr="001B5CD6" w:rsidRDefault="004A71EB" w:rsidP="004A71EB">
            <w:pPr>
              <w:numPr>
                <w:ilvl w:val="0"/>
                <w:numId w:val="22"/>
              </w:numPr>
              <w:shd w:val="clear" w:color="auto" w:fill="F6F7F8"/>
              <w:rPr>
                <w:rFonts w:ascii="Verdana" w:hAnsi="Verdana"/>
                <w:sz w:val="20"/>
                <w:szCs w:val="20"/>
              </w:rPr>
            </w:pPr>
            <w:r w:rsidRPr="00396FFA">
              <w:rPr>
                <w:rFonts w:ascii="Verdana" w:hAnsi="Verdana"/>
                <w:sz w:val="20"/>
                <w:szCs w:val="20"/>
              </w:rPr>
              <w:t xml:space="preserve">I learn from my experiences and do not let myself be unduly influenced by preconceptions. </w:t>
            </w:r>
          </w:p>
        </w:tc>
      </w:tr>
    </w:tbl>
    <w:p w14:paraId="3F6A3423" w14:textId="77777777" w:rsidR="004A71EB" w:rsidRDefault="004A71EB" w:rsidP="004A71EB"/>
    <w:p w14:paraId="3F6A3424" w14:textId="77777777" w:rsidR="004A71EB" w:rsidRPr="003453CA" w:rsidRDefault="004A71EB" w:rsidP="004A71EB">
      <w:pPr>
        <w:jc w:val="both"/>
        <w:rPr>
          <w:rFonts w:cs="Arial"/>
        </w:rPr>
      </w:pPr>
    </w:p>
    <w:tbl>
      <w:tblPr>
        <w:tblW w:w="15649" w:type="dxa"/>
        <w:jc w:val="center"/>
        <w:tblLayout w:type="fixed"/>
        <w:tblLook w:val="0000" w:firstRow="0" w:lastRow="0" w:firstColumn="0" w:lastColumn="0" w:noHBand="0" w:noVBand="0"/>
      </w:tblPr>
      <w:tblGrid>
        <w:gridCol w:w="2099"/>
        <w:gridCol w:w="13550"/>
      </w:tblGrid>
      <w:tr w:rsidR="004A71EB" w:rsidRPr="0000112A" w14:paraId="3F6A3427" w14:textId="77777777" w:rsidTr="00712401">
        <w:trPr>
          <w:trHeight w:val="466"/>
          <w:jc w:val="center"/>
        </w:trPr>
        <w:tc>
          <w:tcPr>
            <w:tcW w:w="2099" w:type="dxa"/>
            <w:tcBorders>
              <w:top w:val="single" w:sz="6" w:space="0" w:color="auto"/>
              <w:left w:val="single" w:sz="4" w:space="0" w:color="auto"/>
              <w:bottom w:val="single" w:sz="6" w:space="0" w:color="auto"/>
              <w:right w:val="single" w:sz="6" w:space="0" w:color="auto"/>
            </w:tcBorders>
            <w:shd w:val="clear" w:color="auto" w:fill="F3F3F3"/>
            <w:vAlign w:val="center"/>
          </w:tcPr>
          <w:p w14:paraId="3F6A3425" w14:textId="77777777" w:rsidR="004A71EB" w:rsidRPr="00381E9D" w:rsidRDefault="004A71EB" w:rsidP="00712401">
            <w:pPr>
              <w:rPr>
                <w:rFonts w:ascii="Tahoma" w:hAnsi="Tahoma" w:cs="Tahoma"/>
                <w:b/>
                <w:sz w:val="20"/>
                <w:szCs w:val="20"/>
              </w:rPr>
            </w:pPr>
            <w:r>
              <w:rPr>
                <w:rFonts w:ascii="Tahoma" w:hAnsi="Tahoma" w:cs="Tahoma"/>
                <w:b/>
                <w:sz w:val="20"/>
                <w:szCs w:val="20"/>
              </w:rPr>
              <w:t>Values</w:t>
            </w:r>
          </w:p>
        </w:tc>
        <w:tc>
          <w:tcPr>
            <w:tcW w:w="13550" w:type="dxa"/>
            <w:tcBorders>
              <w:top w:val="single" w:sz="6" w:space="0" w:color="auto"/>
              <w:left w:val="nil"/>
              <w:bottom w:val="single" w:sz="6" w:space="0" w:color="auto"/>
              <w:right w:val="single" w:sz="6" w:space="0" w:color="auto"/>
            </w:tcBorders>
            <w:shd w:val="clear" w:color="auto" w:fill="F3F3F3"/>
            <w:vAlign w:val="center"/>
          </w:tcPr>
          <w:p w14:paraId="3F6A3426" w14:textId="77777777" w:rsidR="004A71EB" w:rsidRPr="001D12ED" w:rsidRDefault="004A71EB" w:rsidP="00712401">
            <w:pPr>
              <w:rPr>
                <w:rFonts w:ascii="Tahoma" w:hAnsi="Tahoma" w:cs="Tahoma"/>
                <w:sz w:val="20"/>
                <w:szCs w:val="20"/>
              </w:rPr>
            </w:pPr>
            <w:r>
              <w:rPr>
                <w:rFonts w:ascii="Tahoma" w:hAnsi="Tahoma" w:cs="Tahoma"/>
                <w:b/>
                <w:sz w:val="20"/>
                <w:szCs w:val="20"/>
              </w:rPr>
              <w:t>All Levels</w:t>
            </w:r>
          </w:p>
        </w:tc>
      </w:tr>
      <w:tr w:rsidR="004A71EB" w:rsidRPr="003C772D" w14:paraId="3F6A3431"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428" w14:textId="77777777" w:rsidR="004A71EB" w:rsidRPr="007A246C" w:rsidRDefault="004A71EB" w:rsidP="00712401">
            <w:pPr>
              <w:rPr>
                <w:rFonts w:ascii="Tahoma" w:hAnsi="Tahoma" w:cs="Tahoma"/>
                <w:b/>
                <w:sz w:val="20"/>
                <w:szCs w:val="20"/>
              </w:rPr>
            </w:pPr>
            <w:r>
              <w:rPr>
                <w:rFonts w:ascii="Tahoma" w:hAnsi="Tahoma" w:cs="Tahoma"/>
                <w:b/>
                <w:sz w:val="20"/>
                <w:szCs w:val="20"/>
              </w:rPr>
              <w:t>Integrity</w:t>
            </w:r>
          </w:p>
        </w:tc>
        <w:tc>
          <w:tcPr>
            <w:tcW w:w="13550" w:type="dxa"/>
            <w:tcBorders>
              <w:top w:val="single" w:sz="6" w:space="0" w:color="auto"/>
              <w:left w:val="nil"/>
              <w:bottom w:val="single" w:sz="6" w:space="0" w:color="auto"/>
              <w:right w:val="single" w:sz="6" w:space="0" w:color="auto"/>
            </w:tcBorders>
            <w:shd w:val="clear" w:color="auto" w:fill="auto"/>
          </w:tcPr>
          <w:p w14:paraId="3F6A3429" w14:textId="77777777" w:rsidR="004A71EB" w:rsidRPr="00247682" w:rsidRDefault="004A71EB" w:rsidP="004A71EB">
            <w:pPr>
              <w:numPr>
                <w:ilvl w:val="0"/>
                <w:numId w:val="22"/>
              </w:numPr>
              <w:shd w:val="clear" w:color="auto" w:fill="F6F7F8"/>
              <w:rPr>
                <w:rFonts w:ascii="Verdana" w:hAnsi="Verdana"/>
                <w:sz w:val="20"/>
                <w:szCs w:val="20"/>
              </w:rPr>
            </w:pPr>
            <w:r w:rsidRPr="00247682">
              <w:rPr>
                <w:rFonts w:ascii="Verdana" w:hAnsi="Verdana"/>
                <w:sz w:val="20"/>
                <w:szCs w:val="20"/>
              </w:rPr>
              <w:t>I always act in line with the values of the police service and the Code of Ethics for the benefit of the public</w:t>
            </w:r>
            <w:r>
              <w:rPr>
                <w:rFonts w:ascii="Verdana" w:hAnsi="Verdana"/>
                <w:sz w:val="20"/>
                <w:szCs w:val="20"/>
              </w:rPr>
              <w:t>.</w:t>
            </w:r>
          </w:p>
          <w:p w14:paraId="3F6A342A" w14:textId="77777777" w:rsidR="004A71EB" w:rsidRPr="00247682" w:rsidRDefault="004A71EB" w:rsidP="004A71EB">
            <w:pPr>
              <w:numPr>
                <w:ilvl w:val="0"/>
                <w:numId w:val="22"/>
              </w:numPr>
              <w:shd w:val="clear" w:color="auto" w:fill="F6F7F8"/>
              <w:rPr>
                <w:rFonts w:ascii="Verdana" w:hAnsi="Verdana"/>
                <w:sz w:val="20"/>
                <w:szCs w:val="20"/>
              </w:rPr>
            </w:pPr>
            <w:r w:rsidRPr="00247682">
              <w:rPr>
                <w:rFonts w:ascii="Verdana" w:hAnsi="Verdana"/>
                <w:sz w:val="20"/>
                <w:szCs w:val="20"/>
              </w:rPr>
              <w:t>I demonstrate courage in doing the right thing, even in challenging situations</w:t>
            </w:r>
            <w:r>
              <w:rPr>
                <w:rFonts w:ascii="Verdana" w:hAnsi="Verdana"/>
                <w:sz w:val="20"/>
                <w:szCs w:val="20"/>
              </w:rPr>
              <w:t>.</w:t>
            </w:r>
          </w:p>
          <w:p w14:paraId="3F6A342B" w14:textId="77777777" w:rsidR="004A71EB" w:rsidRPr="00247682" w:rsidRDefault="004A71EB" w:rsidP="004A71EB">
            <w:pPr>
              <w:numPr>
                <w:ilvl w:val="0"/>
                <w:numId w:val="22"/>
              </w:numPr>
              <w:shd w:val="clear" w:color="auto" w:fill="F6F7F8"/>
              <w:rPr>
                <w:rFonts w:ascii="Verdana" w:hAnsi="Verdana"/>
                <w:sz w:val="20"/>
                <w:szCs w:val="20"/>
              </w:rPr>
            </w:pPr>
            <w:r w:rsidRPr="00247682">
              <w:rPr>
                <w:rFonts w:ascii="Verdana" w:hAnsi="Verdana"/>
                <w:sz w:val="20"/>
                <w:szCs w:val="20"/>
              </w:rPr>
              <w:t>I enhance the reputation of my organisation and the wider police service through my actions and behaviours</w:t>
            </w:r>
            <w:r>
              <w:rPr>
                <w:rFonts w:ascii="Verdana" w:hAnsi="Verdana"/>
                <w:sz w:val="20"/>
                <w:szCs w:val="20"/>
              </w:rPr>
              <w:t>.</w:t>
            </w:r>
          </w:p>
          <w:p w14:paraId="3F6A342C" w14:textId="77777777" w:rsidR="004A71EB" w:rsidRPr="00247682" w:rsidRDefault="004A71EB" w:rsidP="004A71EB">
            <w:pPr>
              <w:numPr>
                <w:ilvl w:val="0"/>
                <w:numId w:val="22"/>
              </w:numPr>
              <w:shd w:val="clear" w:color="auto" w:fill="F6F7F8"/>
              <w:rPr>
                <w:rFonts w:ascii="Verdana" w:hAnsi="Verdana"/>
                <w:sz w:val="20"/>
                <w:szCs w:val="20"/>
              </w:rPr>
            </w:pPr>
            <w:r w:rsidRPr="00247682">
              <w:rPr>
                <w:rFonts w:ascii="Verdana" w:hAnsi="Verdana"/>
                <w:sz w:val="20"/>
                <w:szCs w:val="20"/>
              </w:rPr>
              <w:t>I challenge colleagues whose behaviour, attitude and language falls below the public’s and the service’s expectations</w:t>
            </w:r>
            <w:r>
              <w:rPr>
                <w:rFonts w:ascii="Verdana" w:hAnsi="Verdana"/>
                <w:sz w:val="20"/>
                <w:szCs w:val="20"/>
              </w:rPr>
              <w:t>.</w:t>
            </w:r>
          </w:p>
          <w:p w14:paraId="3F6A342D" w14:textId="77777777" w:rsidR="004A71EB" w:rsidRPr="00247682" w:rsidRDefault="004A71EB" w:rsidP="004A71EB">
            <w:pPr>
              <w:numPr>
                <w:ilvl w:val="0"/>
                <w:numId w:val="22"/>
              </w:numPr>
              <w:shd w:val="clear" w:color="auto" w:fill="F6F7F8"/>
              <w:rPr>
                <w:rFonts w:ascii="Verdana" w:hAnsi="Verdana"/>
                <w:sz w:val="20"/>
                <w:szCs w:val="20"/>
              </w:rPr>
            </w:pPr>
            <w:r w:rsidRPr="00247682">
              <w:rPr>
                <w:rFonts w:ascii="Verdana" w:hAnsi="Verdana"/>
                <w:sz w:val="20"/>
                <w:szCs w:val="20"/>
              </w:rPr>
              <w:t>I am open and responsive to challenge about my actions and words</w:t>
            </w:r>
            <w:r>
              <w:rPr>
                <w:rFonts w:ascii="Verdana" w:hAnsi="Verdana"/>
                <w:sz w:val="20"/>
                <w:szCs w:val="20"/>
              </w:rPr>
              <w:t>.</w:t>
            </w:r>
          </w:p>
          <w:p w14:paraId="3F6A342E" w14:textId="77777777" w:rsidR="004A71EB" w:rsidRPr="00247682" w:rsidRDefault="004A71EB" w:rsidP="004A71EB">
            <w:pPr>
              <w:numPr>
                <w:ilvl w:val="0"/>
                <w:numId w:val="22"/>
              </w:numPr>
              <w:shd w:val="clear" w:color="auto" w:fill="F6F7F8"/>
              <w:rPr>
                <w:rFonts w:ascii="Verdana" w:hAnsi="Verdana"/>
                <w:sz w:val="20"/>
                <w:szCs w:val="20"/>
              </w:rPr>
            </w:pPr>
            <w:r w:rsidRPr="00247682">
              <w:rPr>
                <w:rFonts w:ascii="Verdana" w:hAnsi="Verdana"/>
                <w:sz w:val="20"/>
                <w:szCs w:val="20"/>
              </w:rPr>
              <w:t>I declare any conflicts of interest at the earliest opportunity</w:t>
            </w:r>
            <w:r>
              <w:rPr>
                <w:rFonts w:ascii="Verdana" w:hAnsi="Verdana"/>
                <w:sz w:val="20"/>
                <w:szCs w:val="20"/>
              </w:rPr>
              <w:t>.</w:t>
            </w:r>
          </w:p>
          <w:p w14:paraId="3F6A342F" w14:textId="77777777" w:rsidR="004A71EB" w:rsidRPr="00247682" w:rsidRDefault="004A71EB" w:rsidP="004A71EB">
            <w:pPr>
              <w:numPr>
                <w:ilvl w:val="0"/>
                <w:numId w:val="22"/>
              </w:numPr>
              <w:shd w:val="clear" w:color="auto" w:fill="F6F7F8"/>
              <w:rPr>
                <w:rFonts w:ascii="Verdana" w:hAnsi="Verdana"/>
                <w:sz w:val="20"/>
                <w:szCs w:val="20"/>
              </w:rPr>
            </w:pPr>
            <w:r w:rsidRPr="00247682">
              <w:rPr>
                <w:rFonts w:ascii="Verdana" w:hAnsi="Verdana"/>
                <w:sz w:val="20"/>
                <w:szCs w:val="20"/>
              </w:rPr>
              <w:t>I am respectful of the authority and influence my position gives me</w:t>
            </w:r>
            <w:r>
              <w:rPr>
                <w:rFonts w:ascii="Verdana" w:hAnsi="Verdana"/>
                <w:sz w:val="20"/>
                <w:szCs w:val="20"/>
              </w:rPr>
              <w:t>.</w:t>
            </w:r>
          </w:p>
          <w:p w14:paraId="3F6A3430" w14:textId="77777777" w:rsidR="004A71EB" w:rsidRPr="009D06B7" w:rsidRDefault="004A71EB" w:rsidP="004A71EB">
            <w:pPr>
              <w:pStyle w:val="Default"/>
              <w:numPr>
                <w:ilvl w:val="0"/>
                <w:numId w:val="22"/>
              </w:numPr>
              <w:rPr>
                <w:rFonts w:cs="Times New Roman"/>
                <w:color w:val="auto"/>
                <w:sz w:val="18"/>
                <w:szCs w:val="18"/>
              </w:rPr>
            </w:pPr>
            <w:r w:rsidRPr="00247682">
              <w:rPr>
                <w:sz w:val="20"/>
                <w:szCs w:val="20"/>
              </w:rPr>
              <w:t>I use resources effectively and efficiently and not for personal benefit</w:t>
            </w:r>
            <w:r>
              <w:rPr>
                <w:sz w:val="20"/>
                <w:szCs w:val="20"/>
              </w:rPr>
              <w:t>.</w:t>
            </w:r>
          </w:p>
        </w:tc>
      </w:tr>
      <w:tr w:rsidR="004A71EB" w:rsidRPr="003C772D" w14:paraId="3F6A343B"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432" w14:textId="77777777" w:rsidR="004A71EB" w:rsidRDefault="004A71EB" w:rsidP="00712401">
            <w:pPr>
              <w:rPr>
                <w:rFonts w:ascii="Tahoma" w:hAnsi="Tahoma" w:cs="Tahoma"/>
                <w:b/>
                <w:sz w:val="20"/>
                <w:szCs w:val="20"/>
              </w:rPr>
            </w:pPr>
            <w:r>
              <w:rPr>
                <w:rFonts w:ascii="Tahoma" w:hAnsi="Tahoma" w:cs="Tahoma"/>
                <w:b/>
                <w:sz w:val="20"/>
                <w:szCs w:val="20"/>
              </w:rPr>
              <w:t>Impartiality</w:t>
            </w:r>
          </w:p>
          <w:p w14:paraId="3F6A3433" w14:textId="77777777" w:rsidR="004A71EB" w:rsidRPr="007A246C" w:rsidRDefault="004A71EB" w:rsidP="007124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F6A3434"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Verdana" w:hAnsi="Verdana"/>
                <w:sz w:val="20"/>
                <w:szCs w:val="20"/>
              </w:rPr>
              <w:t>I take into account individual needs and requirements in all of my action.</w:t>
            </w:r>
          </w:p>
          <w:p w14:paraId="3F6A3435" w14:textId="77777777" w:rsidR="004A71EB" w:rsidRPr="00BC3A46" w:rsidRDefault="004A71EB" w:rsidP="004A71EB">
            <w:pPr>
              <w:numPr>
                <w:ilvl w:val="0"/>
                <w:numId w:val="22"/>
              </w:numPr>
              <w:rPr>
                <w:rFonts w:ascii="Verdana" w:hAnsi="Verdana"/>
                <w:sz w:val="20"/>
                <w:szCs w:val="20"/>
              </w:rPr>
            </w:pPr>
            <w:r w:rsidRPr="00BC3A46">
              <w:rPr>
                <w:rFonts w:ascii="Verdana" w:hAnsi="Verdana"/>
                <w:sz w:val="20"/>
                <w:szCs w:val="20"/>
              </w:rPr>
              <w:t>I understand that treating everyone fairly does not mean everyone is treated the same</w:t>
            </w:r>
            <w:r>
              <w:rPr>
                <w:rFonts w:ascii="Verdana" w:hAnsi="Verdana"/>
                <w:sz w:val="20"/>
                <w:szCs w:val="20"/>
              </w:rPr>
              <w:t>.</w:t>
            </w:r>
          </w:p>
          <w:p w14:paraId="3F6A3436" w14:textId="77777777" w:rsidR="004A71EB" w:rsidRPr="00BC3A46" w:rsidRDefault="004A71EB" w:rsidP="004A71EB">
            <w:pPr>
              <w:numPr>
                <w:ilvl w:val="0"/>
                <w:numId w:val="22"/>
              </w:numPr>
              <w:rPr>
                <w:rFonts w:ascii="Verdana" w:hAnsi="Verdana"/>
                <w:sz w:val="20"/>
                <w:szCs w:val="20"/>
              </w:rPr>
            </w:pPr>
            <w:r w:rsidRPr="00BC3A46">
              <w:rPr>
                <w:rFonts w:ascii="Verdana" w:hAnsi="Verdana"/>
                <w:sz w:val="20"/>
                <w:szCs w:val="20"/>
              </w:rPr>
              <w:t>I always give people an equal opportunity to express their views</w:t>
            </w:r>
            <w:r>
              <w:rPr>
                <w:rFonts w:ascii="Verdana" w:hAnsi="Verdana"/>
                <w:sz w:val="20"/>
                <w:szCs w:val="20"/>
              </w:rPr>
              <w:t>.</w:t>
            </w:r>
          </w:p>
          <w:p w14:paraId="3F6A3437" w14:textId="77777777" w:rsidR="004A71EB" w:rsidRPr="00BC3A46" w:rsidRDefault="004A71EB" w:rsidP="004A71EB">
            <w:pPr>
              <w:numPr>
                <w:ilvl w:val="0"/>
                <w:numId w:val="22"/>
              </w:numPr>
              <w:rPr>
                <w:rFonts w:ascii="Verdana" w:hAnsi="Verdana"/>
                <w:sz w:val="20"/>
                <w:szCs w:val="20"/>
              </w:rPr>
            </w:pPr>
            <w:r w:rsidRPr="00BC3A46">
              <w:rPr>
                <w:rFonts w:ascii="Verdana" w:hAnsi="Verdana"/>
                <w:sz w:val="20"/>
                <w:szCs w:val="20"/>
              </w:rPr>
              <w:t>I communicate with everyone, making sure the most relevant message is provided to all</w:t>
            </w:r>
            <w:r>
              <w:rPr>
                <w:rFonts w:ascii="Verdana" w:hAnsi="Verdana"/>
                <w:sz w:val="20"/>
                <w:szCs w:val="20"/>
              </w:rPr>
              <w:t>.</w:t>
            </w:r>
          </w:p>
          <w:p w14:paraId="3F6A3438" w14:textId="77777777" w:rsidR="004A71EB" w:rsidRPr="00BC3A46" w:rsidRDefault="004A71EB" w:rsidP="004A71EB">
            <w:pPr>
              <w:numPr>
                <w:ilvl w:val="0"/>
                <w:numId w:val="22"/>
              </w:numPr>
              <w:rPr>
                <w:rFonts w:ascii="Verdana" w:hAnsi="Verdana"/>
                <w:sz w:val="20"/>
                <w:szCs w:val="20"/>
              </w:rPr>
            </w:pPr>
            <w:r w:rsidRPr="00BC3A46">
              <w:rPr>
                <w:rFonts w:ascii="Verdana" w:hAnsi="Verdana"/>
                <w:sz w:val="20"/>
                <w:szCs w:val="20"/>
              </w:rPr>
              <w:t>I value everyone’s views and opinions by actively listening to understand their perspective</w:t>
            </w:r>
            <w:r>
              <w:rPr>
                <w:rFonts w:ascii="Verdana" w:hAnsi="Verdana"/>
                <w:sz w:val="20"/>
                <w:szCs w:val="20"/>
              </w:rPr>
              <w:t>.</w:t>
            </w:r>
          </w:p>
          <w:p w14:paraId="3F6A3439" w14:textId="77777777" w:rsidR="004A71EB" w:rsidRPr="00BC3A46" w:rsidRDefault="004A71EB" w:rsidP="004A71EB">
            <w:pPr>
              <w:numPr>
                <w:ilvl w:val="0"/>
                <w:numId w:val="22"/>
              </w:numPr>
              <w:rPr>
                <w:rFonts w:ascii="Verdana" w:hAnsi="Verdana"/>
                <w:sz w:val="20"/>
                <w:szCs w:val="20"/>
              </w:rPr>
            </w:pPr>
            <w:r w:rsidRPr="00BC3A46">
              <w:rPr>
                <w:rFonts w:ascii="Verdana" w:hAnsi="Verdana"/>
                <w:sz w:val="20"/>
                <w:szCs w:val="20"/>
              </w:rPr>
              <w:lastRenderedPageBreak/>
              <w:t>I make fair and objective decisions using the best available evidence</w:t>
            </w:r>
            <w:r>
              <w:rPr>
                <w:rFonts w:ascii="Verdana" w:hAnsi="Verdana"/>
                <w:sz w:val="20"/>
                <w:szCs w:val="20"/>
              </w:rPr>
              <w:t>.</w:t>
            </w:r>
          </w:p>
          <w:p w14:paraId="3F6A343A" w14:textId="77777777" w:rsidR="004A71EB" w:rsidRPr="00EA323F" w:rsidRDefault="004A71EB" w:rsidP="004A71EB">
            <w:pPr>
              <w:numPr>
                <w:ilvl w:val="0"/>
                <w:numId w:val="22"/>
              </w:numPr>
              <w:shd w:val="clear" w:color="auto" w:fill="F6F7F8"/>
              <w:rPr>
                <w:rFonts w:ascii="Verdana" w:hAnsi="Verdana"/>
                <w:sz w:val="18"/>
                <w:szCs w:val="18"/>
              </w:rPr>
            </w:pPr>
            <w:r w:rsidRPr="00BC3A46">
              <w:rPr>
                <w:rFonts w:ascii="Verdana" w:hAnsi="Verdana"/>
                <w:sz w:val="20"/>
                <w:szCs w:val="20"/>
              </w:rPr>
              <w:t>I enable everyone to have equal access to services and information, where appropriate</w:t>
            </w:r>
            <w:r>
              <w:rPr>
                <w:rFonts w:ascii="Verdana" w:hAnsi="Verdana"/>
                <w:sz w:val="20"/>
                <w:szCs w:val="20"/>
              </w:rPr>
              <w:t>.</w:t>
            </w:r>
          </w:p>
        </w:tc>
      </w:tr>
      <w:tr w:rsidR="004A71EB" w:rsidRPr="003C772D" w14:paraId="3F6A3446"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43C" w14:textId="77777777" w:rsidR="004A71EB" w:rsidRPr="000B7CB2" w:rsidRDefault="004A71EB" w:rsidP="00712401">
            <w:pPr>
              <w:rPr>
                <w:rFonts w:ascii="Tahoma" w:hAnsi="Tahoma" w:cs="Tahoma"/>
                <w:b/>
                <w:sz w:val="20"/>
                <w:szCs w:val="20"/>
              </w:rPr>
            </w:pPr>
            <w:r>
              <w:rPr>
                <w:rFonts w:ascii="Tahoma" w:hAnsi="Tahoma" w:cs="Tahoma"/>
                <w:b/>
                <w:sz w:val="20"/>
                <w:szCs w:val="20"/>
              </w:rPr>
              <w:lastRenderedPageBreak/>
              <w:t>Public Service</w:t>
            </w:r>
          </w:p>
          <w:p w14:paraId="3F6A343D" w14:textId="77777777" w:rsidR="004A71EB" w:rsidRPr="007A246C" w:rsidRDefault="004A71EB" w:rsidP="007124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F6A343E"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Times New Roman" w:hAnsi="Times New Roman"/>
                <w:sz w:val="20"/>
                <w:szCs w:val="20"/>
              </w:rPr>
              <w:t xml:space="preserve">I </w:t>
            </w:r>
            <w:r w:rsidRPr="00BC3A46">
              <w:rPr>
                <w:rFonts w:ascii="Verdana" w:hAnsi="Verdana"/>
                <w:sz w:val="20"/>
                <w:szCs w:val="20"/>
              </w:rPr>
              <w:t>act in the interest of the public, first and foremost</w:t>
            </w:r>
            <w:r>
              <w:rPr>
                <w:rFonts w:ascii="Verdana" w:hAnsi="Verdana"/>
                <w:sz w:val="20"/>
                <w:szCs w:val="20"/>
              </w:rPr>
              <w:t>.</w:t>
            </w:r>
          </w:p>
          <w:p w14:paraId="3F6A343F"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Verdana" w:hAnsi="Verdana"/>
                <w:sz w:val="20"/>
                <w:szCs w:val="20"/>
              </w:rPr>
              <w:t>I am motivated by serving the public, ensuring that I provide the best service possible at all times</w:t>
            </w:r>
            <w:r>
              <w:rPr>
                <w:rFonts w:ascii="Verdana" w:hAnsi="Verdana"/>
                <w:sz w:val="20"/>
                <w:szCs w:val="20"/>
              </w:rPr>
              <w:t>.</w:t>
            </w:r>
          </w:p>
          <w:p w14:paraId="3F6A3440"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Verdana" w:hAnsi="Verdana"/>
                <w:sz w:val="20"/>
                <w:szCs w:val="20"/>
              </w:rPr>
              <w:t>I seek to understand the needs of others to act in their best interests</w:t>
            </w:r>
            <w:r>
              <w:rPr>
                <w:rFonts w:ascii="Verdana" w:hAnsi="Verdana"/>
                <w:sz w:val="20"/>
                <w:szCs w:val="20"/>
              </w:rPr>
              <w:t>.</w:t>
            </w:r>
          </w:p>
          <w:p w14:paraId="3F6A3441"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Verdana" w:hAnsi="Verdana"/>
                <w:sz w:val="20"/>
                <w:szCs w:val="20"/>
              </w:rPr>
              <w:t>I adapt to address the needs and concerns of different communities</w:t>
            </w:r>
            <w:r>
              <w:rPr>
                <w:rFonts w:ascii="Verdana" w:hAnsi="Verdana"/>
                <w:sz w:val="20"/>
                <w:szCs w:val="20"/>
              </w:rPr>
              <w:t>.</w:t>
            </w:r>
          </w:p>
          <w:p w14:paraId="3F6A3442"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Verdana" w:hAnsi="Verdana"/>
                <w:sz w:val="20"/>
                <w:szCs w:val="20"/>
              </w:rPr>
              <w:t>I tailor my communication to be appropriate and respectful to my audience</w:t>
            </w:r>
            <w:r>
              <w:rPr>
                <w:rFonts w:ascii="Verdana" w:hAnsi="Verdana"/>
                <w:sz w:val="20"/>
                <w:szCs w:val="20"/>
              </w:rPr>
              <w:t>.</w:t>
            </w:r>
          </w:p>
          <w:p w14:paraId="3F6A3443"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Verdana" w:hAnsi="Verdana"/>
                <w:sz w:val="20"/>
                <w:szCs w:val="20"/>
              </w:rPr>
              <w:t>I take into consideration how others want to be treated when interacting with them</w:t>
            </w:r>
            <w:r>
              <w:rPr>
                <w:rFonts w:ascii="Verdana" w:hAnsi="Verdana"/>
                <w:sz w:val="20"/>
                <w:szCs w:val="20"/>
              </w:rPr>
              <w:t>.</w:t>
            </w:r>
          </w:p>
          <w:p w14:paraId="3F6A3444" w14:textId="77777777" w:rsidR="004A71EB" w:rsidRPr="00BC3A46" w:rsidRDefault="004A71EB" w:rsidP="004A71EB">
            <w:pPr>
              <w:numPr>
                <w:ilvl w:val="0"/>
                <w:numId w:val="22"/>
              </w:numPr>
              <w:shd w:val="clear" w:color="auto" w:fill="F6F7F8"/>
              <w:rPr>
                <w:rFonts w:ascii="Verdana" w:hAnsi="Verdana"/>
                <w:sz w:val="20"/>
                <w:szCs w:val="20"/>
              </w:rPr>
            </w:pPr>
            <w:r w:rsidRPr="00BC3A46">
              <w:rPr>
                <w:rFonts w:ascii="Verdana" w:hAnsi="Verdana"/>
                <w:sz w:val="20"/>
                <w:szCs w:val="20"/>
              </w:rPr>
              <w:t>I treat people respectfully regardless of the circumstances</w:t>
            </w:r>
            <w:r>
              <w:rPr>
                <w:rFonts w:ascii="Verdana" w:hAnsi="Verdana"/>
                <w:sz w:val="20"/>
                <w:szCs w:val="20"/>
              </w:rPr>
              <w:t>.</w:t>
            </w:r>
          </w:p>
          <w:p w14:paraId="3F6A3445" w14:textId="77777777" w:rsidR="004A71EB" w:rsidRPr="009D06B7" w:rsidRDefault="004A71EB" w:rsidP="004A71EB">
            <w:pPr>
              <w:numPr>
                <w:ilvl w:val="0"/>
                <w:numId w:val="22"/>
              </w:numPr>
              <w:shd w:val="clear" w:color="auto" w:fill="F6F7F8"/>
              <w:rPr>
                <w:rFonts w:ascii="Times New Roman" w:hAnsi="Times New Roman"/>
              </w:rPr>
            </w:pPr>
            <w:r w:rsidRPr="00BC3A46">
              <w:rPr>
                <w:rFonts w:ascii="Verdana" w:hAnsi="Verdana"/>
                <w:sz w:val="20"/>
                <w:szCs w:val="20"/>
              </w:rPr>
              <w:t>I share credit with everyone involved in delivering services</w:t>
            </w:r>
            <w:r>
              <w:rPr>
                <w:rFonts w:ascii="Verdana" w:hAnsi="Verdana"/>
                <w:sz w:val="20"/>
                <w:szCs w:val="20"/>
              </w:rPr>
              <w:t>.</w:t>
            </w:r>
          </w:p>
        </w:tc>
      </w:tr>
      <w:tr w:rsidR="00F93002" w:rsidRPr="003C772D" w14:paraId="3F6A3453" w14:textId="77777777" w:rsidTr="00712401">
        <w:trPr>
          <w:jc w:val="center"/>
        </w:trPr>
        <w:tc>
          <w:tcPr>
            <w:tcW w:w="2099" w:type="dxa"/>
            <w:tcBorders>
              <w:top w:val="single" w:sz="6" w:space="0" w:color="auto"/>
              <w:left w:val="single" w:sz="4" w:space="0" w:color="auto"/>
              <w:bottom w:val="single" w:sz="6" w:space="0" w:color="auto"/>
              <w:right w:val="single" w:sz="6" w:space="0" w:color="auto"/>
            </w:tcBorders>
            <w:shd w:val="clear" w:color="auto" w:fill="auto"/>
          </w:tcPr>
          <w:p w14:paraId="3F6A3447" w14:textId="77777777" w:rsidR="00F93002" w:rsidRDefault="00F93002" w:rsidP="00712401">
            <w:pPr>
              <w:rPr>
                <w:rFonts w:ascii="Tahoma" w:hAnsi="Tahoma" w:cs="Tahoma"/>
                <w:b/>
                <w:sz w:val="20"/>
                <w:szCs w:val="20"/>
              </w:rPr>
            </w:pPr>
            <w:r>
              <w:rPr>
                <w:rFonts w:ascii="Tahoma" w:hAnsi="Tahoma" w:cs="Tahoma"/>
                <w:b/>
                <w:sz w:val="20"/>
                <w:szCs w:val="20"/>
              </w:rPr>
              <w:t>Transparency</w:t>
            </w:r>
          </w:p>
          <w:p w14:paraId="3F6A3448" w14:textId="77777777" w:rsidR="00F93002" w:rsidRDefault="00F93002" w:rsidP="00712401">
            <w:pPr>
              <w:rPr>
                <w:rFonts w:ascii="Tahoma" w:hAnsi="Tahoma" w:cs="Tahoma"/>
                <w:b/>
                <w:sz w:val="20"/>
                <w:szCs w:val="20"/>
              </w:rPr>
            </w:pPr>
          </w:p>
          <w:p w14:paraId="3F6A3449" w14:textId="77777777" w:rsidR="00F93002" w:rsidRPr="007A246C" w:rsidRDefault="00F93002" w:rsidP="00712401">
            <w:pPr>
              <w:rPr>
                <w:rFonts w:ascii="Tahoma" w:hAnsi="Tahoma" w:cs="Tahoma"/>
                <w:b/>
                <w:sz w:val="20"/>
                <w:szCs w:val="20"/>
              </w:rPr>
            </w:pPr>
          </w:p>
        </w:tc>
        <w:tc>
          <w:tcPr>
            <w:tcW w:w="13550" w:type="dxa"/>
            <w:tcBorders>
              <w:top w:val="single" w:sz="6" w:space="0" w:color="auto"/>
              <w:left w:val="nil"/>
              <w:bottom w:val="single" w:sz="6" w:space="0" w:color="auto"/>
              <w:right w:val="single" w:sz="6" w:space="0" w:color="auto"/>
            </w:tcBorders>
            <w:shd w:val="clear" w:color="auto" w:fill="auto"/>
          </w:tcPr>
          <w:p w14:paraId="3F6A344A"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ensure that my decision-making rationale is clear and considered so that it is easily understood by others</w:t>
            </w:r>
            <w:r>
              <w:rPr>
                <w:rFonts w:ascii="Verdana" w:hAnsi="Verdana"/>
                <w:sz w:val="20"/>
                <w:szCs w:val="20"/>
              </w:rPr>
              <w:t>.</w:t>
            </w:r>
          </w:p>
          <w:p w14:paraId="3F6A344B"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am clear and comprehensive when communicating with others</w:t>
            </w:r>
            <w:r>
              <w:rPr>
                <w:rFonts w:ascii="Verdana" w:hAnsi="Verdana"/>
                <w:sz w:val="20"/>
                <w:szCs w:val="20"/>
              </w:rPr>
              <w:t>.</w:t>
            </w:r>
          </w:p>
          <w:p w14:paraId="3F6A344C"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am open and honest about my areas for development and I strive to improve.</w:t>
            </w:r>
          </w:p>
          <w:p w14:paraId="3F6A344D"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give an accurate representation of my actions and records</w:t>
            </w:r>
            <w:r>
              <w:rPr>
                <w:rFonts w:ascii="Verdana" w:hAnsi="Verdana"/>
                <w:sz w:val="20"/>
                <w:szCs w:val="20"/>
              </w:rPr>
              <w:t>.</w:t>
            </w:r>
          </w:p>
          <w:p w14:paraId="3F6A344E"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recognise the value of feedback and act on it</w:t>
            </w:r>
            <w:r>
              <w:rPr>
                <w:rFonts w:ascii="Verdana" w:hAnsi="Verdana"/>
                <w:sz w:val="20"/>
                <w:szCs w:val="20"/>
              </w:rPr>
              <w:t>.</w:t>
            </w:r>
          </w:p>
          <w:p w14:paraId="3F6A344F"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give constructive and accurate feedback</w:t>
            </w:r>
            <w:r>
              <w:rPr>
                <w:rFonts w:ascii="Verdana" w:hAnsi="Verdana"/>
                <w:sz w:val="20"/>
                <w:szCs w:val="20"/>
              </w:rPr>
              <w:t>.</w:t>
            </w:r>
          </w:p>
          <w:p w14:paraId="3F6A3450"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represent the opinions of others accurately and consistently</w:t>
            </w:r>
            <w:r>
              <w:rPr>
                <w:rFonts w:ascii="Verdana" w:hAnsi="Verdana"/>
                <w:sz w:val="20"/>
                <w:szCs w:val="20"/>
              </w:rPr>
              <w:t>.</w:t>
            </w:r>
          </w:p>
          <w:p w14:paraId="3F6A3451" w14:textId="77777777" w:rsidR="00F93002" w:rsidRPr="00BC3A46" w:rsidRDefault="00F93002" w:rsidP="00F93002">
            <w:pPr>
              <w:numPr>
                <w:ilvl w:val="0"/>
                <w:numId w:val="22"/>
              </w:numPr>
              <w:rPr>
                <w:rFonts w:ascii="Verdana" w:hAnsi="Verdana"/>
                <w:sz w:val="20"/>
                <w:szCs w:val="20"/>
              </w:rPr>
            </w:pPr>
            <w:r w:rsidRPr="00BC3A46">
              <w:rPr>
                <w:rFonts w:ascii="Verdana" w:hAnsi="Verdana"/>
                <w:sz w:val="20"/>
                <w:szCs w:val="20"/>
              </w:rPr>
              <w:t>I am consistent and truthful in my communication</w:t>
            </w:r>
            <w:r>
              <w:rPr>
                <w:rFonts w:ascii="Verdana" w:hAnsi="Verdana"/>
                <w:sz w:val="20"/>
                <w:szCs w:val="20"/>
              </w:rPr>
              <w:t>.</w:t>
            </w:r>
          </w:p>
          <w:p w14:paraId="3F6A3452" w14:textId="77777777" w:rsidR="00F93002" w:rsidRPr="00247682" w:rsidRDefault="00F93002" w:rsidP="00F93002">
            <w:pPr>
              <w:numPr>
                <w:ilvl w:val="0"/>
                <w:numId w:val="22"/>
              </w:numPr>
              <w:rPr>
                <w:rFonts w:ascii="Times New Roman" w:hAnsi="Times New Roman"/>
              </w:rPr>
            </w:pPr>
            <w:r w:rsidRPr="00BC3A46">
              <w:rPr>
                <w:rFonts w:ascii="Verdana" w:hAnsi="Verdana"/>
                <w:sz w:val="20"/>
                <w:szCs w:val="20"/>
              </w:rPr>
              <w:t>I maintain confidentiality appropriately</w:t>
            </w:r>
            <w:r>
              <w:rPr>
                <w:rFonts w:ascii="Verdana" w:hAnsi="Verdana"/>
                <w:sz w:val="20"/>
                <w:szCs w:val="20"/>
              </w:rPr>
              <w:t>.</w:t>
            </w:r>
          </w:p>
        </w:tc>
      </w:tr>
    </w:tbl>
    <w:p w14:paraId="3F6A3454" w14:textId="77777777" w:rsidR="00F93002" w:rsidRDefault="00F93002" w:rsidP="00F93002">
      <w:pPr>
        <w:jc w:val="both"/>
        <w:rPr>
          <w:rFonts w:cs="Arial"/>
        </w:rPr>
      </w:pPr>
    </w:p>
    <w:p w14:paraId="3F6A3455" w14:textId="77777777" w:rsidR="00F93002" w:rsidRPr="00FC6BC3" w:rsidRDefault="00F93002" w:rsidP="00F93002">
      <w:pPr>
        <w:jc w:val="both"/>
        <w:rPr>
          <w:rFonts w:cs="Arial"/>
          <w:sz w:val="22"/>
          <w:szCs w:val="22"/>
        </w:rPr>
      </w:pPr>
      <w:r w:rsidRPr="00FC6BC3">
        <w:rPr>
          <w:rFonts w:cs="Arial"/>
          <w:sz w:val="22"/>
          <w:szCs w:val="22"/>
        </w:rPr>
        <w:t>Further detailed information on the CVF can be located by clicking on the following link:</w:t>
      </w:r>
    </w:p>
    <w:p w14:paraId="3F6A3456" w14:textId="77777777" w:rsidR="00F93002" w:rsidRPr="00FC6BC3" w:rsidRDefault="00F93002" w:rsidP="00F93002">
      <w:pPr>
        <w:jc w:val="both"/>
        <w:rPr>
          <w:rFonts w:cs="Arial"/>
          <w:sz w:val="22"/>
          <w:szCs w:val="22"/>
        </w:rPr>
      </w:pPr>
    </w:p>
    <w:p w14:paraId="3F6A3457" w14:textId="77777777" w:rsidR="00F93002" w:rsidRDefault="004D181D" w:rsidP="00F93002">
      <w:pPr>
        <w:jc w:val="both"/>
        <w:rPr>
          <w:rFonts w:cs="Arial"/>
          <w:sz w:val="22"/>
          <w:szCs w:val="22"/>
        </w:rPr>
      </w:pPr>
      <w:hyperlink r:id="rId13" w:history="1">
        <w:r w:rsidR="00F93002" w:rsidRPr="00EF6B87">
          <w:rPr>
            <w:rStyle w:val="Hyperlink"/>
            <w:rFonts w:cs="Arial"/>
            <w:sz w:val="22"/>
            <w:szCs w:val="22"/>
          </w:rPr>
          <w:t>https://skillsforjustice-ppf.com/competency-values/</w:t>
        </w:r>
      </w:hyperlink>
    </w:p>
    <w:p w14:paraId="3F6A3458" w14:textId="77777777" w:rsidR="00F93002" w:rsidRDefault="00F93002" w:rsidP="00F93002">
      <w:pPr>
        <w:jc w:val="both"/>
        <w:rPr>
          <w:rFonts w:cs="Arial"/>
          <w:sz w:val="20"/>
          <w:szCs w:val="20"/>
        </w:rPr>
      </w:pPr>
    </w:p>
    <w:p w14:paraId="3F6A3459" w14:textId="77777777" w:rsidR="0077417E" w:rsidRDefault="0077417E" w:rsidP="004A71EB">
      <w:pPr>
        <w:ind w:left="-426"/>
        <w:rPr>
          <w:rFonts w:ascii="Tahoma" w:hAnsi="Tahoma" w:cs="Tahoma"/>
          <w:sz w:val="22"/>
          <w:szCs w:val="22"/>
        </w:rPr>
      </w:pPr>
    </w:p>
    <w:p w14:paraId="6A9DE063" w14:textId="77777777" w:rsidR="009529D6" w:rsidRDefault="009529D6">
      <w:pPr>
        <w:ind w:left="-426"/>
        <w:rPr>
          <w:rFonts w:ascii="Tahoma" w:hAnsi="Tahoma" w:cs="Tahoma"/>
          <w:sz w:val="22"/>
          <w:szCs w:val="22"/>
        </w:rPr>
      </w:pPr>
    </w:p>
    <w:sectPr w:rsidR="009529D6" w:rsidSect="003E2BCF">
      <w:pgSz w:w="16838" w:h="11906" w:orient="landscape" w:code="9"/>
      <w:pgMar w:top="1080" w:right="1440" w:bottom="10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6A345C" w14:textId="77777777" w:rsidR="006F3417" w:rsidRDefault="006F3417" w:rsidP="00371A92">
      <w:r>
        <w:separator/>
      </w:r>
    </w:p>
  </w:endnote>
  <w:endnote w:type="continuationSeparator" w:id="0">
    <w:p w14:paraId="3F6A345D" w14:textId="77777777" w:rsidR="006F3417" w:rsidRDefault="006F3417" w:rsidP="0037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A3463" w14:textId="77777777" w:rsidR="001C52D0" w:rsidRPr="001C52D0" w:rsidRDefault="001C52D0" w:rsidP="0031587F">
    <w:pPr>
      <w:pStyle w:val="Footer"/>
      <w:tabs>
        <w:tab w:val="clear" w:pos="9026"/>
        <w:tab w:val="right" w:pos="9923"/>
      </w:tabs>
      <w:ind w:right="-653"/>
      <w:jc w:val="right"/>
      <w:rPr>
        <w:rFonts w:ascii="Tahoma" w:hAnsi="Tahoma" w:cs="Tahoma"/>
        <w:sz w:val="16"/>
        <w:szCs w:val="16"/>
      </w:rPr>
    </w:pPr>
    <w:r w:rsidRPr="001C52D0">
      <w:rPr>
        <w:rFonts w:ascii="Tahoma" w:hAnsi="Tahoma" w:cs="Tahoma"/>
        <w:sz w:val="16"/>
        <w:szCs w:val="16"/>
      </w:rPr>
      <w:t xml:space="preserve">Version </w:t>
    </w:r>
    <w:r w:rsidR="00EB340A">
      <w:rPr>
        <w:rFonts w:ascii="Tahoma" w:hAnsi="Tahoma" w:cs="Tahoma"/>
        <w:sz w:val="16"/>
        <w:szCs w:val="16"/>
      </w:rPr>
      <w:t>1</w:t>
    </w:r>
    <w:r w:rsidRPr="001C52D0">
      <w:rPr>
        <w:rFonts w:ascii="Tahoma" w:hAnsi="Tahoma" w:cs="Tahoma"/>
        <w:sz w:val="16"/>
        <w:szCs w:val="16"/>
      </w:rPr>
      <w:t xml:space="preserve">.0 </w:t>
    </w:r>
    <w:r w:rsidR="00370805">
      <w:rPr>
        <w:rFonts w:ascii="Tahoma" w:hAnsi="Tahoma" w:cs="Tahoma"/>
        <w:sz w:val="16"/>
        <w:szCs w:val="16"/>
      </w:rPr>
      <w:t xml:space="preserve">December </w:t>
    </w:r>
    <w:r w:rsidRPr="001C52D0">
      <w:rPr>
        <w:rFonts w:ascii="Tahoma" w:hAnsi="Tahoma" w:cs="Tahoma"/>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A345A" w14:textId="77777777" w:rsidR="006F3417" w:rsidRDefault="006F3417" w:rsidP="00371A92">
      <w:r>
        <w:separator/>
      </w:r>
    </w:p>
  </w:footnote>
  <w:footnote w:type="continuationSeparator" w:id="0">
    <w:p w14:paraId="3F6A345B" w14:textId="77777777" w:rsidR="006F3417" w:rsidRDefault="006F3417" w:rsidP="00371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59"/>
      <w:gridCol w:w="7654"/>
      <w:gridCol w:w="844"/>
    </w:tblGrid>
    <w:tr w:rsidR="00371A92" w:rsidRPr="00EA2BA1" w14:paraId="3F6A3461" w14:textId="77777777" w:rsidTr="00137A9D">
      <w:tc>
        <w:tcPr>
          <w:tcW w:w="959" w:type="dxa"/>
          <w:shd w:val="clear" w:color="auto" w:fill="auto"/>
          <w:vAlign w:val="center"/>
        </w:tcPr>
        <w:p w14:paraId="3F6A345E" w14:textId="77777777" w:rsidR="00371A92" w:rsidRDefault="007018AF" w:rsidP="00137A9D">
          <w:pPr>
            <w:pStyle w:val="Header"/>
            <w:jc w:val="center"/>
          </w:pPr>
          <w:r>
            <w:rPr>
              <w:noProof/>
            </w:rPr>
            <w:drawing>
              <wp:inline distT="0" distB="0" distL="0" distR="0" wp14:anchorId="3F6A3464" wp14:editId="3F6A3465">
                <wp:extent cx="443865" cy="6826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3865" cy="682625"/>
                        </a:xfrm>
                        <a:prstGeom prst="rect">
                          <a:avLst/>
                        </a:prstGeom>
                        <a:noFill/>
                        <a:ln>
                          <a:noFill/>
                        </a:ln>
                      </pic:spPr>
                    </pic:pic>
                  </a:graphicData>
                </a:graphic>
              </wp:inline>
            </w:drawing>
          </w:r>
        </w:p>
      </w:tc>
      <w:tc>
        <w:tcPr>
          <w:tcW w:w="7654" w:type="dxa"/>
          <w:shd w:val="clear" w:color="auto" w:fill="auto"/>
          <w:vAlign w:val="center"/>
        </w:tcPr>
        <w:p w14:paraId="3F6A345F" w14:textId="6B9661B6" w:rsidR="00371A92" w:rsidRPr="00137A9D" w:rsidRDefault="009529D6" w:rsidP="00C275A3">
          <w:pPr>
            <w:pStyle w:val="Header"/>
            <w:jc w:val="center"/>
            <w:rPr>
              <w:sz w:val="28"/>
              <w:szCs w:val="28"/>
            </w:rPr>
          </w:pPr>
          <w:r>
            <w:rPr>
              <w:rFonts w:ascii="Tahoma" w:hAnsi="Tahoma" w:cs="Tahoma"/>
              <w:sz w:val="28"/>
              <w:szCs w:val="28"/>
            </w:rPr>
            <w:t>Corporate Services Clerk</w:t>
          </w:r>
          <w:r w:rsidR="003E6197">
            <w:rPr>
              <w:rFonts w:ascii="Tahoma" w:hAnsi="Tahoma" w:cs="Tahoma"/>
              <w:sz w:val="28"/>
              <w:szCs w:val="28"/>
            </w:rPr>
            <w:t xml:space="preserve"> </w:t>
          </w:r>
        </w:p>
      </w:tc>
      <w:tc>
        <w:tcPr>
          <w:tcW w:w="844" w:type="dxa"/>
          <w:shd w:val="clear" w:color="auto" w:fill="auto"/>
        </w:tcPr>
        <w:p w14:paraId="3F6A3460" w14:textId="77777777" w:rsidR="00371A92" w:rsidRPr="00137A9D" w:rsidRDefault="00371A92" w:rsidP="00137A9D">
          <w:pPr>
            <w:pStyle w:val="Header"/>
            <w:jc w:val="right"/>
            <w:rPr>
              <w:rFonts w:cs="Arial"/>
              <w:b/>
              <w:sz w:val="16"/>
              <w:szCs w:val="16"/>
            </w:rPr>
          </w:pPr>
        </w:p>
      </w:tc>
    </w:tr>
  </w:tbl>
  <w:p w14:paraId="3F6A3462" w14:textId="77777777" w:rsidR="00371A92" w:rsidRPr="00371A92" w:rsidRDefault="00371A92" w:rsidP="00371A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06E7C"/>
    <w:multiLevelType w:val="hybridMultilevel"/>
    <w:tmpl w:val="AC3ABC9C"/>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E93501F"/>
    <w:multiLevelType w:val="hybridMultilevel"/>
    <w:tmpl w:val="0C7C5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A196882"/>
    <w:multiLevelType w:val="hybridMultilevel"/>
    <w:tmpl w:val="0554C1BA"/>
    <w:lvl w:ilvl="0" w:tplc="9E62BFE2">
      <w:start w:val="1"/>
      <w:numFmt w:val="bullet"/>
      <w:lvlText w:val="•"/>
      <w:lvlJc w:val="left"/>
      <w:pPr>
        <w:tabs>
          <w:tab w:val="num" w:pos="720"/>
        </w:tabs>
        <w:ind w:left="720" w:hanging="360"/>
      </w:pPr>
      <w:rPr>
        <w:rFonts w:ascii="Tahoma" w:hAnsi="Tahoma" w:hint="default"/>
      </w:rPr>
    </w:lvl>
    <w:lvl w:ilvl="1" w:tplc="B3F091E4" w:tentative="1">
      <w:start w:val="1"/>
      <w:numFmt w:val="bullet"/>
      <w:lvlText w:val="•"/>
      <w:lvlJc w:val="left"/>
      <w:pPr>
        <w:tabs>
          <w:tab w:val="num" w:pos="1440"/>
        </w:tabs>
        <w:ind w:left="1440" w:hanging="360"/>
      </w:pPr>
      <w:rPr>
        <w:rFonts w:ascii="Tahoma" w:hAnsi="Tahoma" w:hint="default"/>
      </w:rPr>
    </w:lvl>
    <w:lvl w:ilvl="2" w:tplc="80967462" w:tentative="1">
      <w:start w:val="1"/>
      <w:numFmt w:val="bullet"/>
      <w:lvlText w:val="•"/>
      <w:lvlJc w:val="left"/>
      <w:pPr>
        <w:tabs>
          <w:tab w:val="num" w:pos="2160"/>
        </w:tabs>
        <w:ind w:left="2160" w:hanging="360"/>
      </w:pPr>
      <w:rPr>
        <w:rFonts w:ascii="Tahoma" w:hAnsi="Tahoma" w:hint="default"/>
      </w:rPr>
    </w:lvl>
    <w:lvl w:ilvl="3" w:tplc="56D82C08" w:tentative="1">
      <w:start w:val="1"/>
      <w:numFmt w:val="bullet"/>
      <w:lvlText w:val="•"/>
      <w:lvlJc w:val="left"/>
      <w:pPr>
        <w:tabs>
          <w:tab w:val="num" w:pos="2880"/>
        </w:tabs>
        <w:ind w:left="2880" w:hanging="360"/>
      </w:pPr>
      <w:rPr>
        <w:rFonts w:ascii="Tahoma" w:hAnsi="Tahoma" w:hint="default"/>
      </w:rPr>
    </w:lvl>
    <w:lvl w:ilvl="4" w:tplc="8B2EDD74" w:tentative="1">
      <w:start w:val="1"/>
      <w:numFmt w:val="bullet"/>
      <w:lvlText w:val="•"/>
      <w:lvlJc w:val="left"/>
      <w:pPr>
        <w:tabs>
          <w:tab w:val="num" w:pos="3600"/>
        </w:tabs>
        <w:ind w:left="3600" w:hanging="360"/>
      </w:pPr>
      <w:rPr>
        <w:rFonts w:ascii="Tahoma" w:hAnsi="Tahoma" w:hint="default"/>
      </w:rPr>
    </w:lvl>
    <w:lvl w:ilvl="5" w:tplc="2E328DE2" w:tentative="1">
      <w:start w:val="1"/>
      <w:numFmt w:val="bullet"/>
      <w:lvlText w:val="•"/>
      <w:lvlJc w:val="left"/>
      <w:pPr>
        <w:tabs>
          <w:tab w:val="num" w:pos="4320"/>
        </w:tabs>
        <w:ind w:left="4320" w:hanging="360"/>
      </w:pPr>
      <w:rPr>
        <w:rFonts w:ascii="Tahoma" w:hAnsi="Tahoma" w:hint="default"/>
      </w:rPr>
    </w:lvl>
    <w:lvl w:ilvl="6" w:tplc="7DBE4E76" w:tentative="1">
      <w:start w:val="1"/>
      <w:numFmt w:val="bullet"/>
      <w:lvlText w:val="•"/>
      <w:lvlJc w:val="left"/>
      <w:pPr>
        <w:tabs>
          <w:tab w:val="num" w:pos="5040"/>
        </w:tabs>
        <w:ind w:left="5040" w:hanging="360"/>
      </w:pPr>
      <w:rPr>
        <w:rFonts w:ascii="Tahoma" w:hAnsi="Tahoma" w:hint="default"/>
      </w:rPr>
    </w:lvl>
    <w:lvl w:ilvl="7" w:tplc="5A2A4F42" w:tentative="1">
      <w:start w:val="1"/>
      <w:numFmt w:val="bullet"/>
      <w:lvlText w:val="•"/>
      <w:lvlJc w:val="left"/>
      <w:pPr>
        <w:tabs>
          <w:tab w:val="num" w:pos="5760"/>
        </w:tabs>
        <w:ind w:left="5760" w:hanging="360"/>
      </w:pPr>
      <w:rPr>
        <w:rFonts w:ascii="Tahoma" w:hAnsi="Tahoma" w:hint="default"/>
      </w:rPr>
    </w:lvl>
    <w:lvl w:ilvl="8" w:tplc="F06E6B40" w:tentative="1">
      <w:start w:val="1"/>
      <w:numFmt w:val="bullet"/>
      <w:lvlText w:val="•"/>
      <w:lvlJc w:val="left"/>
      <w:pPr>
        <w:tabs>
          <w:tab w:val="num" w:pos="6480"/>
        </w:tabs>
        <w:ind w:left="6480" w:hanging="360"/>
      </w:pPr>
      <w:rPr>
        <w:rFonts w:ascii="Tahoma" w:hAnsi="Tahoma" w:hint="default"/>
      </w:rPr>
    </w:lvl>
  </w:abstractNum>
  <w:abstractNum w:abstractNumId="3">
    <w:nsid w:val="23CC0902"/>
    <w:multiLevelType w:val="hybridMultilevel"/>
    <w:tmpl w:val="698CBA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6374444"/>
    <w:multiLevelType w:val="hybridMultilevel"/>
    <w:tmpl w:val="55D897D6"/>
    <w:lvl w:ilvl="0" w:tplc="7896AFA8">
      <w:start w:val="1"/>
      <w:numFmt w:val="bullet"/>
      <w:lvlText w:val="•"/>
      <w:lvlJc w:val="left"/>
      <w:pPr>
        <w:tabs>
          <w:tab w:val="num" w:pos="720"/>
        </w:tabs>
        <w:ind w:left="720" w:hanging="360"/>
      </w:pPr>
      <w:rPr>
        <w:rFonts w:ascii="Times New Roman" w:hAnsi="Times New Roman" w:hint="default"/>
      </w:rPr>
    </w:lvl>
    <w:lvl w:ilvl="1" w:tplc="68E0F53A" w:tentative="1">
      <w:start w:val="1"/>
      <w:numFmt w:val="bullet"/>
      <w:lvlText w:val="•"/>
      <w:lvlJc w:val="left"/>
      <w:pPr>
        <w:tabs>
          <w:tab w:val="num" w:pos="1440"/>
        </w:tabs>
        <w:ind w:left="1440" w:hanging="360"/>
      </w:pPr>
      <w:rPr>
        <w:rFonts w:ascii="Times New Roman" w:hAnsi="Times New Roman" w:hint="default"/>
      </w:rPr>
    </w:lvl>
    <w:lvl w:ilvl="2" w:tplc="5216AB62" w:tentative="1">
      <w:start w:val="1"/>
      <w:numFmt w:val="bullet"/>
      <w:lvlText w:val="•"/>
      <w:lvlJc w:val="left"/>
      <w:pPr>
        <w:tabs>
          <w:tab w:val="num" w:pos="2160"/>
        </w:tabs>
        <w:ind w:left="2160" w:hanging="360"/>
      </w:pPr>
      <w:rPr>
        <w:rFonts w:ascii="Times New Roman" w:hAnsi="Times New Roman" w:hint="default"/>
      </w:rPr>
    </w:lvl>
    <w:lvl w:ilvl="3" w:tplc="835CD3CC" w:tentative="1">
      <w:start w:val="1"/>
      <w:numFmt w:val="bullet"/>
      <w:lvlText w:val="•"/>
      <w:lvlJc w:val="left"/>
      <w:pPr>
        <w:tabs>
          <w:tab w:val="num" w:pos="2880"/>
        </w:tabs>
        <w:ind w:left="2880" w:hanging="360"/>
      </w:pPr>
      <w:rPr>
        <w:rFonts w:ascii="Times New Roman" w:hAnsi="Times New Roman" w:hint="default"/>
      </w:rPr>
    </w:lvl>
    <w:lvl w:ilvl="4" w:tplc="BDB6A128" w:tentative="1">
      <w:start w:val="1"/>
      <w:numFmt w:val="bullet"/>
      <w:lvlText w:val="•"/>
      <w:lvlJc w:val="left"/>
      <w:pPr>
        <w:tabs>
          <w:tab w:val="num" w:pos="3600"/>
        </w:tabs>
        <w:ind w:left="3600" w:hanging="360"/>
      </w:pPr>
      <w:rPr>
        <w:rFonts w:ascii="Times New Roman" w:hAnsi="Times New Roman" w:hint="default"/>
      </w:rPr>
    </w:lvl>
    <w:lvl w:ilvl="5" w:tplc="1CF2CD10" w:tentative="1">
      <w:start w:val="1"/>
      <w:numFmt w:val="bullet"/>
      <w:lvlText w:val="•"/>
      <w:lvlJc w:val="left"/>
      <w:pPr>
        <w:tabs>
          <w:tab w:val="num" w:pos="4320"/>
        </w:tabs>
        <w:ind w:left="4320" w:hanging="360"/>
      </w:pPr>
      <w:rPr>
        <w:rFonts w:ascii="Times New Roman" w:hAnsi="Times New Roman" w:hint="default"/>
      </w:rPr>
    </w:lvl>
    <w:lvl w:ilvl="6" w:tplc="8EB88CD4" w:tentative="1">
      <w:start w:val="1"/>
      <w:numFmt w:val="bullet"/>
      <w:lvlText w:val="•"/>
      <w:lvlJc w:val="left"/>
      <w:pPr>
        <w:tabs>
          <w:tab w:val="num" w:pos="5040"/>
        </w:tabs>
        <w:ind w:left="5040" w:hanging="360"/>
      </w:pPr>
      <w:rPr>
        <w:rFonts w:ascii="Times New Roman" w:hAnsi="Times New Roman" w:hint="default"/>
      </w:rPr>
    </w:lvl>
    <w:lvl w:ilvl="7" w:tplc="4754B004" w:tentative="1">
      <w:start w:val="1"/>
      <w:numFmt w:val="bullet"/>
      <w:lvlText w:val="•"/>
      <w:lvlJc w:val="left"/>
      <w:pPr>
        <w:tabs>
          <w:tab w:val="num" w:pos="5760"/>
        </w:tabs>
        <w:ind w:left="5760" w:hanging="360"/>
      </w:pPr>
      <w:rPr>
        <w:rFonts w:ascii="Times New Roman" w:hAnsi="Times New Roman" w:hint="default"/>
      </w:rPr>
    </w:lvl>
    <w:lvl w:ilvl="8" w:tplc="1D0256CA" w:tentative="1">
      <w:start w:val="1"/>
      <w:numFmt w:val="bullet"/>
      <w:lvlText w:val="•"/>
      <w:lvlJc w:val="left"/>
      <w:pPr>
        <w:tabs>
          <w:tab w:val="num" w:pos="6480"/>
        </w:tabs>
        <w:ind w:left="6480" w:hanging="360"/>
      </w:pPr>
      <w:rPr>
        <w:rFonts w:ascii="Times New Roman" w:hAnsi="Times New Roman" w:hint="default"/>
      </w:rPr>
    </w:lvl>
  </w:abstractNum>
  <w:abstractNum w:abstractNumId="5">
    <w:nsid w:val="2CD23BD8"/>
    <w:multiLevelType w:val="hybridMultilevel"/>
    <w:tmpl w:val="176A9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D7D552F"/>
    <w:multiLevelType w:val="hybridMultilevel"/>
    <w:tmpl w:val="8DB6FCD8"/>
    <w:lvl w:ilvl="0" w:tplc="9E3A85A2">
      <w:start w:val="1"/>
      <w:numFmt w:val="bullet"/>
      <w:lvlText w:val="•"/>
      <w:lvlJc w:val="left"/>
      <w:pPr>
        <w:tabs>
          <w:tab w:val="num" w:pos="720"/>
        </w:tabs>
        <w:ind w:left="720" w:hanging="360"/>
      </w:pPr>
      <w:rPr>
        <w:rFonts w:ascii="Times New Roman" w:hAnsi="Times New Roman" w:hint="default"/>
      </w:rPr>
    </w:lvl>
    <w:lvl w:ilvl="1" w:tplc="3BFCAB58" w:tentative="1">
      <w:start w:val="1"/>
      <w:numFmt w:val="bullet"/>
      <w:lvlText w:val="•"/>
      <w:lvlJc w:val="left"/>
      <w:pPr>
        <w:tabs>
          <w:tab w:val="num" w:pos="1440"/>
        </w:tabs>
        <w:ind w:left="1440" w:hanging="360"/>
      </w:pPr>
      <w:rPr>
        <w:rFonts w:ascii="Times New Roman" w:hAnsi="Times New Roman" w:hint="default"/>
      </w:rPr>
    </w:lvl>
    <w:lvl w:ilvl="2" w:tplc="EA488994" w:tentative="1">
      <w:start w:val="1"/>
      <w:numFmt w:val="bullet"/>
      <w:lvlText w:val="•"/>
      <w:lvlJc w:val="left"/>
      <w:pPr>
        <w:tabs>
          <w:tab w:val="num" w:pos="2160"/>
        </w:tabs>
        <w:ind w:left="2160" w:hanging="360"/>
      </w:pPr>
      <w:rPr>
        <w:rFonts w:ascii="Times New Roman" w:hAnsi="Times New Roman" w:hint="default"/>
      </w:rPr>
    </w:lvl>
    <w:lvl w:ilvl="3" w:tplc="82F67D26" w:tentative="1">
      <w:start w:val="1"/>
      <w:numFmt w:val="bullet"/>
      <w:lvlText w:val="•"/>
      <w:lvlJc w:val="left"/>
      <w:pPr>
        <w:tabs>
          <w:tab w:val="num" w:pos="2880"/>
        </w:tabs>
        <w:ind w:left="2880" w:hanging="360"/>
      </w:pPr>
      <w:rPr>
        <w:rFonts w:ascii="Times New Roman" w:hAnsi="Times New Roman" w:hint="default"/>
      </w:rPr>
    </w:lvl>
    <w:lvl w:ilvl="4" w:tplc="930CDC92" w:tentative="1">
      <w:start w:val="1"/>
      <w:numFmt w:val="bullet"/>
      <w:lvlText w:val="•"/>
      <w:lvlJc w:val="left"/>
      <w:pPr>
        <w:tabs>
          <w:tab w:val="num" w:pos="3600"/>
        </w:tabs>
        <w:ind w:left="3600" w:hanging="360"/>
      </w:pPr>
      <w:rPr>
        <w:rFonts w:ascii="Times New Roman" w:hAnsi="Times New Roman" w:hint="default"/>
      </w:rPr>
    </w:lvl>
    <w:lvl w:ilvl="5" w:tplc="4FA02C48" w:tentative="1">
      <w:start w:val="1"/>
      <w:numFmt w:val="bullet"/>
      <w:lvlText w:val="•"/>
      <w:lvlJc w:val="left"/>
      <w:pPr>
        <w:tabs>
          <w:tab w:val="num" w:pos="4320"/>
        </w:tabs>
        <w:ind w:left="4320" w:hanging="360"/>
      </w:pPr>
      <w:rPr>
        <w:rFonts w:ascii="Times New Roman" w:hAnsi="Times New Roman" w:hint="default"/>
      </w:rPr>
    </w:lvl>
    <w:lvl w:ilvl="6" w:tplc="20BE763C" w:tentative="1">
      <w:start w:val="1"/>
      <w:numFmt w:val="bullet"/>
      <w:lvlText w:val="•"/>
      <w:lvlJc w:val="left"/>
      <w:pPr>
        <w:tabs>
          <w:tab w:val="num" w:pos="5040"/>
        </w:tabs>
        <w:ind w:left="5040" w:hanging="360"/>
      </w:pPr>
      <w:rPr>
        <w:rFonts w:ascii="Times New Roman" w:hAnsi="Times New Roman" w:hint="default"/>
      </w:rPr>
    </w:lvl>
    <w:lvl w:ilvl="7" w:tplc="81E48B7C" w:tentative="1">
      <w:start w:val="1"/>
      <w:numFmt w:val="bullet"/>
      <w:lvlText w:val="•"/>
      <w:lvlJc w:val="left"/>
      <w:pPr>
        <w:tabs>
          <w:tab w:val="num" w:pos="5760"/>
        </w:tabs>
        <w:ind w:left="5760" w:hanging="360"/>
      </w:pPr>
      <w:rPr>
        <w:rFonts w:ascii="Times New Roman" w:hAnsi="Times New Roman" w:hint="default"/>
      </w:rPr>
    </w:lvl>
    <w:lvl w:ilvl="8" w:tplc="7834C8A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FAA157C"/>
    <w:multiLevelType w:val="hybridMultilevel"/>
    <w:tmpl w:val="D94A940E"/>
    <w:lvl w:ilvl="0" w:tplc="82A20B3A">
      <w:start w:val="1"/>
      <w:numFmt w:val="bullet"/>
      <w:lvlText w:val="•"/>
      <w:lvlJc w:val="left"/>
      <w:pPr>
        <w:tabs>
          <w:tab w:val="num" w:pos="720"/>
        </w:tabs>
        <w:ind w:left="720" w:hanging="360"/>
      </w:pPr>
      <w:rPr>
        <w:rFonts w:ascii="Times New Roman" w:hAnsi="Times New Roman" w:hint="default"/>
      </w:rPr>
    </w:lvl>
    <w:lvl w:ilvl="1" w:tplc="F134FB8C" w:tentative="1">
      <w:start w:val="1"/>
      <w:numFmt w:val="bullet"/>
      <w:lvlText w:val="•"/>
      <w:lvlJc w:val="left"/>
      <w:pPr>
        <w:tabs>
          <w:tab w:val="num" w:pos="1440"/>
        </w:tabs>
        <w:ind w:left="1440" w:hanging="360"/>
      </w:pPr>
      <w:rPr>
        <w:rFonts w:ascii="Times New Roman" w:hAnsi="Times New Roman" w:hint="default"/>
      </w:rPr>
    </w:lvl>
    <w:lvl w:ilvl="2" w:tplc="D652ACA0" w:tentative="1">
      <w:start w:val="1"/>
      <w:numFmt w:val="bullet"/>
      <w:lvlText w:val="•"/>
      <w:lvlJc w:val="left"/>
      <w:pPr>
        <w:tabs>
          <w:tab w:val="num" w:pos="2160"/>
        </w:tabs>
        <w:ind w:left="2160" w:hanging="360"/>
      </w:pPr>
      <w:rPr>
        <w:rFonts w:ascii="Times New Roman" w:hAnsi="Times New Roman" w:hint="default"/>
      </w:rPr>
    </w:lvl>
    <w:lvl w:ilvl="3" w:tplc="0F6C0836" w:tentative="1">
      <w:start w:val="1"/>
      <w:numFmt w:val="bullet"/>
      <w:lvlText w:val="•"/>
      <w:lvlJc w:val="left"/>
      <w:pPr>
        <w:tabs>
          <w:tab w:val="num" w:pos="2880"/>
        </w:tabs>
        <w:ind w:left="2880" w:hanging="360"/>
      </w:pPr>
      <w:rPr>
        <w:rFonts w:ascii="Times New Roman" w:hAnsi="Times New Roman" w:hint="default"/>
      </w:rPr>
    </w:lvl>
    <w:lvl w:ilvl="4" w:tplc="61B28744" w:tentative="1">
      <w:start w:val="1"/>
      <w:numFmt w:val="bullet"/>
      <w:lvlText w:val="•"/>
      <w:lvlJc w:val="left"/>
      <w:pPr>
        <w:tabs>
          <w:tab w:val="num" w:pos="3600"/>
        </w:tabs>
        <w:ind w:left="3600" w:hanging="360"/>
      </w:pPr>
      <w:rPr>
        <w:rFonts w:ascii="Times New Roman" w:hAnsi="Times New Roman" w:hint="default"/>
      </w:rPr>
    </w:lvl>
    <w:lvl w:ilvl="5" w:tplc="DDBAD76C" w:tentative="1">
      <w:start w:val="1"/>
      <w:numFmt w:val="bullet"/>
      <w:lvlText w:val="•"/>
      <w:lvlJc w:val="left"/>
      <w:pPr>
        <w:tabs>
          <w:tab w:val="num" w:pos="4320"/>
        </w:tabs>
        <w:ind w:left="4320" w:hanging="360"/>
      </w:pPr>
      <w:rPr>
        <w:rFonts w:ascii="Times New Roman" w:hAnsi="Times New Roman" w:hint="default"/>
      </w:rPr>
    </w:lvl>
    <w:lvl w:ilvl="6" w:tplc="F3300862" w:tentative="1">
      <w:start w:val="1"/>
      <w:numFmt w:val="bullet"/>
      <w:lvlText w:val="•"/>
      <w:lvlJc w:val="left"/>
      <w:pPr>
        <w:tabs>
          <w:tab w:val="num" w:pos="5040"/>
        </w:tabs>
        <w:ind w:left="5040" w:hanging="360"/>
      </w:pPr>
      <w:rPr>
        <w:rFonts w:ascii="Times New Roman" w:hAnsi="Times New Roman" w:hint="default"/>
      </w:rPr>
    </w:lvl>
    <w:lvl w:ilvl="7" w:tplc="0614A850" w:tentative="1">
      <w:start w:val="1"/>
      <w:numFmt w:val="bullet"/>
      <w:lvlText w:val="•"/>
      <w:lvlJc w:val="left"/>
      <w:pPr>
        <w:tabs>
          <w:tab w:val="num" w:pos="5760"/>
        </w:tabs>
        <w:ind w:left="5760" w:hanging="360"/>
      </w:pPr>
      <w:rPr>
        <w:rFonts w:ascii="Times New Roman" w:hAnsi="Times New Roman" w:hint="default"/>
      </w:rPr>
    </w:lvl>
    <w:lvl w:ilvl="8" w:tplc="9D542B9C" w:tentative="1">
      <w:start w:val="1"/>
      <w:numFmt w:val="bullet"/>
      <w:lvlText w:val="•"/>
      <w:lvlJc w:val="left"/>
      <w:pPr>
        <w:tabs>
          <w:tab w:val="num" w:pos="6480"/>
        </w:tabs>
        <w:ind w:left="6480" w:hanging="360"/>
      </w:pPr>
      <w:rPr>
        <w:rFonts w:ascii="Times New Roman" w:hAnsi="Times New Roman" w:hint="default"/>
      </w:rPr>
    </w:lvl>
  </w:abstractNum>
  <w:abstractNum w:abstractNumId="8">
    <w:nsid w:val="42B6144D"/>
    <w:multiLevelType w:val="hybridMultilevel"/>
    <w:tmpl w:val="9718F2A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762385"/>
    <w:multiLevelType w:val="hybridMultilevel"/>
    <w:tmpl w:val="36B2B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264" w:hanging="360"/>
      </w:pPr>
      <w:rPr>
        <w:rFonts w:ascii="Courier New" w:hAnsi="Courier New" w:cs="Courier New" w:hint="default"/>
      </w:rPr>
    </w:lvl>
    <w:lvl w:ilvl="2" w:tplc="08090005" w:tentative="1">
      <w:start w:val="1"/>
      <w:numFmt w:val="bullet"/>
      <w:lvlText w:val=""/>
      <w:lvlJc w:val="left"/>
      <w:pPr>
        <w:ind w:left="1984" w:hanging="360"/>
      </w:pPr>
      <w:rPr>
        <w:rFonts w:ascii="Wingdings" w:hAnsi="Wingdings" w:hint="default"/>
      </w:rPr>
    </w:lvl>
    <w:lvl w:ilvl="3" w:tplc="08090001" w:tentative="1">
      <w:start w:val="1"/>
      <w:numFmt w:val="bullet"/>
      <w:lvlText w:val=""/>
      <w:lvlJc w:val="left"/>
      <w:pPr>
        <w:ind w:left="2704" w:hanging="360"/>
      </w:pPr>
      <w:rPr>
        <w:rFonts w:ascii="Symbol" w:hAnsi="Symbol" w:hint="default"/>
      </w:rPr>
    </w:lvl>
    <w:lvl w:ilvl="4" w:tplc="08090003" w:tentative="1">
      <w:start w:val="1"/>
      <w:numFmt w:val="bullet"/>
      <w:lvlText w:val="o"/>
      <w:lvlJc w:val="left"/>
      <w:pPr>
        <w:ind w:left="3424" w:hanging="360"/>
      </w:pPr>
      <w:rPr>
        <w:rFonts w:ascii="Courier New" w:hAnsi="Courier New" w:cs="Courier New" w:hint="default"/>
      </w:rPr>
    </w:lvl>
    <w:lvl w:ilvl="5" w:tplc="08090005" w:tentative="1">
      <w:start w:val="1"/>
      <w:numFmt w:val="bullet"/>
      <w:lvlText w:val=""/>
      <w:lvlJc w:val="left"/>
      <w:pPr>
        <w:ind w:left="4144" w:hanging="360"/>
      </w:pPr>
      <w:rPr>
        <w:rFonts w:ascii="Wingdings" w:hAnsi="Wingdings" w:hint="default"/>
      </w:rPr>
    </w:lvl>
    <w:lvl w:ilvl="6" w:tplc="08090001" w:tentative="1">
      <w:start w:val="1"/>
      <w:numFmt w:val="bullet"/>
      <w:lvlText w:val=""/>
      <w:lvlJc w:val="left"/>
      <w:pPr>
        <w:ind w:left="4864" w:hanging="360"/>
      </w:pPr>
      <w:rPr>
        <w:rFonts w:ascii="Symbol" w:hAnsi="Symbol" w:hint="default"/>
      </w:rPr>
    </w:lvl>
    <w:lvl w:ilvl="7" w:tplc="08090003" w:tentative="1">
      <w:start w:val="1"/>
      <w:numFmt w:val="bullet"/>
      <w:lvlText w:val="o"/>
      <w:lvlJc w:val="left"/>
      <w:pPr>
        <w:ind w:left="5584" w:hanging="360"/>
      </w:pPr>
      <w:rPr>
        <w:rFonts w:ascii="Courier New" w:hAnsi="Courier New" w:cs="Courier New" w:hint="default"/>
      </w:rPr>
    </w:lvl>
    <w:lvl w:ilvl="8" w:tplc="08090005" w:tentative="1">
      <w:start w:val="1"/>
      <w:numFmt w:val="bullet"/>
      <w:lvlText w:val=""/>
      <w:lvlJc w:val="left"/>
      <w:pPr>
        <w:ind w:left="6304" w:hanging="360"/>
      </w:pPr>
      <w:rPr>
        <w:rFonts w:ascii="Wingdings" w:hAnsi="Wingdings" w:hint="default"/>
      </w:rPr>
    </w:lvl>
  </w:abstractNum>
  <w:abstractNum w:abstractNumId="10">
    <w:nsid w:val="4A817192"/>
    <w:multiLevelType w:val="hybridMultilevel"/>
    <w:tmpl w:val="5F7A63D8"/>
    <w:lvl w:ilvl="0" w:tplc="AA5C27A6">
      <w:start w:val="1"/>
      <w:numFmt w:val="decimal"/>
      <w:lvlText w:val="%1."/>
      <w:lvlJc w:val="left"/>
      <w:pPr>
        <w:tabs>
          <w:tab w:val="num" w:pos="720"/>
        </w:tabs>
        <w:ind w:left="720" w:hanging="360"/>
      </w:pPr>
    </w:lvl>
    <w:lvl w:ilvl="1" w:tplc="57E0BA6E" w:tentative="1">
      <w:start w:val="1"/>
      <w:numFmt w:val="decimal"/>
      <w:lvlText w:val="%2."/>
      <w:lvlJc w:val="left"/>
      <w:pPr>
        <w:tabs>
          <w:tab w:val="num" w:pos="1440"/>
        </w:tabs>
        <w:ind w:left="1440" w:hanging="360"/>
      </w:pPr>
    </w:lvl>
    <w:lvl w:ilvl="2" w:tplc="BAB68FC0" w:tentative="1">
      <w:start w:val="1"/>
      <w:numFmt w:val="decimal"/>
      <w:lvlText w:val="%3."/>
      <w:lvlJc w:val="left"/>
      <w:pPr>
        <w:tabs>
          <w:tab w:val="num" w:pos="2160"/>
        </w:tabs>
        <w:ind w:left="2160" w:hanging="360"/>
      </w:pPr>
    </w:lvl>
    <w:lvl w:ilvl="3" w:tplc="1F6CBCE2" w:tentative="1">
      <w:start w:val="1"/>
      <w:numFmt w:val="decimal"/>
      <w:lvlText w:val="%4."/>
      <w:lvlJc w:val="left"/>
      <w:pPr>
        <w:tabs>
          <w:tab w:val="num" w:pos="2880"/>
        </w:tabs>
        <w:ind w:left="2880" w:hanging="360"/>
      </w:pPr>
    </w:lvl>
    <w:lvl w:ilvl="4" w:tplc="ADE48674" w:tentative="1">
      <w:start w:val="1"/>
      <w:numFmt w:val="decimal"/>
      <w:lvlText w:val="%5."/>
      <w:lvlJc w:val="left"/>
      <w:pPr>
        <w:tabs>
          <w:tab w:val="num" w:pos="3600"/>
        </w:tabs>
        <w:ind w:left="3600" w:hanging="360"/>
      </w:pPr>
    </w:lvl>
    <w:lvl w:ilvl="5" w:tplc="7D660E5C" w:tentative="1">
      <w:start w:val="1"/>
      <w:numFmt w:val="decimal"/>
      <w:lvlText w:val="%6."/>
      <w:lvlJc w:val="left"/>
      <w:pPr>
        <w:tabs>
          <w:tab w:val="num" w:pos="4320"/>
        </w:tabs>
        <w:ind w:left="4320" w:hanging="360"/>
      </w:pPr>
    </w:lvl>
    <w:lvl w:ilvl="6" w:tplc="1D50D4C0" w:tentative="1">
      <w:start w:val="1"/>
      <w:numFmt w:val="decimal"/>
      <w:lvlText w:val="%7."/>
      <w:lvlJc w:val="left"/>
      <w:pPr>
        <w:tabs>
          <w:tab w:val="num" w:pos="5040"/>
        </w:tabs>
        <w:ind w:left="5040" w:hanging="360"/>
      </w:pPr>
    </w:lvl>
    <w:lvl w:ilvl="7" w:tplc="42648552" w:tentative="1">
      <w:start w:val="1"/>
      <w:numFmt w:val="decimal"/>
      <w:lvlText w:val="%8."/>
      <w:lvlJc w:val="left"/>
      <w:pPr>
        <w:tabs>
          <w:tab w:val="num" w:pos="5760"/>
        </w:tabs>
        <w:ind w:left="5760" w:hanging="360"/>
      </w:pPr>
    </w:lvl>
    <w:lvl w:ilvl="8" w:tplc="0586464A" w:tentative="1">
      <w:start w:val="1"/>
      <w:numFmt w:val="decimal"/>
      <w:lvlText w:val="%9."/>
      <w:lvlJc w:val="left"/>
      <w:pPr>
        <w:tabs>
          <w:tab w:val="num" w:pos="6480"/>
        </w:tabs>
        <w:ind w:left="6480" w:hanging="360"/>
      </w:pPr>
    </w:lvl>
  </w:abstractNum>
  <w:abstractNum w:abstractNumId="11">
    <w:nsid w:val="54034B9F"/>
    <w:multiLevelType w:val="hybridMultilevel"/>
    <w:tmpl w:val="AA7263D4"/>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4C6954"/>
    <w:multiLevelType w:val="hybridMultilevel"/>
    <w:tmpl w:val="208C1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56B655A8"/>
    <w:multiLevelType w:val="hybridMultilevel"/>
    <w:tmpl w:val="89CAA6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C364602"/>
    <w:multiLevelType w:val="hybridMultilevel"/>
    <w:tmpl w:val="0A10635A"/>
    <w:lvl w:ilvl="0" w:tplc="D27A1376">
      <w:start w:val="1"/>
      <w:numFmt w:val="bullet"/>
      <w:lvlText w:val="•"/>
      <w:lvlJc w:val="left"/>
      <w:pPr>
        <w:tabs>
          <w:tab w:val="num" w:pos="720"/>
        </w:tabs>
        <w:ind w:left="720" w:hanging="360"/>
      </w:pPr>
      <w:rPr>
        <w:rFonts w:ascii="Times New Roman" w:hAnsi="Times New Roman" w:hint="default"/>
      </w:rPr>
    </w:lvl>
    <w:lvl w:ilvl="1" w:tplc="F58EF12A" w:tentative="1">
      <w:start w:val="1"/>
      <w:numFmt w:val="bullet"/>
      <w:lvlText w:val="•"/>
      <w:lvlJc w:val="left"/>
      <w:pPr>
        <w:tabs>
          <w:tab w:val="num" w:pos="1440"/>
        </w:tabs>
        <w:ind w:left="1440" w:hanging="360"/>
      </w:pPr>
      <w:rPr>
        <w:rFonts w:ascii="Times New Roman" w:hAnsi="Times New Roman" w:hint="default"/>
      </w:rPr>
    </w:lvl>
    <w:lvl w:ilvl="2" w:tplc="699C1F94" w:tentative="1">
      <w:start w:val="1"/>
      <w:numFmt w:val="bullet"/>
      <w:lvlText w:val="•"/>
      <w:lvlJc w:val="left"/>
      <w:pPr>
        <w:tabs>
          <w:tab w:val="num" w:pos="2160"/>
        </w:tabs>
        <w:ind w:left="2160" w:hanging="360"/>
      </w:pPr>
      <w:rPr>
        <w:rFonts w:ascii="Times New Roman" w:hAnsi="Times New Roman" w:hint="default"/>
      </w:rPr>
    </w:lvl>
    <w:lvl w:ilvl="3" w:tplc="F30467D8" w:tentative="1">
      <w:start w:val="1"/>
      <w:numFmt w:val="bullet"/>
      <w:lvlText w:val="•"/>
      <w:lvlJc w:val="left"/>
      <w:pPr>
        <w:tabs>
          <w:tab w:val="num" w:pos="2880"/>
        </w:tabs>
        <w:ind w:left="2880" w:hanging="360"/>
      </w:pPr>
      <w:rPr>
        <w:rFonts w:ascii="Times New Roman" w:hAnsi="Times New Roman" w:hint="default"/>
      </w:rPr>
    </w:lvl>
    <w:lvl w:ilvl="4" w:tplc="434C1F60" w:tentative="1">
      <w:start w:val="1"/>
      <w:numFmt w:val="bullet"/>
      <w:lvlText w:val="•"/>
      <w:lvlJc w:val="left"/>
      <w:pPr>
        <w:tabs>
          <w:tab w:val="num" w:pos="3600"/>
        </w:tabs>
        <w:ind w:left="3600" w:hanging="360"/>
      </w:pPr>
      <w:rPr>
        <w:rFonts w:ascii="Times New Roman" w:hAnsi="Times New Roman" w:hint="default"/>
      </w:rPr>
    </w:lvl>
    <w:lvl w:ilvl="5" w:tplc="21C4A926" w:tentative="1">
      <w:start w:val="1"/>
      <w:numFmt w:val="bullet"/>
      <w:lvlText w:val="•"/>
      <w:lvlJc w:val="left"/>
      <w:pPr>
        <w:tabs>
          <w:tab w:val="num" w:pos="4320"/>
        </w:tabs>
        <w:ind w:left="4320" w:hanging="360"/>
      </w:pPr>
      <w:rPr>
        <w:rFonts w:ascii="Times New Roman" w:hAnsi="Times New Roman" w:hint="default"/>
      </w:rPr>
    </w:lvl>
    <w:lvl w:ilvl="6" w:tplc="C27CBAB6" w:tentative="1">
      <w:start w:val="1"/>
      <w:numFmt w:val="bullet"/>
      <w:lvlText w:val="•"/>
      <w:lvlJc w:val="left"/>
      <w:pPr>
        <w:tabs>
          <w:tab w:val="num" w:pos="5040"/>
        </w:tabs>
        <w:ind w:left="5040" w:hanging="360"/>
      </w:pPr>
      <w:rPr>
        <w:rFonts w:ascii="Times New Roman" w:hAnsi="Times New Roman" w:hint="default"/>
      </w:rPr>
    </w:lvl>
    <w:lvl w:ilvl="7" w:tplc="6D3E58BC" w:tentative="1">
      <w:start w:val="1"/>
      <w:numFmt w:val="bullet"/>
      <w:lvlText w:val="•"/>
      <w:lvlJc w:val="left"/>
      <w:pPr>
        <w:tabs>
          <w:tab w:val="num" w:pos="5760"/>
        </w:tabs>
        <w:ind w:left="5760" w:hanging="360"/>
      </w:pPr>
      <w:rPr>
        <w:rFonts w:ascii="Times New Roman" w:hAnsi="Times New Roman" w:hint="default"/>
      </w:rPr>
    </w:lvl>
    <w:lvl w:ilvl="8" w:tplc="B38C7C6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DD90694"/>
    <w:multiLevelType w:val="hybridMultilevel"/>
    <w:tmpl w:val="3234856E"/>
    <w:lvl w:ilvl="0" w:tplc="3DF0A632">
      <w:start w:val="1"/>
      <w:numFmt w:val="bullet"/>
      <w:lvlText w:val="•"/>
      <w:lvlJc w:val="left"/>
      <w:pPr>
        <w:tabs>
          <w:tab w:val="num" w:pos="720"/>
        </w:tabs>
        <w:ind w:left="720" w:hanging="360"/>
      </w:pPr>
      <w:rPr>
        <w:rFonts w:ascii="Tahoma" w:hAnsi="Tahoma" w:hint="default"/>
      </w:rPr>
    </w:lvl>
    <w:lvl w:ilvl="1" w:tplc="39165F54" w:tentative="1">
      <w:start w:val="1"/>
      <w:numFmt w:val="bullet"/>
      <w:lvlText w:val="•"/>
      <w:lvlJc w:val="left"/>
      <w:pPr>
        <w:tabs>
          <w:tab w:val="num" w:pos="1440"/>
        </w:tabs>
        <w:ind w:left="1440" w:hanging="360"/>
      </w:pPr>
      <w:rPr>
        <w:rFonts w:ascii="Tahoma" w:hAnsi="Tahoma" w:hint="default"/>
      </w:rPr>
    </w:lvl>
    <w:lvl w:ilvl="2" w:tplc="A7BA175A" w:tentative="1">
      <w:start w:val="1"/>
      <w:numFmt w:val="bullet"/>
      <w:lvlText w:val="•"/>
      <w:lvlJc w:val="left"/>
      <w:pPr>
        <w:tabs>
          <w:tab w:val="num" w:pos="2160"/>
        </w:tabs>
        <w:ind w:left="2160" w:hanging="360"/>
      </w:pPr>
      <w:rPr>
        <w:rFonts w:ascii="Tahoma" w:hAnsi="Tahoma" w:hint="default"/>
      </w:rPr>
    </w:lvl>
    <w:lvl w:ilvl="3" w:tplc="2B8ADB82" w:tentative="1">
      <w:start w:val="1"/>
      <w:numFmt w:val="bullet"/>
      <w:lvlText w:val="•"/>
      <w:lvlJc w:val="left"/>
      <w:pPr>
        <w:tabs>
          <w:tab w:val="num" w:pos="2880"/>
        </w:tabs>
        <w:ind w:left="2880" w:hanging="360"/>
      </w:pPr>
      <w:rPr>
        <w:rFonts w:ascii="Tahoma" w:hAnsi="Tahoma" w:hint="default"/>
      </w:rPr>
    </w:lvl>
    <w:lvl w:ilvl="4" w:tplc="8E083626" w:tentative="1">
      <w:start w:val="1"/>
      <w:numFmt w:val="bullet"/>
      <w:lvlText w:val="•"/>
      <w:lvlJc w:val="left"/>
      <w:pPr>
        <w:tabs>
          <w:tab w:val="num" w:pos="3600"/>
        </w:tabs>
        <w:ind w:left="3600" w:hanging="360"/>
      </w:pPr>
      <w:rPr>
        <w:rFonts w:ascii="Tahoma" w:hAnsi="Tahoma" w:hint="default"/>
      </w:rPr>
    </w:lvl>
    <w:lvl w:ilvl="5" w:tplc="B5B8D3C4" w:tentative="1">
      <w:start w:val="1"/>
      <w:numFmt w:val="bullet"/>
      <w:lvlText w:val="•"/>
      <w:lvlJc w:val="left"/>
      <w:pPr>
        <w:tabs>
          <w:tab w:val="num" w:pos="4320"/>
        </w:tabs>
        <w:ind w:left="4320" w:hanging="360"/>
      </w:pPr>
      <w:rPr>
        <w:rFonts w:ascii="Tahoma" w:hAnsi="Tahoma" w:hint="default"/>
      </w:rPr>
    </w:lvl>
    <w:lvl w:ilvl="6" w:tplc="87EE4A10" w:tentative="1">
      <w:start w:val="1"/>
      <w:numFmt w:val="bullet"/>
      <w:lvlText w:val="•"/>
      <w:lvlJc w:val="left"/>
      <w:pPr>
        <w:tabs>
          <w:tab w:val="num" w:pos="5040"/>
        </w:tabs>
        <w:ind w:left="5040" w:hanging="360"/>
      </w:pPr>
      <w:rPr>
        <w:rFonts w:ascii="Tahoma" w:hAnsi="Tahoma" w:hint="default"/>
      </w:rPr>
    </w:lvl>
    <w:lvl w:ilvl="7" w:tplc="B5B67452" w:tentative="1">
      <w:start w:val="1"/>
      <w:numFmt w:val="bullet"/>
      <w:lvlText w:val="•"/>
      <w:lvlJc w:val="left"/>
      <w:pPr>
        <w:tabs>
          <w:tab w:val="num" w:pos="5760"/>
        </w:tabs>
        <w:ind w:left="5760" w:hanging="360"/>
      </w:pPr>
      <w:rPr>
        <w:rFonts w:ascii="Tahoma" w:hAnsi="Tahoma" w:hint="default"/>
      </w:rPr>
    </w:lvl>
    <w:lvl w:ilvl="8" w:tplc="EBFA6F5C" w:tentative="1">
      <w:start w:val="1"/>
      <w:numFmt w:val="bullet"/>
      <w:lvlText w:val="•"/>
      <w:lvlJc w:val="left"/>
      <w:pPr>
        <w:tabs>
          <w:tab w:val="num" w:pos="6480"/>
        </w:tabs>
        <w:ind w:left="6480" w:hanging="360"/>
      </w:pPr>
      <w:rPr>
        <w:rFonts w:ascii="Tahoma" w:hAnsi="Tahoma" w:hint="default"/>
      </w:rPr>
    </w:lvl>
  </w:abstractNum>
  <w:abstractNum w:abstractNumId="16">
    <w:nsid w:val="64E14C5D"/>
    <w:multiLevelType w:val="hybridMultilevel"/>
    <w:tmpl w:val="C17EA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4772BF"/>
    <w:multiLevelType w:val="hybridMultilevel"/>
    <w:tmpl w:val="9C4C9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8D04DEF"/>
    <w:multiLevelType w:val="hybridMultilevel"/>
    <w:tmpl w:val="A14099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71AA5908"/>
    <w:multiLevelType w:val="hybridMultilevel"/>
    <w:tmpl w:val="C1D6B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C85BCF"/>
    <w:multiLevelType w:val="hybridMultilevel"/>
    <w:tmpl w:val="C5D2C4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7708407A"/>
    <w:multiLevelType w:val="hybridMultilevel"/>
    <w:tmpl w:val="990A894E"/>
    <w:lvl w:ilvl="0" w:tplc="24B6B5B6">
      <w:start w:val="2210"/>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6D6575"/>
    <w:multiLevelType w:val="hybridMultilevel"/>
    <w:tmpl w:val="79ECB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7F6D40D9"/>
    <w:multiLevelType w:val="hybridMultilevel"/>
    <w:tmpl w:val="0CD47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0"/>
  </w:num>
  <w:num w:numId="3">
    <w:abstractNumId w:val="8"/>
  </w:num>
  <w:num w:numId="4">
    <w:abstractNumId w:val="14"/>
  </w:num>
  <w:num w:numId="5">
    <w:abstractNumId w:val="11"/>
  </w:num>
  <w:num w:numId="6">
    <w:abstractNumId w:val="4"/>
  </w:num>
  <w:num w:numId="7">
    <w:abstractNumId w:val="15"/>
  </w:num>
  <w:num w:numId="8">
    <w:abstractNumId w:val="2"/>
  </w:num>
  <w:num w:numId="9">
    <w:abstractNumId w:val="7"/>
  </w:num>
  <w:num w:numId="10">
    <w:abstractNumId w:val="10"/>
  </w:num>
  <w:num w:numId="11">
    <w:abstractNumId w:val="6"/>
  </w:num>
  <w:num w:numId="12">
    <w:abstractNumId w:val="18"/>
  </w:num>
  <w:num w:numId="13">
    <w:abstractNumId w:val="17"/>
  </w:num>
  <w:num w:numId="14">
    <w:abstractNumId w:val="1"/>
  </w:num>
  <w:num w:numId="15">
    <w:abstractNumId w:val="20"/>
  </w:num>
  <w:num w:numId="16">
    <w:abstractNumId w:val="19"/>
  </w:num>
  <w:num w:numId="17">
    <w:abstractNumId w:val="5"/>
  </w:num>
  <w:num w:numId="18">
    <w:abstractNumId w:val="16"/>
  </w:num>
  <w:num w:numId="19">
    <w:abstractNumId w:val="12"/>
  </w:num>
  <w:num w:numId="20">
    <w:abstractNumId w:val="13"/>
  </w:num>
  <w:num w:numId="21">
    <w:abstractNumId w:val="3"/>
  </w:num>
  <w:num w:numId="22">
    <w:abstractNumId w:val="22"/>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841"/>
    <w:rsid w:val="00050E91"/>
    <w:rsid w:val="00054BD5"/>
    <w:rsid w:val="000A2A7C"/>
    <w:rsid w:val="000E529C"/>
    <w:rsid w:val="000F1A3A"/>
    <w:rsid w:val="00137A9D"/>
    <w:rsid w:val="00156153"/>
    <w:rsid w:val="00176500"/>
    <w:rsid w:val="001B1350"/>
    <w:rsid w:val="001C52D0"/>
    <w:rsid w:val="00213123"/>
    <w:rsid w:val="00213AA3"/>
    <w:rsid w:val="002220E3"/>
    <w:rsid w:val="002641F5"/>
    <w:rsid w:val="0029326D"/>
    <w:rsid w:val="002D79A2"/>
    <w:rsid w:val="002F79C0"/>
    <w:rsid w:val="0031587F"/>
    <w:rsid w:val="00340EC7"/>
    <w:rsid w:val="00370805"/>
    <w:rsid w:val="00371A92"/>
    <w:rsid w:val="00394476"/>
    <w:rsid w:val="003A003F"/>
    <w:rsid w:val="003C43D9"/>
    <w:rsid w:val="003E2BCF"/>
    <w:rsid w:val="003E6197"/>
    <w:rsid w:val="00431841"/>
    <w:rsid w:val="00450705"/>
    <w:rsid w:val="0046507C"/>
    <w:rsid w:val="004704B3"/>
    <w:rsid w:val="00472A2C"/>
    <w:rsid w:val="00475953"/>
    <w:rsid w:val="004A71EB"/>
    <w:rsid w:val="004B79BF"/>
    <w:rsid w:val="004D181D"/>
    <w:rsid w:val="004E0151"/>
    <w:rsid w:val="005157D2"/>
    <w:rsid w:val="00550D42"/>
    <w:rsid w:val="005567B9"/>
    <w:rsid w:val="005716FD"/>
    <w:rsid w:val="00574598"/>
    <w:rsid w:val="005D2F4C"/>
    <w:rsid w:val="00645964"/>
    <w:rsid w:val="00670902"/>
    <w:rsid w:val="006A2E6F"/>
    <w:rsid w:val="006F3417"/>
    <w:rsid w:val="007018AF"/>
    <w:rsid w:val="007138DE"/>
    <w:rsid w:val="00715D76"/>
    <w:rsid w:val="007253D6"/>
    <w:rsid w:val="00746277"/>
    <w:rsid w:val="00756087"/>
    <w:rsid w:val="0076445E"/>
    <w:rsid w:val="0076672B"/>
    <w:rsid w:val="0077417E"/>
    <w:rsid w:val="007D14D4"/>
    <w:rsid w:val="00807012"/>
    <w:rsid w:val="00873F4C"/>
    <w:rsid w:val="00895A0B"/>
    <w:rsid w:val="008A2729"/>
    <w:rsid w:val="008C788B"/>
    <w:rsid w:val="008E51BC"/>
    <w:rsid w:val="009529D6"/>
    <w:rsid w:val="00975CD4"/>
    <w:rsid w:val="00992273"/>
    <w:rsid w:val="009A0797"/>
    <w:rsid w:val="009A61BD"/>
    <w:rsid w:val="009C1823"/>
    <w:rsid w:val="009F5464"/>
    <w:rsid w:val="009F66CC"/>
    <w:rsid w:val="00A12ADB"/>
    <w:rsid w:val="00A22D1A"/>
    <w:rsid w:val="00A62EE8"/>
    <w:rsid w:val="00A9032C"/>
    <w:rsid w:val="00A90624"/>
    <w:rsid w:val="00AE2E7B"/>
    <w:rsid w:val="00B40032"/>
    <w:rsid w:val="00B741AB"/>
    <w:rsid w:val="00B82FAE"/>
    <w:rsid w:val="00BD0816"/>
    <w:rsid w:val="00BD2EF3"/>
    <w:rsid w:val="00BE5733"/>
    <w:rsid w:val="00C275A3"/>
    <w:rsid w:val="00C30856"/>
    <w:rsid w:val="00C41A80"/>
    <w:rsid w:val="00C542C6"/>
    <w:rsid w:val="00C80F2C"/>
    <w:rsid w:val="00C8196A"/>
    <w:rsid w:val="00C92D3F"/>
    <w:rsid w:val="00C96BD4"/>
    <w:rsid w:val="00C975EB"/>
    <w:rsid w:val="00CA63B6"/>
    <w:rsid w:val="00CC7C9E"/>
    <w:rsid w:val="00CD40EF"/>
    <w:rsid w:val="00D07DBB"/>
    <w:rsid w:val="00D13AA9"/>
    <w:rsid w:val="00D4143A"/>
    <w:rsid w:val="00D76713"/>
    <w:rsid w:val="00D932DA"/>
    <w:rsid w:val="00DB30CE"/>
    <w:rsid w:val="00DC0A8F"/>
    <w:rsid w:val="00DC44B9"/>
    <w:rsid w:val="00E0350A"/>
    <w:rsid w:val="00E16520"/>
    <w:rsid w:val="00E2035B"/>
    <w:rsid w:val="00EB340A"/>
    <w:rsid w:val="00EC4243"/>
    <w:rsid w:val="00EE67FE"/>
    <w:rsid w:val="00F21760"/>
    <w:rsid w:val="00F23CAF"/>
    <w:rsid w:val="00F4634F"/>
    <w:rsid w:val="00F56313"/>
    <w:rsid w:val="00F84867"/>
    <w:rsid w:val="00F93002"/>
    <w:rsid w:val="00FC5D38"/>
    <w:rsid w:val="00FD0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6A334D"/>
  <w15:docId w15:val="{BA895D70-0030-4061-B395-21F92E5B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18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71A92"/>
    <w:pPr>
      <w:tabs>
        <w:tab w:val="center" w:pos="4513"/>
        <w:tab w:val="right" w:pos="9026"/>
      </w:tabs>
    </w:pPr>
  </w:style>
  <w:style w:type="character" w:customStyle="1" w:styleId="HeaderChar">
    <w:name w:val="Header Char"/>
    <w:link w:val="Header"/>
    <w:rsid w:val="00371A92"/>
    <w:rPr>
      <w:rFonts w:ascii="Arial" w:hAnsi="Arial"/>
      <w:sz w:val="24"/>
      <w:szCs w:val="24"/>
    </w:rPr>
  </w:style>
  <w:style w:type="paragraph" w:styleId="Footer">
    <w:name w:val="footer"/>
    <w:basedOn w:val="Normal"/>
    <w:link w:val="FooterChar"/>
    <w:rsid w:val="00371A92"/>
    <w:pPr>
      <w:tabs>
        <w:tab w:val="center" w:pos="4513"/>
        <w:tab w:val="right" w:pos="9026"/>
      </w:tabs>
    </w:pPr>
  </w:style>
  <w:style w:type="character" w:customStyle="1" w:styleId="FooterChar">
    <w:name w:val="Footer Char"/>
    <w:link w:val="Footer"/>
    <w:rsid w:val="00371A92"/>
    <w:rPr>
      <w:rFonts w:ascii="Arial" w:hAnsi="Arial"/>
      <w:sz w:val="24"/>
      <w:szCs w:val="24"/>
    </w:rPr>
  </w:style>
  <w:style w:type="paragraph" w:styleId="BalloonText">
    <w:name w:val="Balloon Text"/>
    <w:basedOn w:val="Normal"/>
    <w:link w:val="BalloonTextChar"/>
    <w:rsid w:val="00A62EE8"/>
    <w:rPr>
      <w:rFonts w:ascii="Tahoma" w:hAnsi="Tahoma" w:cs="Tahoma"/>
      <w:sz w:val="16"/>
      <w:szCs w:val="16"/>
    </w:rPr>
  </w:style>
  <w:style w:type="character" w:customStyle="1" w:styleId="BalloonTextChar">
    <w:name w:val="Balloon Text Char"/>
    <w:basedOn w:val="DefaultParagraphFont"/>
    <w:link w:val="BalloonText"/>
    <w:rsid w:val="00A62EE8"/>
    <w:rPr>
      <w:rFonts w:ascii="Tahoma" w:hAnsi="Tahoma" w:cs="Tahoma"/>
      <w:sz w:val="16"/>
      <w:szCs w:val="16"/>
    </w:rPr>
  </w:style>
  <w:style w:type="paragraph" w:customStyle="1" w:styleId="Default">
    <w:name w:val="Default"/>
    <w:rsid w:val="004A71EB"/>
    <w:pPr>
      <w:autoSpaceDE w:val="0"/>
      <w:autoSpaceDN w:val="0"/>
      <w:adjustRightInd w:val="0"/>
    </w:pPr>
    <w:rPr>
      <w:rFonts w:ascii="Verdana" w:hAnsi="Verdana" w:cs="Verdana"/>
      <w:color w:val="000000"/>
      <w:sz w:val="24"/>
      <w:szCs w:val="24"/>
    </w:rPr>
  </w:style>
  <w:style w:type="character" w:styleId="Hyperlink">
    <w:name w:val="Hyperlink"/>
    <w:rsid w:val="00F93002"/>
    <w:rPr>
      <w:color w:val="0000FF"/>
      <w:u w:val="single"/>
    </w:rPr>
  </w:style>
  <w:style w:type="paragraph" w:styleId="ListParagraph">
    <w:name w:val="List Paragraph"/>
    <w:basedOn w:val="Normal"/>
    <w:qFormat/>
    <w:rsid w:val="009529D6"/>
    <w:pPr>
      <w:spacing w:after="200" w:line="276" w:lineRule="auto"/>
      <w:ind w:left="720"/>
      <w:contextualSpacing/>
      <w:jc w:val="both"/>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5456">
      <w:bodyDiv w:val="1"/>
      <w:marLeft w:val="0"/>
      <w:marRight w:val="0"/>
      <w:marTop w:val="0"/>
      <w:marBottom w:val="0"/>
      <w:divBdr>
        <w:top w:val="none" w:sz="0" w:space="0" w:color="auto"/>
        <w:left w:val="none" w:sz="0" w:space="0" w:color="auto"/>
        <w:bottom w:val="none" w:sz="0" w:space="0" w:color="auto"/>
        <w:right w:val="none" w:sz="0" w:space="0" w:color="auto"/>
      </w:divBdr>
    </w:div>
    <w:div w:id="46607571">
      <w:bodyDiv w:val="1"/>
      <w:marLeft w:val="0"/>
      <w:marRight w:val="0"/>
      <w:marTop w:val="0"/>
      <w:marBottom w:val="0"/>
      <w:divBdr>
        <w:top w:val="none" w:sz="0" w:space="0" w:color="auto"/>
        <w:left w:val="none" w:sz="0" w:space="0" w:color="auto"/>
        <w:bottom w:val="none" w:sz="0" w:space="0" w:color="auto"/>
        <w:right w:val="none" w:sz="0" w:space="0" w:color="auto"/>
      </w:divBdr>
      <w:divsChild>
        <w:div w:id="360402626">
          <w:marLeft w:val="0"/>
          <w:marRight w:val="0"/>
          <w:marTop w:val="0"/>
          <w:marBottom w:val="0"/>
          <w:divBdr>
            <w:top w:val="none" w:sz="0" w:space="0" w:color="auto"/>
            <w:left w:val="none" w:sz="0" w:space="0" w:color="auto"/>
            <w:bottom w:val="none" w:sz="0" w:space="0" w:color="auto"/>
            <w:right w:val="none" w:sz="0" w:space="0" w:color="auto"/>
          </w:divBdr>
          <w:divsChild>
            <w:div w:id="81340412">
              <w:marLeft w:val="0"/>
              <w:marRight w:val="0"/>
              <w:marTop w:val="0"/>
              <w:marBottom w:val="0"/>
              <w:divBdr>
                <w:top w:val="none" w:sz="0" w:space="0" w:color="auto"/>
                <w:left w:val="none" w:sz="0" w:space="0" w:color="auto"/>
                <w:bottom w:val="none" w:sz="0" w:space="0" w:color="auto"/>
                <w:right w:val="none" w:sz="0" w:space="0" w:color="auto"/>
              </w:divBdr>
            </w:div>
            <w:div w:id="193622169">
              <w:marLeft w:val="0"/>
              <w:marRight w:val="0"/>
              <w:marTop w:val="0"/>
              <w:marBottom w:val="0"/>
              <w:divBdr>
                <w:top w:val="none" w:sz="0" w:space="0" w:color="auto"/>
                <w:left w:val="none" w:sz="0" w:space="0" w:color="auto"/>
                <w:bottom w:val="none" w:sz="0" w:space="0" w:color="auto"/>
                <w:right w:val="none" w:sz="0" w:space="0" w:color="auto"/>
              </w:divBdr>
            </w:div>
            <w:div w:id="208415918">
              <w:marLeft w:val="0"/>
              <w:marRight w:val="0"/>
              <w:marTop w:val="0"/>
              <w:marBottom w:val="0"/>
              <w:divBdr>
                <w:top w:val="none" w:sz="0" w:space="0" w:color="auto"/>
                <w:left w:val="none" w:sz="0" w:space="0" w:color="auto"/>
                <w:bottom w:val="none" w:sz="0" w:space="0" w:color="auto"/>
                <w:right w:val="none" w:sz="0" w:space="0" w:color="auto"/>
              </w:divBdr>
            </w:div>
            <w:div w:id="558130356">
              <w:marLeft w:val="0"/>
              <w:marRight w:val="0"/>
              <w:marTop w:val="0"/>
              <w:marBottom w:val="0"/>
              <w:divBdr>
                <w:top w:val="none" w:sz="0" w:space="0" w:color="auto"/>
                <w:left w:val="none" w:sz="0" w:space="0" w:color="auto"/>
                <w:bottom w:val="none" w:sz="0" w:space="0" w:color="auto"/>
                <w:right w:val="none" w:sz="0" w:space="0" w:color="auto"/>
              </w:divBdr>
            </w:div>
            <w:div w:id="798498088">
              <w:marLeft w:val="0"/>
              <w:marRight w:val="0"/>
              <w:marTop w:val="0"/>
              <w:marBottom w:val="0"/>
              <w:divBdr>
                <w:top w:val="none" w:sz="0" w:space="0" w:color="auto"/>
                <w:left w:val="none" w:sz="0" w:space="0" w:color="auto"/>
                <w:bottom w:val="none" w:sz="0" w:space="0" w:color="auto"/>
                <w:right w:val="none" w:sz="0" w:space="0" w:color="auto"/>
              </w:divBdr>
            </w:div>
            <w:div w:id="1014452507">
              <w:marLeft w:val="0"/>
              <w:marRight w:val="0"/>
              <w:marTop w:val="0"/>
              <w:marBottom w:val="0"/>
              <w:divBdr>
                <w:top w:val="none" w:sz="0" w:space="0" w:color="auto"/>
                <w:left w:val="none" w:sz="0" w:space="0" w:color="auto"/>
                <w:bottom w:val="none" w:sz="0" w:space="0" w:color="auto"/>
                <w:right w:val="none" w:sz="0" w:space="0" w:color="auto"/>
              </w:divBdr>
            </w:div>
            <w:div w:id="1030495573">
              <w:marLeft w:val="0"/>
              <w:marRight w:val="0"/>
              <w:marTop w:val="0"/>
              <w:marBottom w:val="0"/>
              <w:divBdr>
                <w:top w:val="none" w:sz="0" w:space="0" w:color="auto"/>
                <w:left w:val="none" w:sz="0" w:space="0" w:color="auto"/>
                <w:bottom w:val="none" w:sz="0" w:space="0" w:color="auto"/>
                <w:right w:val="none" w:sz="0" w:space="0" w:color="auto"/>
              </w:divBdr>
            </w:div>
            <w:div w:id="1323508483">
              <w:marLeft w:val="0"/>
              <w:marRight w:val="0"/>
              <w:marTop w:val="0"/>
              <w:marBottom w:val="0"/>
              <w:divBdr>
                <w:top w:val="none" w:sz="0" w:space="0" w:color="auto"/>
                <w:left w:val="none" w:sz="0" w:space="0" w:color="auto"/>
                <w:bottom w:val="none" w:sz="0" w:space="0" w:color="auto"/>
                <w:right w:val="none" w:sz="0" w:space="0" w:color="auto"/>
              </w:divBdr>
            </w:div>
            <w:div w:id="187106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2026">
      <w:bodyDiv w:val="1"/>
      <w:marLeft w:val="0"/>
      <w:marRight w:val="0"/>
      <w:marTop w:val="0"/>
      <w:marBottom w:val="0"/>
      <w:divBdr>
        <w:top w:val="none" w:sz="0" w:space="0" w:color="auto"/>
        <w:left w:val="none" w:sz="0" w:space="0" w:color="auto"/>
        <w:bottom w:val="none" w:sz="0" w:space="0" w:color="auto"/>
        <w:right w:val="none" w:sz="0" w:space="0" w:color="auto"/>
      </w:divBdr>
      <w:divsChild>
        <w:div w:id="115416640">
          <w:marLeft w:val="0"/>
          <w:marRight w:val="0"/>
          <w:marTop w:val="0"/>
          <w:marBottom w:val="0"/>
          <w:divBdr>
            <w:top w:val="none" w:sz="0" w:space="0" w:color="auto"/>
            <w:left w:val="none" w:sz="0" w:space="0" w:color="auto"/>
            <w:bottom w:val="none" w:sz="0" w:space="0" w:color="auto"/>
            <w:right w:val="none" w:sz="0" w:space="0" w:color="auto"/>
          </w:divBdr>
        </w:div>
        <w:div w:id="153183754">
          <w:marLeft w:val="0"/>
          <w:marRight w:val="0"/>
          <w:marTop w:val="0"/>
          <w:marBottom w:val="0"/>
          <w:divBdr>
            <w:top w:val="none" w:sz="0" w:space="0" w:color="auto"/>
            <w:left w:val="none" w:sz="0" w:space="0" w:color="auto"/>
            <w:bottom w:val="none" w:sz="0" w:space="0" w:color="auto"/>
            <w:right w:val="none" w:sz="0" w:space="0" w:color="auto"/>
          </w:divBdr>
        </w:div>
        <w:div w:id="220756990">
          <w:marLeft w:val="0"/>
          <w:marRight w:val="0"/>
          <w:marTop w:val="0"/>
          <w:marBottom w:val="0"/>
          <w:divBdr>
            <w:top w:val="none" w:sz="0" w:space="0" w:color="auto"/>
            <w:left w:val="none" w:sz="0" w:space="0" w:color="auto"/>
            <w:bottom w:val="none" w:sz="0" w:space="0" w:color="auto"/>
            <w:right w:val="none" w:sz="0" w:space="0" w:color="auto"/>
          </w:divBdr>
        </w:div>
        <w:div w:id="366568212">
          <w:marLeft w:val="0"/>
          <w:marRight w:val="0"/>
          <w:marTop w:val="0"/>
          <w:marBottom w:val="0"/>
          <w:divBdr>
            <w:top w:val="none" w:sz="0" w:space="0" w:color="auto"/>
            <w:left w:val="none" w:sz="0" w:space="0" w:color="auto"/>
            <w:bottom w:val="none" w:sz="0" w:space="0" w:color="auto"/>
            <w:right w:val="none" w:sz="0" w:space="0" w:color="auto"/>
          </w:divBdr>
        </w:div>
        <w:div w:id="385835699">
          <w:marLeft w:val="0"/>
          <w:marRight w:val="0"/>
          <w:marTop w:val="0"/>
          <w:marBottom w:val="0"/>
          <w:divBdr>
            <w:top w:val="none" w:sz="0" w:space="0" w:color="auto"/>
            <w:left w:val="none" w:sz="0" w:space="0" w:color="auto"/>
            <w:bottom w:val="none" w:sz="0" w:space="0" w:color="auto"/>
            <w:right w:val="none" w:sz="0" w:space="0" w:color="auto"/>
          </w:divBdr>
        </w:div>
        <w:div w:id="431633209">
          <w:marLeft w:val="0"/>
          <w:marRight w:val="0"/>
          <w:marTop w:val="0"/>
          <w:marBottom w:val="0"/>
          <w:divBdr>
            <w:top w:val="none" w:sz="0" w:space="0" w:color="auto"/>
            <w:left w:val="none" w:sz="0" w:space="0" w:color="auto"/>
            <w:bottom w:val="none" w:sz="0" w:space="0" w:color="auto"/>
            <w:right w:val="none" w:sz="0" w:space="0" w:color="auto"/>
          </w:divBdr>
        </w:div>
        <w:div w:id="631251987">
          <w:marLeft w:val="0"/>
          <w:marRight w:val="0"/>
          <w:marTop w:val="0"/>
          <w:marBottom w:val="0"/>
          <w:divBdr>
            <w:top w:val="none" w:sz="0" w:space="0" w:color="auto"/>
            <w:left w:val="none" w:sz="0" w:space="0" w:color="auto"/>
            <w:bottom w:val="none" w:sz="0" w:space="0" w:color="auto"/>
            <w:right w:val="none" w:sz="0" w:space="0" w:color="auto"/>
          </w:divBdr>
        </w:div>
        <w:div w:id="772752277">
          <w:marLeft w:val="0"/>
          <w:marRight w:val="0"/>
          <w:marTop w:val="0"/>
          <w:marBottom w:val="0"/>
          <w:divBdr>
            <w:top w:val="none" w:sz="0" w:space="0" w:color="auto"/>
            <w:left w:val="none" w:sz="0" w:space="0" w:color="auto"/>
            <w:bottom w:val="none" w:sz="0" w:space="0" w:color="auto"/>
            <w:right w:val="none" w:sz="0" w:space="0" w:color="auto"/>
          </w:divBdr>
        </w:div>
        <w:div w:id="1139494844">
          <w:marLeft w:val="0"/>
          <w:marRight w:val="0"/>
          <w:marTop w:val="0"/>
          <w:marBottom w:val="0"/>
          <w:divBdr>
            <w:top w:val="none" w:sz="0" w:space="0" w:color="auto"/>
            <w:left w:val="none" w:sz="0" w:space="0" w:color="auto"/>
            <w:bottom w:val="none" w:sz="0" w:space="0" w:color="auto"/>
            <w:right w:val="none" w:sz="0" w:space="0" w:color="auto"/>
          </w:divBdr>
        </w:div>
        <w:div w:id="1568371243">
          <w:marLeft w:val="0"/>
          <w:marRight w:val="0"/>
          <w:marTop w:val="0"/>
          <w:marBottom w:val="0"/>
          <w:divBdr>
            <w:top w:val="none" w:sz="0" w:space="0" w:color="auto"/>
            <w:left w:val="none" w:sz="0" w:space="0" w:color="auto"/>
            <w:bottom w:val="none" w:sz="0" w:space="0" w:color="auto"/>
            <w:right w:val="none" w:sz="0" w:space="0" w:color="auto"/>
          </w:divBdr>
        </w:div>
        <w:div w:id="1758013653">
          <w:marLeft w:val="0"/>
          <w:marRight w:val="0"/>
          <w:marTop w:val="0"/>
          <w:marBottom w:val="0"/>
          <w:divBdr>
            <w:top w:val="none" w:sz="0" w:space="0" w:color="auto"/>
            <w:left w:val="none" w:sz="0" w:space="0" w:color="auto"/>
            <w:bottom w:val="none" w:sz="0" w:space="0" w:color="auto"/>
            <w:right w:val="none" w:sz="0" w:space="0" w:color="auto"/>
          </w:divBdr>
        </w:div>
      </w:divsChild>
    </w:div>
    <w:div w:id="231932487">
      <w:bodyDiv w:val="1"/>
      <w:marLeft w:val="0"/>
      <w:marRight w:val="0"/>
      <w:marTop w:val="0"/>
      <w:marBottom w:val="0"/>
      <w:divBdr>
        <w:top w:val="none" w:sz="0" w:space="0" w:color="auto"/>
        <w:left w:val="none" w:sz="0" w:space="0" w:color="auto"/>
        <w:bottom w:val="none" w:sz="0" w:space="0" w:color="auto"/>
        <w:right w:val="none" w:sz="0" w:space="0" w:color="auto"/>
      </w:divBdr>
      <w:divsChild>
        <w:div w:id="1322468404">
          <w:marLeft w:val="0"/>
          <w:marRight w:val="0"/>
          <w:marTop w:val="0"/>
          <w:marBottom w:val="0"/>
          <w:divBdr>
            <w:top w:val="none" w:sz="0" w:space="0" w:color="auto"/>
            <w:left w:val="none" w:sz="0" w:space="0" w:color="auto"/>
            <w:bottom w:val="none" w:sz="0" w:space="0" w:color="auto"/>
            <w:right w:val="none" w:sz="0" w:space="0" w:color="auto"/>
          </w:divBdr>
          <w:divsChild>
            <w:div w:id="2063822566">
              <w:marLeft w:val="0"/>
              <w:marRight w:val="0"/>
              <w:marTop w:val="0"/>
              <w:marBottom w:val="0"/>
              <w:divBdr>
                <w:top w:val="none" w:sz="0" w:space="0" w:color="auto"/>
                <w:left w:val="none" w:sz="0" w:space="0" w:color="auto"/>
                <w:bottom w:val="none" w:sz="0" w:space="0" w:color="auto"/>
                <w:right w:val="none" w:sz="0" w:space="0" w:color="auto"/>
              </w:divBdr>
              <w:divsChild>
                <w:div w:id="36301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094239">
      <w:bodyDiv w:val="1"/>
      <w:marLeft w:val="0"/>
      <w:marRight w:val="0"/>
      <w:marTop w:val="0"/>
      <w:marBottom w:val="0"/>
      <w:divBdr>
        <w:top w:val="none" w:sz="0" w:space="0" w:color="auto"/>
        <w:left w:val="none" w:sz="0" w:space="0" w:color="auto"/>
        <w:bottom w:val="none" w:sz="0" w:space="0" w:color="auto"/>
        <w:right w:val="none" w:sz="0" w:space="0" w:color="auto"/>
      </w:divBdr>
    </w:div>
    <w:div w:id="560793426">
      <w:bodyDiv w:val="1"/>
      <w:marLeft w:val="0"/>
      <w:marRight w:val="0"/>
      <w:marTop w:val="0"/>
      <w:marBottom w:val="0"/>
      <w:divBdr>
        <w:top w:val="none" w:sz="0" w:space="0" w:color="auto"/>
        <w:left w:val="none" w:sz="0" w:space="0" w:color="auto"/>
        <w:bottom w:val="none" w:sz="0" w:space="0" w:color="auto"/>
        <w:right w:val="none" w:sz="0" w:space="0" w:color="auto"/>
      </w:divBdr>
      <w:divsChild>
        <w:div w:id="1959143895">
          <w:marLeft w:val="0"/>
          <w:marRight w:val="0"/>
          <w:marTop w:val="0"/>
          <w:marBottom w:val="0"/>
          <w:divBdr>
            <w:top w:val="none" w:sz="0" w:space="0" w:color="auto"/>
            <w:left w:val="none" w:sz="0" w:space="0" w:color="auto"/>
            <w:bottom w:val="none" w:sz="0" w:space="0" w:color="auto"/>
            <w:right w:val="none" w:sz="0" w:space="0" w:color="auto"/>
          </w:divBdr>
          <w:divsChild>
            <w:div w:id="140078370">
              <w:marLeft w:val="0"/>
              <w:marRight w:val="0"/>
              <w:marTop w:val="0"/>
              <w:marBottom w:val="0"/>
              <w:divBdr>
                <w:top w:val="none" w:sz="0" w:space="0" w:color="auto"/>
                <w:left w:val="none" w:sz="0" w:space="0" w:color="auto"/>
                <w:bottom w:val="none" w:sz="0" w:space="0" w:color="auto"/>
                <w:right w:val="none" w:sz="0" w:space="0" w:color="auto"/>
              </w:divBdr>
            </w:div>
            <w:div w:id="13051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45334">
      <w:bodyDiv w:val="1"/>
      <w:marLeft w:val="0"/>
      <w:marRight w:val="0"/>
      <w:marTop w:val="0"/>
      <w:marBottom w:val="0"/>
      <w:divBdr>
        <w:top w:val="none" w:sz="0" w:space="0" w:color="auto"/>
        <w:left w:val="none" w:sz="0" w:space="0" w:color="auto"/>
        <w:bottom w:val="none" w:sz="0" w:space="0" w:color="auto"/>
        <w:right w:val="none" w:sz="0" w:space="0" w:color="auto"/>
      </w:divBdr>
      <w:divsChild>
        <w:div w:id="542669034">
          <w:marLeft w:val="0"/>
          <w:marRight w:val="0"/>
          <w:marTop w:val="0"/>
          <w:marBottom w:val="0"/>
          <w:divBdr>
            <w:top w:val="none" w:sz="0" w:space="0" w:color="auto"/>
            <w:left w:val="none" w:sz="0" w:space="0" w:color="auto"/>
            <w:bottom w:val="none" w:sz="0" w:space="0" w:color="auto"/>
            <w:right w:val="none" w:sz="0" w:space="0" w:color="auto"/>
          </w:divBdr>
        </w:div>
        <w:div w:id="793838915">
          <w:marLeft w:val="0"/>
          <w:marRight w:val="0"/>
          <w:marTop w:val="0"/>
          <w:marBottom w:val="0"/>
          <w:divBdr>
            <w:top w:val="none" w:sz="0" w:space="0" w:color="auto"/>
            <w:left w:val="none" w:sz="0" w:space="0" w:color="auto"/>
            <w:bottom w:val="none" w:sz="0" w:space="0" w:color="auto"/>
            <w:right w:val="none" w:sz="0" w:space="0" w:color="auto"/>
          </w:divBdr>
        </w:div>
        <w:div w:id="1009261927">
          <w:marLeft w:val="0"/>
          <w:marRight w:val="0"/>
          <w:marTop w:val="0"/>
          <w:marBottom w:val="0"/>
          <w:divBdr>
            <w:top w:val="none" w:sz="0" w:space="0" w:color="auto"/>
            <w:left w:val="none" w:sz="0" w:space="0" w:color="auto"/>
            <w:bottom w:val="none" w:sz="0" w:space="0" w:color="auto"/>
            <w:right w:val="none" w:sz="0" w:space="0" w:color="auto"/>
          </w:divBdr>
        </w:div>
        <w:div w:id="1541210173">
          <w:marLeft w:val="0"/>
          <w:marRight w:val="0"/>
          <w:marTop w:val="0"/>
          <w:marBottom w:val="0"/>
          <w:divBdr>
            <w:top w:val="none" w:sz="0" w:space="0" w:color="auto"/>
            <w:left w:val="none" w:sz="0" w:space="0" w:color="auto"/>
            <w:bottom w:val="none" w:sz="0" w:space="0" w:color="auto"/>
            <w:right w:val="none" w:sz="0" w:space="0" w:color="auto"/>
          </w:divBdr>
        </w:div>
        <w:div w:id="1703625008">
          <w:marLeft w:val="0"/>
          <w:marRight w:val="0"/>
          <w:marTop w:val="0"/>
          <w:marBottom w:val="0"/>
          <w:divBdr>
            <w:top w:val="none" w:sz="0" w:space="0" w:color="auto"/>
            <w:left w:val="none" w:sz="0" w:space="0" w:color="auto"/>
            <w:bottom w:val="none" w:sz="0" w:space="0" w:color="auto"/>
            <w:right w:val="none" w:sz="0" w:space="0" w:color="auto"/>
          </w:divBdr>
        </w:div>
        <w:div w:id="1747263079">
          <w:marLeft w:val="0"/>
          <w:marRight w:val="0"/>
          <w:marTop w:val="0"/>
          <w:marBottom w:val="0"/>
          <w:divBdr>
            <w:top w:val="none" w:sz="0" w:space="0" w:color="auto"/>
            <w:left w:val="none" w:sz="0" w:space="0" w:color="auto"/>
            <w:bottom w:val="none" w:sz="0" w:space="0" w:color="auto"/>
            <w:right w:val="none" w:sz="0" w:space="0" w:color="auto"/>
          </w:divBdr>
        </w:div>
        <w:div w:id="1761482872">
          <w:marLeft w:val="0"/>
          <w:marRight w:val="0"/>
          <w:marTop w:val="0"/>
          <w:marBottom w:val="0"/>
          <w:divBdr>
            <w:top w:val="none" w:sz="0" w:space="0" w:color="auto"/>
            <w:left w:val="none" w:sz="0" w:space="0" w:color="auto"/>
            <w:bottom w:val="none" w:sz="0" w:space="0" w:color="auto"/>
            <w:right w:val="none" w:sz="0" w:space="0" w:color="auto"/>
          </w:divBdr>
        </w:div>
        <w:div w:id="1942833775">
          <w:marLeft w:val="0"/>
          <w:marRight w:val="0"/>
          <w:marTop w:val="0"/>
          <w:marBottom w:val="0"/>
          <w:divBdr>
            <w:top w:val="none" w:sz="0" w:space="0" w:color="auto"/>
            <w:left w:val="none" w:sz="0" w:space="0" w:color="auto"/>
            <w:bottom w:val="none" w:sz="0" w:space="0" w:color="auto"/>
            <w:right w:val="none" w:sz="0" w:space="0" w:color="auto"/>
          </w:divBdr>
        </w:div>
        <w:div w:id="2063673750">
          <w:marLeft w:val="0"/>
          <w:marRight w:val="0"/>
          <w:marTop w:val="0"/>
          <w:marBottom w:val="0"/>
          <w:divBdr>
            <w:top w:val="none" w:sz="0" w:space="0" w:color="auto"/>
            <w:left w:val="none" w:sz="0" w:space="0" w:color="auto"/>
            <w:bottom w:val="none" w:sz="0" w:space="0" w:color="auto"/>
            <w:right w:val="none" w:sz="0" w:space="0" w:color="auto"/>
          </w:divBdr>
        </w:div>
        <w:div w:id="2105302553">
          <w:marLeft w:val="0"/>
          <w:marRight w:val="0"/>
          <w:marTop w:val="0"/>
          <w:marBottom w:val="0"/>
          <w:divBdr>
            <w:top w:val="none" w:sz="0" w:space="0" w:color="auto"/>
            <w:left w:val="none" w:sz="0" w:space="0" w:color="auto"/>
            <w:bottom w:val="none" w:sz="0" w:space="0" w:color="auto"/>
            <w:right w:val="none" w:sz="0" w:space="0" w:color="auto"/>
          </w:divBdr>
        </w:div>
        <w:div w:id="2136831833">
          <w:marLeft w:val="0"/>
          <w:marRight w:val="0"/>
          <w:marTop w:val="0"/>
          <w:marBottom w:val="0"/>
          <w:divBdr>
            <w:top w:val="none" w:sz="0" w:space="0" w:color="auto"/>
            <w:left w:val="none" w:sz="0" w:space="0" w:color="auto"/>
            <w:bottom w:val="none" w:sz="0" w:space="0" w:color="auto"/>
            <w:right w:val="none" w:sz="0" w:space="0" w:color="auto"/>
          </w:divBdr>
        </w:div>
      </w:divsChild>
    </w:div>
    <w:div w:id="828788569">
      <w:bodyDiv w:val="1"/>
      <w:marLeft w:val="0"/>
      <w:marRight w:val="0"/>
      <w:marTop w:val="0"/>
      <w:marBottom w:val="0"/>
      <w:divBdr>
        <w:top w:val="none" w:sz="0" w:space="0" w:color="auto"/>
        <w:left w:val="none" w:sz="0" w:space="0" w:color="auto"/>
        <w:bottom w:val="none" w:sz="0" w:space="0" w:color="auto"/>
        <w:right w:val="none" w:sz="0" w:space="0" w:color="auto"/>
      </w:divBdr>
      <w:divsChild>
        <w:div w:id="46149981">
          <w:marLeft w:val="0"/>
          <w:marRight w:val="0"/>
          <w:marTop w:val="0"/>
          <w:marBottom w:val="0"/>
          <w:divBdr>
            <w:top w:val="none" w:sz="0" w:space="0" w:color="auto"/>
            <w:left w:val="none" w:sz="0" w:space="0" w:color="auto"/>
            <w:bottom w:val="none" w:sz="0" w:space="0" w:color="auto"/>
            <w:right w:val="none" w:sz="0" w:space="0" w:color="auto"/>
          </w:divBdr>
        </w:div>
        <w:div w:id="282929336">
          <w:marLeft w:val="0"/>
          <w:marRight w:val="0"/>
          <w:marTop w:val="0"/>
          <w:marBottom w:val="0"/>
          <w:divBdr>
            <w:top w:val="none" w:sz="0" w:space="0" w:color="auto"/>
            <w:left w:val="none" w:sz="0" w:space="0" w:color="auto"/>
            <w:bottom w:val="none" w:sz="0" w:space="0" w:color="auto"/>
            <w:right w:val="none" w:sz="0" w:space="0" w:color="auto"/>
          </w:divBdr>
        </w:div>
        <w:div w:id="402065608">
          <w:marLeft w:val="0"/>
          <w:marRight w:val="0"/>
          <w:marTop w:val="0"/>
          <w:marBottom w:val="0"/>
          <w:divBdr>
            <w:top w:val="none" w:sz="0" w:space="0" w:color="auto"/>
            <w:left w:val="none" w:sz="0" w:space="0" w:color="auto"/>
            <w:bottom w:val="none" w:sz="0" w:space="0" w:color="auto"/>
            <w:right w:val="none" w:sz="0" w:space="0" w:color="auto"/>
          </w:divBdr>
        </w:div>
        <w:div w:id="1005400679">
          <w:marLeft w:val="0"/>
          <w:marRight w:val="0"/>
          <w:marTop w:val="0"/>
          <w:marBottom w:val="0"/>
          <w:divBdr>
            <w:top w:val="none" w:sz="0" w:space="0" w:color="auto"/>
            <w:left w:val="none" w:sz="0" w:space="0" w:color="auto"/>
            <w:bottom w:val="none" w:sz="0" w:space="0" w:color="auto"/>
            <w:right w:val="none" w:sz="0" w:space="0" w:color="auto"/>
          </w:divBdr>
        </w:div>
        <w:div w:id="1027173667">
          <w:marLeft w:val="0"/>
          <w:marRight w:val="0"/>
          <w:marTop w:val="0"/>
          <w:marBottom w:val="0"/>
          <w:divBdr>
            <w:top w:val="none" w:sz="0" w:space="0" w:color="auto"/>
            <w:left w:val="none" w:sz="0" w:space="0" w:color="auto"/>
            <w:bottom w:val="none" w:sz="0" w:space="0" w:color="auto"/>
            <w:right w:val="none" w:sz="0" w:space="0" w:color="auto"/>
          </w:divBdr>
        </w:div>
        <w:div w:id="1079325970">
          <w:marLeft w:val="0"/>
          <w:marRight w:val="0"/>
          <w:marTop w:val="0"/>
          <w:marBottom w:val="0"/>
          <w:divBdr>
            <w:top w:val="none" w:sz="0" w:space="0" w:color="auto"/>
            <w:left w:val="none" w:sz="0" w:space="0" w:color="auto"/>
            <w:bottom w:val="none" w:sz="0" w:space="0" w:color="auto"/>
            <w:right w:val="none" w:sz="0" w:space="0" w:color="auto"/>
          </w:divBdr>
        </w:div>
        <w:div w:id="1136489787">
          <w:marLeft w:val="0"/>
          <w:marRight w:val="0"/>
          <w:marTop w:val="0"/>
          <w:marBottom w:val="0"/>
          <w:divBdr>
            <w:top w:val="none" w:sz="0" w:space="0" w:color="auto"/>
            <w:left w:val="none" w:sz="0" w:space="0" w:color="auto"/>
            <w:bottom w:val="none" w:sz="0" w:space="0" w:color="auto"/>
            <w:right w:val="none" w:sz="0" w:space="0" w:color="auto"/>
          </w:divBdr>
        </w:div>
        <w:div w:id="1633290489">
          <w:marLeft w:val="0"/>
          <w:marRight w:val="0"/>
          <w:marTop w:val="0"/>
          <w:marBottom w:val="0"/>
          <w:divBdr>
            <w:top w:val="none" w:sz="0" w:space="0" w:color="auto"/>
            <w:left w:val="none" w:sz="0" w:space="0" w:color="auto"/>
            <w:bottom w:val="none" w:sz="0" w:space="0" w:color="auto"/>
            <w:right w:val="none" w:sz="0" w:space="0" w:color="auto"/>
          </w:divBdr>
        </w:div>
        <w:div w:id="1655789849">
          <w:marLeft w:val="0"/>
          <w:marRight w:val="0"/>
          <w:marTop w:val="0"/>
          <w:marBottom w:val="0"/>
          <w:divBdr>
            <w:top w:val="none" w:sz="0" w:space="0" w:color="auto"/>
            <w:left w:val="none" w:sz="0" w:space="0" w:color="auto"/>
            <w:bottom w:val="none" w:sz="0" w:space="0" w:color="auto"/>
            <w:right w:val="none" w:sz="0" w:space="0" w:color="auto"/>
          </w:divBdr>
        </w:div>
        <w:div w:id="1946225728">
          <w:marLeft w:val="0"/>
          <w:marRight w:val="0"/>
          <w:marTop w:val="0"/>
          <w:marBottom w:val="0"/>
          <w:divBdr>
            <w:top w:val="none" w:sz="0" w:space="0" w:color="auto"/>
            <w:left w:val="none" w:sz="0" w:space="0" w:color="auto"/>
            <w:bottom w:val="none" w:sz="0" w:space="0" w:color="auto"/>
            <w:right w:val="none" w:sz="0" w:space="0" w:color="auto"/>
          </w:divBdr>
        </w:div>
        <w:div w:id="2083866267">
          <w:marLeft w:val="0"/>
          <w:marRight w:val="0"/>
          <w:marTop w:val="0"/>
          <w:marBottom w:val="0"/>
          <w:divBdr>
            <w:top w:val="none" w:sz="0" w:space="0" w:color="auto"/>
            <w:left w:val="none" w:sz="0" w:space="0" w:color="auto"/>
            <w:bottom w:val="none" w:sz="0" w:space="0" w:color="auto"/>
            <w:right w:val="none" w:sz="0" w:space="0" w:color="auto"/>
          </w:divBdr>
        </w:div>
      </w:divsChild>
    </w:div>
    <w:div w:id="849369369">
      <w:bodyDiv w:val="1"/>
      <w:marLeft w:val="0"/>
      <w:marRight w:val="0"/>
      <w:marTop w:val="0"/>
      <w:marBottom w:val="0"/>
      <w:divBdr>
        <w:top w:val="none" w:sz="0" w:space="0" w:color="auto"/>
        <w:left w:val="none" w:sz="0" w:space="0" w:color="auto"/>
        <w:bottom w:val="none" w:sz="0" w:space="0" w:color="auto"/>
        <w:right w:val="none" w:sz="0" w:space="0" w:color="auto"/>
      </w:divBdr>
      <w:divsChild>
        <w:div w:id="1270238725">
          <w:marLeft w:val="0"/>
          <w:marRight w:val="0"/>
          <w:marTop w:val="0"/>
          <w:marBottom w:val="0"/>
          <w:divBdr>
            <w:top w:val="none" w:sz="0" w:space="0" w:color="auto"/>
            <w:left w:val="none" w:sz="0" w:space="0" w:color="auto"/>
            <w:bottom w:val="none" w:sz="0" w:space="0" w:color="auto"/>
            <w:right w:val="none" w:sz="0" w:space="0" w:color="auto"/>
          </w:divBdr>
          <w:divsChild>
            <w:div w:id="21329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9435">
      <w:bodyDiv w:val="1"/>
      <w:marLeft w:val="0"/>
      <w:marRight w:val="0"/>
      <w:marTop w:val="0"/>
      <w:marBottom w:val="0"/>
      <w:divBdr>
        <w:top w:val="none" w:sz="0" w:space="0" w:color="auto"/>
        <w:left w:val="none" w:sz="0" w:space="0" w:color="auto"/>
        <w:bottom w:val="none" w:sz="0" w:space="0" w:color="auto"/>
        <w:right w:val="none" w:sz="0" w:space="0" w:color="auto"/>
      </w:divBdr>
      <w:divsChild>
        <w:div w:id="1180466583">
          <w:marLeft w:val="0"/>
          <w:marRight w:val="0"/>
          <w:marTop w:val="0"/>
          <w:marBottom w:val="0"/>
          <w:divBdr>
            <w:top w:val="none" w:sz="0" w:space="0" w:color="auto"/>
            <w:left w:val="none" w:sz="0" w:space="0" w:color="auto"/>
            <w:bottom w:val="none" w:sz="0" w:space="0" w:color="auto"/>
            <w:right w:val="none" w:sz="0" w:space="0" w:color="auto"/>
          </w:divBdr>
        </w:div>
      </w:divsChild>
    </w:div>
    <w:div w:id="1275165299">
      <w:bodyDiv w:val="1"/>
      <w:marLeft w:val="0"/>
      <w:marRight w:val="0"/>
      <w:marTop w:val="0"/>
      <w:marBottom w:val="0"/>
      <w:divBdr>
        <w:top w:val="none" w:sz="0" w:space="0" w:color="auto"/>
        <w:left w:val="none" w:sz="0" w:space="0" w:color="auto"/>
        <w:bottom w:val="none" w:sz="0" w:space="0" w:color="auto"/>
        <w:right w:val="none" w:sz="0" w:space="0" w:color="auto"/>
      </w:divBdr>
      <w:divsChild>
        <w:div w:id="763302031">
          <w:marLeft w:val="0"/>
          <w:marRight w:val="0"/>
          <w:marTop w:val="0"/>
          <w:marBottom w:val="0"/>
          <w:divBdr>
            <w:top w:val="none" w:sz="0" w:space="0" w:color="auto"/>
            <w:left w:val="none" w:sz="0" w:space="0" w:color="auto"/>
            <w:bottom w:val="none" w:sz="0" w:space="0" w:color="auto"/>
            <w:right w:val="none" w:sz="0" w:space="0" w:color="auto"/>
          </w:divBdr>
        </w:div>
        <w:div w:id="927081644">
          <w:marLeft w:val="0"/>
          <w:marRight w:val="0"/>
          <w:marTop w:val="0"/>
          <w:marBottom w:val="0"/>
          <w:divBdr>
            <w:top w:val="none" w:sz="0" w:space="0" w:color="auto"/>
            <w:left w:val="none" w:sz="0" w:space="0" w:color="auto"/>
            <w:bottom w:val="none" w:sz="0" w:space="0" w:color="auto"/>
            <w:right w:val="none" w:sz="0" w:space="0" w:color="auto"/>
          </w:divBdr>
          <w:divsChild>
            <w:div w:id="1478693421">
              <w:marLeft w:val="0"/>
              <w:marRight w:val="0"/>
              <w:marTop w:val="0"/>
              <w:marBottom w:val="0"/>
              <w:divBdr>
                <w:top w:val="none" w:sz="0" w:space="0" w:color="auto"/>
                <w:left w:val="none" w:sz="0" w:space="0" w:color="auto"/>
                <w:bottom w:val="none" w:sz="0" w:space="0" w:color="auto"/>
                <w:right w:val="none" w:sz="0" w:space="0" w:color="auto"/>
              </w:divBdr>
              <w:divsChild>
                <w:div w:id="1802072514">
                  <w:marLeft w:val="0"/>
                  <w:marRight w:val="0"/>
                  <w:marTop w:val="0"/>
                  <w:marBottom w:val="0"/>
                  <w:divBdr>
                    <w:top w:val="none" w:sz="0" w:space="0" w:color="auto"/>
                    <w:left w:val="none" w:sz="0" w:space="0" w:color="auto"/>
                    <w:bottom w:val="none" w:sz="0" w:space="0" w:color="auto"/>
                    <w:right w:val="none" w:sz="0" w:space="0" w:color="auto"/>
                  </w:divBdr>
                  <w:divsChild>
                    <w:div w:id="17274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2567">
          <w:marLeft w:val="0"/>
          <w:marRight w:val="0"/>
          <w:marTop w:val="0"/>
          <w:marBottom w:val="0"/>
          <w:divBdr>
            <w:top w:val="none" w:sz="0" w:space="0" w:color="auto"/>
            <w:left w:val="none" w:sz="0" w:space="0" w:color="auto"/>
            <w:bottom w:val="none" w:sz="0" w:space="0" w:color="auto"/>
            <w:right w:val="none" w:sz="0" w:space="0" w:color="auto"/>
          </w:divBdr>
        </w:div>
        <w:div w:id="1477719028">
          <w:marLeft w:val="0"/>
          <w:marRight w:val="0"/>
          <w:marTop w:val="0"/>
          <w:marBottom w:val="0"/>
          <w:divBdr>
            <w:top w:val="none" w:sz="0" w:space="0" w:color="auto"/>
            <w:left w:val="none" w:sz="0" w:space="0" w:color="auto"/>
            <w:bottom w:val="none" w:sz="0" w:space="0" w:color="auto"/>
            <w:right w:val="none" w:sz="0" w:space="0" w:color="auto"/>
          </w:divBdr>
          <w:divsChild>
            <w:div w:id="86465389">
              <w:marLeft w:val="0"/>
              <w:marRight w:val="0"/>
              <w:marTop w:val="0"/>
              <w:marBottom w:val="0"/>
              <w:divBdr>
                <w:top w:val="none" w:sz="0" w:space="0" w:color="auto"/>
                <w:left w:val="none" w:sz="0" w:space="0" w:color="auto"/>
                <w:bottom w:val="none" w:sz="0" w:space="0" w:color="auto"/>
                <w:right w:val="none" w:sz="0" w:space="0" w:color="auto"/>
              </w:divBdr>
              <w:divsChild>
                <w:div w:id="170222566">
                  <w:marLeft w:val="0"/>
                  <w:marRight w:val="0"/>
                  <w:marTop w:val="0"/>
                  <w:marBottom w:val="0"/>
                  <w:divBdr>
                    <w:top w:val="none" w:sz="0" w:space="0" w:color="auto"/>
                    <w:left w:val="none" w:sz="0" w:space="0" w:color="auto"/>
                    <w:bottom w:val="none" w:sz="0" w:space="0" w:color="auto"/>
                    <w:right w:val="none" w:sz="0" w:space="0" w:color="auto"/>
                  </w:divBdr>
                  <w:divsChild>
                    <w:div w:id="153893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116114">
          <w:marLeft w:val="0"/>
          <w:marRight w:val="0"/>
          <w:marTop w:val="0"/>
          <w:marBottom w:val="0"/>
          <w:divBdr>
            <w:top w:val="none" w:sz="0" w:space="0" w:color="auto"/>
            <w:left w:val="none" w:sz="0" w:space="0" w:color="auto"/>
            <w:bottom w:val="none" w:sz="0" w:space="0" w:color="auto"/>
            <w:right w:val="none" w:sz="0" w:space="0" w:color="auto"/>
          </w:divBdr>
          <w:divsChild>
            <w:div w:id="1623883305">
              <w:marLeft w:val="0"/>
              <w:marRight w:val="0"/>
              <w:marTop w:val="0"/>
              <w:marBottom w:val="0"/>
              <w:divBdr>
                <w:top w:val="none" w:sz="0" w:space="0" w:color="auto"/>
                <w:left w:val="none" w:sz="0" w:space="0" w:color="auto"/>
                <w:bottom w:val="none" w:sz="0" w:space="0" w:color="auto"/>
                <w:right w:val="none" w:sz="0" w:space="0" w:color="auto"/>
              </w:divBdr>
              <w:divsChild>
                <w:div w:id="1022055726">
                  <w:marLeft w:val="0"/>
                  <w:marRight w:val="0"/>
                  <w:marTop w:val="0"/>
                  <w:marBottom w:val="0"/>
                  <w:divBdr>
                    <w:top w:val="none" w:sz="0" w:space="0" w:color="auto"/>
                    <w:left w:val="none" w:sz="0" w:space="0" w:color="auto"/>
                    <w:bottom w:val="none" w:sz="0" w:space="0" w:color="auto"/>
                    <w:right w:val="none" w:sz="0" w:space="0" w:color="auto"/>
                  </w:divBdr>
                  <w:divsChild>
                    <w:div w:id="72190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11100">
      <w:bodyDiv w:val="1"/>
      <w:marLeft w:val="0"/>
      <w:marRight w:val="0"/>
      <w:marTop w:val="0"/>
      <w:marBottom w:val="0"/>
      <w:divBdr>
        <w:top w:val="none" w:sz="0" w:space="0" w:color="auto"/>
        <w:left w:val="none" w:sz="0" w:space="0" w:color="auto"/>
        <w:bottom w:val="none" w:sz="0" w:space="0" w:color="auto"/>
        <w:right w:val="none" w:sz="0" w:space="0" w:color="auto"/>
      </w:divBdr>
      <w:divsChild>
        <w:div w:id="681855357">
          <w:marLeft w:val="0"/>
          <w:marRight w:val="0"/>
          <w:marTop w:val="0"/>
          <w:marBottom w:val="0"/>
          <w:divBdr>
            <w:top w:val="none" w:sz="0" w:space="0" w:color="auto"/>
            <w:left w:val="none" w:sz="0" w:space="0" w:color="auto"/>
            <w:bottom w:val="none" w:sz="0" w:space="0" w:color="auto"/>
            <w:right w:val="none" w:sz="0" w:space="0" w:color="auto"/>
          </w:divBdr>
          <w:divsChild>
            <w:div w:id="484468434">
              <w:marLeft w:val="0"/>
              <w:marRight w:val="0"/>
              <w:marTop w:val="0"/>
              <w:marBottom w:val="0"/>
              <w:divBdr>
                <w:top w:val="none" w:sz="0" w:space="0" w:color="auto"/>
                <w:left w:val="none" w:sz="0" w:space="0" w:color="auto"/>
                <w:bottom w:val="none" w:sz="0" w:space="0" w:color="auto"/>
                <w:right w:val="none" w:sz="0" w:space="0" w:color="auto"/>
              </w:divBdr>
            </w:div>
            <w:div w:id="991369118">
              <w:marLeft w:val="0"/>
              <w:marRight w:val="0"/>
              <w:marTop w:val="0"/>
              <w:marBottom w:val="0"/>
              <w:divBdr>
                <w:top w:val="none" w:sz="0" w:space="0" w:color="auto"/>
                <w:left w:val="none" w:sz="0" w:space="0" w:color="auto"/>
                <w:bottom w:val="none" w:sz="0" w:space="0" w:color="auto"/>
                <w:right w:val="none" w:sz="0" w:space="0" w:color="auto"/>
              </w:divBdr>
            </w:div>
            <w:div w:id="11527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5232">
      <w:bodyDiv w:val="1"/>
      <w:marLeft w:val="0"/>
      <w:marRight w:val="0"/>
      <w:marTop w:val="0"/>
      <w:marBottom w:val="0"/>
      <w:divBdr>
        <w:top w:val="none" w:sz="0" w:space="0" w:color="auto"/>
        <w:left w:val="none" w:sz="0" w:space="0" w:color="auto"/>
        <w:bottom w:val="none" w:sz="0" w:space="0" w:color="auto"/>
        <w:right w:val="none" w:sz="0" w:space="0" w:color="auto"/>
      </w:divBdr>
      <w:divsChild>
        <w:div w:id="511342456">
          <w:marLeft w:val="0"/>
          <w:marRight w:val="0"/>
          <w:marTop w:val="0"/>
          <w:marBottom w:val="0"/>
          <w:divBdr>
            <w:top w:val="none" w:sz="0" w:space="0" w:color="auto"/>
            <w:left w:val="none" w:sz="0" w:space="0" w:color="auto"/>
            <w:bottom w:val="none" w:sz="0" w:space="0" w:color="auto"/>
            <w:right w:val="none" w:sz="0" w:space="0" w:color="auto"/>
          </w:divBdr>
          <w:divsChild>
            <w:div w:id="52045422">
              <w:marLeft w:val="0"/>
              <w:marRight w:val="0"/>
              <w:marTop w:val="0"/>
              <w:marBottom w:val="0"/>
              <w:divBdr>
                <w:top w:val="none" w:sz="0" w:space="0" w:color="auto"/>
                <w:left w:val="none" w:sz="0" w:space="0" w:color="auto"/>
                <w:bottom w:val="none" w:sz="0" w:space="0" w:color="auto"/>
                <w:right w:val="none" w:sz="0" w:space="0" w:color="auto"/>
              </w:divBdr>
            </w:div>
            <w:div w:id="288558121">
              <w:marLeft w:val="0"/>
              <w:marRight w:val="0"/>
              <w:marTop w:val="0"/>
              <w:marBottom w:val="0"/>
              <w:divBdr>
                <w:top w:val="none" w:sz="0" w:space="0" w:color="auto"/>
                <w:left w:val="none" w:sz="0" w:space="0" w:color="auto"/>
                <w:bottom w:val="none" w:sz="0" w:space="0" w:color="auto"/>
                <w:right w:val="none" w:sz="0" w:space="0" w:color="auto"/>
              </w:divBdr>
            </w:div>
            <w:div w:id="365756769">
              <w:marLeft w:val="0"/>
              <w:marRight w:val="0"/>
              <w:marTop w:val="0"/>
              <w:marBottom w:val="0"/>
              <w:divBdr>
                <w:top w:val="none" w:sz="0" w:space="0" w:color="auto"/>
                <w:left w:val="none" w:sz="0" w:space="0" w:color="auto"/>
                <w:bottom w:val="none" w:sz="0" w:space="0" w:color="auto"/>
                <w:right w:val="none" w:sz="0" w:space="0" w:color="auto"/>
              </w:divBdr>
            </w:div>
            <w:div w:id="700206956">
              <w:marLeft w:val="0"/>
              <w:marRight w:val="0"/>
              <w:marTop w:val="0"/>
              <w:marBottom w:val="0"/>
              <w:divBdr>
                <w:top w:val="none" w:sz="0" w:space="0" w:color="auto"/>
                <w:left w:val="none" w:sz="0" w:space="0" w:color="auto"/>
                <w:bottom w:val="none" w:sz="0" w:space="0" w:color="auto"/>
                <w:right w:val="none" w:sz="0" w:space="0" w:color="auto"/>
              </w:divBdr>
            </w:div>
            <w:div w:id="1594167686">
              <w:marLeft w:val="0"/>
              <w:marRight w:val="0"/>
              <w:marTop w:val="0"/>
              <w:marBottom w:val="0"/>
              <w:divBdr>
                <w:top w:val="none" w:sz="0" w:space="0" w:color="auto"/>
                <w:left w:val="none" w:sz="0" w:space="0" w:color="auto"/>
                <w:bottom w:val="none" w:sz="0" w:space="0" w:color="auto"/>
                <w:right w:val="none" w:sz="0" w:space="0" w:color="auto"/>
              </w:divBdr>
            </w:div>
            <w:div w:id="1601377643">
              <w:marLeft w:val="0"/>
              <w:marRight w:val="0"/>
              <w:marTop w:val="0"/>
              <w:marBottom w:val="0"/>
              <w:divBdr>
                <w:top w:val="none" w:sz="0" w:space="0" w:color="auto"/>
                <w:left w:val="none" w:sz="0" w:space="0" w:color="auto"/>
                <w:bottom w:val="none" w:sz="0" w:space="0" w:color="auto"/>
                <w:right w:val="none" w:sz="0" w:space="0" w:color="auto"/>
              </w:divBdr>
            </w:div>
            <w:div w:id="1636834773">
              <w:marLeft w:val="0"/>
              <w:marRight w:val="0"/>
              <w:marTop w:val="0"/>
              <w:marBottom w:val="0"/>
              <w:divBdr>
                <w:top w:val="none" w:sz="0" w:space="0" w:color="auto"/>
                <w:left w:val="none" w:sz="0" w:space="0" w:color="auto"/>
                <w:bottom w:val="none" w:sz="0" w:space="0" w:color="auto"/>
                <w:right w:val="none" w:sz="0" w:space="0" w:color="auto"/>
              </w:divBdr>
            </w:div>
            <w:div w:id="1982735498">
              <w:marLeft w:val="0"/>
              <w:marRight w:val="0"/>
              <w:marTop w:val="0"/>
              <w:marBottom w:val="0"/>
              <w:divBdr>
                <w:top w:val="none" w:sz="0" w:space="0" w:color="auto"/>
                <w:left w:val="none" w:sz="0" w:space="0" w:color="auto"/>
                <w:bottom w:val="none" w:sz="0" w:space="0" w:color="auto"/>
                <w:right w:val="none" w:sz="0" w:space="0" w:color="auto"/>
              </w:divBdr>
            </w:div>
            <w:div w:id="205187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72934">
      <w:bodyDiv w:val="1"/>
      <w:marLeft w:val="0"/>
      <w:marRight w:val="0"/>
      <w:marTop w:val="0"/>
      <w:marBottom w:val="0"/>
      <w:divBdr>
        <w:top w:val="none" w:sz="0" w:space="0" w:color="auto"/>
        <w:left w:val="none" w:sz="0" w:space="0" w:color="auto"/>
        <w:bottom w:val="none" w:sz="0" w:space="0" w:color="auto"/>
        <w:right w:val="none" w:sz="0" w:space="0" w:color="auto"/>
      </w:divBdr>
      <w:divsChild>
        <w:div w:id="1886481145">
          <w:marLeft w:val="0"/>
          <w:marRight w:val="0"/>
          <w:marTop w:val="0"/>
          <w:marBottom w:val="0"/>
          <w:divBdr>
            <w:top w:val="none" w:sz="0" w:space="0" w:color="auto"/>
            <w:left w:val="none" w:sz="0" w:space="0" w:color="auto"/>
            <w:bottom w:val="none" w:sz="0" w:space="0" w:color="auto"/>
            <w:right w:val="none" w:sz="0" w:space="0" w:color="auto"/>
          </w:divBdr>
        </w:div>
      </w:divsChild>
    </w:div>
    <w:div w:id="1835994375">
      <w:bodyDiv w:val="1"/>
      <w:marLeft w:val="0"/>
      <w:marRight w:val="0"/>
      <w:marTop w:val="0"/>
      <w:marBottom w:val="0"/>
      <w:divBdr>
        <w:top w:val="none" w:sz="0" w:space="0" w:color="auto"/>
        <w:left w:val="none" w:sz="0" w:space="0" w:color="auto"/>
        <w:bottom w:val="none" w:sz="0" w:space="0" w:color="auto"/>
        <w:right w:val="none" w:sz="0" w:space="0" w:color="auto"/>
      </w:divBdr>
      <w:divsChild>
        <w:div w:id="1708488652">
          <w:marLeft w:val="0"/>
          <w:marRight w:val="0"/>
          <w:marTop w:val="0"/>
          <w:marBottom w:val="0"/>
          <w:divBdr>
            <w:top w:val="none" w:sz="0" w:space="0" w:color="auto"/>
            <w:left w:val="none" w:sz="0" w:space="0" w:color="auto"/>
            <w:bottom w:val="none" w:sz="0" w:space="0" w:color="auto"/>
            <w:right w:val="none" w:sz="0" w:space="0" w:color="auto"/>
          </w:divBdr>
          <w:divsChild>
            <w:div w:id="292711364">
              <w:marLeft w:val="0"/>
              <w:marRight w:val="0"/>
              <w:marTop w:val="0"/>
              <w:marBottom w:val="0"/>
              <w:divBdr>
                <w:top w:val="none" w:sz="0" w:space="0" w:color="auto"/>
                <w:left w:val="none" w:sz="0" w:space="0" w:color="auto"/>
                <w:bottom w:val="none" w:sz="0" w:space="0" w:color="auto"/>
                <w:right w:val="none" w:sz="0" w:space="0" w:color="auto"/>
              </w:divBdr>
            </w:div>
            <w:div w:id="1330713921">
              <w:marLeft w:val="0"/>
              <w:marRight w:val="0"/>
              <w:marTop w:val="0"/>
              <w:marBottom w:val="0"/>
              <w:divBdr>
                <w:top w:val="none" w:sz="0" w:space="0" w:color="auto"/>
                <w:left w:val="none" w:sz="0" w:space="0" w:color="auto"/>
                <w:bottom w:val="none" w:sz="0" w:space="0" w:color="auto"/>
                <w:right w:val="none" w:sz="0" w:space="0" w:color="auto"/>
              </w:divBdr>
            </w:div>
            <w:div w:id="1602839681">
              <w:marLeft w:val="0"/>
              <w:marRight w:val="0"/>
              <w:marTop w:val="0"/>
              <w:marBottom w:val="0"/>
              <w:divBdr>
                <w:top w:val="none" w:sz="0" w:space="0" w:color="auto"/>
                <w:left w:val="none" w:sz="0" w:space="0" w:color="auto"/>
                <w:bottom w:val="none" w:sz="0" w:space="0" w:color="auto"/>
                <w:right w:val="none" w:sz="0" w:space="0" w:color="auto"/>
              </w:divBdr>
            </w:div>
            <w:div w:id="1627271174">
              <w:marLeft w:val="0"/>
              <w:marRight w:val="0"/>
              <w:marTop w:val="0"/>
              <w:marBottom w:val="0"/>
              <w:divBdr>
                <w:top w:val="none" w:sz="0" w:space="0" w:color="auto"/>
                <w:left w:val="none" w:sz="0" w:space="0" w:color="auto"/>
                <w:bottom w:val="none" w:sz="0" w:space="0" w:color="auto"/>
                <w:right w:val="none" w:sz="0" w:space="0" w:color="auto"/>
              </w:divBdr>
            </w:div>
            <w:div w:id="19628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3354">
      <w:bodyDiv w:val="1"/>
      <w:marLeft w:val="0"/>
      <w:marRight w:val="0"/>
      <w:marTop w:val="0"/>
      <w:marBottom w:val="0"/>
      <w:divBdr>
        <w:top w:val="none" w:sz="0" w:space="0" w:color="auto"/>
        <w:left w:val="none" w:sz="0" w:space="0" w:color="auto"/>
        <w:bottom w:val="none" w:sz="0" w:space="0" w:color="auto"/>
        <w:right w:val="none" w:sz="0" w:space="0" w:color="auto"/>
      </w:divBdr>
      <w:divsChild>
        <w:div w:id="262694058">
          <w:marLeft w:val="0"/>
          <w:marRight w:val="0"/>
          <w:marTop w:val="0"/>
          <w:marBottom w:val="0"/>
          <w:divBdr>
            <w:top w:val="none" w:sz="0" w:space="0" w:color="auto"/>
            <w:left w:val="none" w:sz="0" w:space="0" w:color="auto"/>
            <w:bottom w:val="none" w:sz="0" w:space="0" w:color="auto"/>
            <w:right w:val="none" w:sz="0" w:space="0" w:color="auto"/>
          </w:divBdr>
          <w:divsChild>
            <w:div w:id="291793150">
              <w:marLeft w:val="0"/>
              <w:marRight w:val="0"/>
              <w:marTop w:val="0"/>
              <w:marBottom w:val="0"/>
              <w:divBdr>
                <w:top w:val="none" w:sz="0" w:space="0" w:color="auto"/>
                <w:left w:val="none" w:sz="0" w:space="0" w:color="auto"/>
                <w:bottom w:val="none" w:sz="0" w:space="0" w:color="auto"/>
                <w:right w:val="none" w:sz="0" w:space="0" w:color="auto"/>
              </w:divBdr>
            </w:div>
            <w:div w:id="1148087771">
              <w:marLeft w:val="0"/>
              <w:marRight w:val="0"/>
              <w:marTop w:val="0"/>
              <w:marBottom w:val="0"/>
              <w:divBdr>
                <w:top w:val="none" w:sz="0" w:space="0" w:color="auto"/>
                <w:left w:val="none" w:sz="0" w:space="0" w:color="auto"/>
                <w:bottom w:val="none" w:sz="0" w:space="0" w:color="auto"/>
                <w:right w:val="none" w:sz="0" w:space="0" w:color="auto"/>
              </w:divBdr>
            </w:div>
            <w:div w:id="1164474054">
              <w:marLeft w:val="0"/>
              <w:marRight w:val="0"/>
              <w:marTop w:val="0"/>
              <w:marBottom w:val="0"/>
              <w:divBdr>
                <w:top w:val="none" w:sz="0" w:space="0" w:color="auto"/>
                <w:left w:val="none" w:sz="0" w:space="0" w:color="auto"/>
                <w:bottom w:val="none" w:sz="0" w:space="0" w:color="auto"/>
                <w:right w:val="none" w:sz="0" w:space="0" w:color="auto"/>
              </w:divBdr>
            </w:div>
            <w:div w:id="1782263136">
              <w:marLeft w:val="0"/>
              <w:marRight w:val="0"/>
              <w:marTop w:val="0"/>
              <w:marBottom w:val="0"/>
              <w:divBdr>
                <w:top w:val="none" w:sz="0" w:space="0" w:color="auto"/>
                <w:left w:val="none" w:sz="0" w:space="0" w:color="auto"/>
                <w:bottom w:val="none" w:sz="0" w:space="0" w:color="auto"/>
                <w:right w:val="none" w:sz="0" w:space="0" w:color="auto"/>
              </w:divBdr>
            </w:div>
            <w:div w:id="17907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13677">
      <w:bodyDiv w:val="1"/>
      <w:marLeft w:val="0"/>
      <w:marRight w:val="0"/>
      <w:marTop w:val="0"/>
      <w:marBottom w:val="0"/>
      <w:divBdr>
        <w:top w:val="none" w:sz="0" w:space="0" w:color="auto"/>
        <w:left w:val="none" w:sz="0" w:space="0" w:color="auto"/>
        <w:bottom w:val="none" w:sz="0" w:space="0" w:color="auto"/>
        <w:right w:val="none" w:sz="0" w:space="0" w:color="auto"/>
      </w:divBdr>
      <w:divsChild>
        <w:div w:id="798915999">
          <w:marLeft w:val="0"/>
          <w:marRight w:val="0"/>
          <w:marTop w:val="0"/>
          <w:marBottom w:val="0"/>
          <w:divBdr>
            <w:top w:val="none" w:sz="0" w:space="0" w:color="auto"/>
            <w:left w:val="none" w:sz="0" w:space="0" w:color="auto"/>
            <w:bottom w:val="none" w:sz="0" w:space="0" w:color="auto"/>
            <w:right w:val="none" w:sz="0" w:space="0" w:color="auto"/>
          </w:divBdr>
          <w:divsChild>
            <w:div w:id="16973944">
              <w:marLeft w:val="0"/>
              <w:marRight w:val="0"/>
              <w:marTop w:val="0"/>
              <w:marBottom w:val="0"/>
              <w:divBdr>
                <w:top w:val="none" w:sz="0" w:space="0" w:color="auto"/>
                <w:left w:val="none" w:sz="0" w:space="0" w:color="auto"/>
                <w:bottom w:val="none" w:sz="0" w:space="0" w:color="auto"/>
                <w:right w:val="none" w:sz="0" w:space="0" w:color="auto"/>
              </w:divBdr>
            </w:div>
            <w:div w:id="323096444">
              <w:marLeft w:val="0"/>
              <w:marRight w:val="0"/>
              <w:marTop w:val="0"/>
              <w:marBottom w:val="0"/>
              <w:divBdr>
                <w:top w:val="none" w:sz="0" w:space="0" w:color="auto"/>
                <w:left w:val="none" w:sz="0" w:space="0" w:color="auto"/>
                <w:bottom w:val="none" w:sz="0" w:space="0" w:color="auto"/>
                <w:right w:val="none" w:sz="0" w:space="0" w:color="auto"/>
              </w:divBdr>
            </w:div>
            <w:div w:id="65676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1708">
      <w:bodyDiv w:val="1"/>
      <w:marLeft w:val="0"/>
      <w:marRight w:val="0"/>
      <w:marTop w:val="0"/>
      <w:marBottom w:val="0"/>
      <w:divBdr>
        <w:top w:val="none" w:sz="0" w:space="0" w:color="auto"/>
        <w:left w:val="none" w:sz="0" w:space="0" w:color="auto"/>
        <w:bottom w:val="none" w:sz="0" w:space="0" w:color="auto"/>
        <w:right w:val="none" w:sz="0" w:space="0" w:color="auto"/>
      </w:divBdr>
      <w:divsChild>
        <w:div w:id="643848271">
          <w:marLeft w:val="0"/>
          <w:marRight w:val="0"/>
          <w:marTop w:val="0"/>
          <w:marBottom w:val="0"/>
          <w:divBdr>
            <w:top w:val="none" w:sz="0" w:space="0" w:color="auto"/>
            <w:left w:val="none" w:sz="0" w:space="0" w:color="auto"/>
            <w:bottom w:val="none" w:sz="0" w:space="0" w:color="auto"/>
            <w:right w:val="none" w:sz="0" w:space="0" w:color="auto"/>
          </w:divBdr>
          <w:divsChild>
            <w:div w:id="14138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killsforjustice-ppf.com/competency-valu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87288D867C9C440AF2D038D812C2958" ma:contentTypeVersion="0" ma:contentTypeDescription="Create a new document." ma:contentTypeScope="" ma:versionID="1dc0a7e104db65a83344ae84d52690a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5D910-3125-4DE6-BE33-09170E36044A}">
  <ds:schemaRefs>
    <ds:schemaRef ds:uri="http://schemas.microsoft.com/sharepoint/v3/contenttype/forms"/>
  </ds:schemaRefs>
</ds:datastoreItem>
</file>

<file path=customXml/itemProps2.xml><?xml version="1.0" encoding="utf-8"?>
<ds:datastoreItem xmlns:ds="http://schemas.openxmlformats.org/officeDocument/2006/customXml" ds:itemID="{2C2D8E0C-F49E-49C1-AF47-5E17362D1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3641D06-75F0-4432-A797-660C17BA8251}">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0CA37063-3829-4FEE-AF23-42F4639D1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Business Transformation Unit</vt:lpstr>
    </vt:vector>
  </TitlesOfParts>
  <Company>Cleveland Police</Company>
  <LinksUpToDate>false</LinksUpToDate>
  <CharactersWithSpaces>11265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Transformation Unit</dc:title>
  <dc:creator>c6907</dc:creator>
  <cp:lastModifiedBy>MOFFATT, Julia (C8437)</cp:lastModifiedBy>
  <cp:revision>4</cp:revision>
  <cp:lastPrinted>2013-11-14T09:38:00Z</cp:lastPrinted>
  <dcterms:created xsi:type="dcterms:W3CDTF">2020-01-30T13:33:00Z</dcterms:created>
  <dcterms:modified xsi:type="dcterms:W3CDTF">2020-01-30T13:34:00Z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20ec3946-5336-4899-88e3-5526dfbc3c01</vt:lpwstr>
  </property>
  <property fmtid="{D5CDD505-2E9C-101B-9397-08002B2CF9AE}" pid="3" name="ContentTypeId">
    <vt:lpwstr>0x010100387288D867C9C440AF2D038D812C2958</vt:lpwstr>
  </property>
  <property fmtid="{D5CDD505-2E9C-101B-9397-08002B2CF9AE}" pid="4" name="Classification">
    <vt:lpwstr>OFFICIAL</vt:lpwstr>
  </property>
</Properties>
</file>