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79DD" w14:textId="77777777" w:rsidR="008C73E6" w:rsidRDefault="008C73E6" w:rsidP="008C73E6">
      <w:pPr>
        <w:widowControl w:val="0"/>
        <w:jc w:val="center"/>
        <w:rPr>
          <w:rFonts w:ascii="Arial" w:hAnsi="Arial" w:cs="Arial"/>
          <w:b/>
          <w:bCs/>
          <w:color w:val="030CB7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B64D0D0" wp14:editId="65ABA43C">
            <wp:simplePos x="0" y="0"/>
            <wp:positionH relativeFrom="column">
              <wp:posOffset>5057775</wp:posOffset>
            </wp:positionH>
            <wp:positionV relativeFrom="paragraph">
              <wp:posOffset>-313055</wp:posOffset>
            </wp:positionV>
            <wp:extent cx="963295" cy="1166495"/>
            <wp:effectExtent l="0" t="0" r="8255" b="0"/>
            <wp:wrapNone/>
            <wp:docPr id="2" name="Picture 2" descr="Public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ation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7" t="10817" r="30527" b="5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30CB7"/>
          <w:sz w:val="32"/>
          <w:szCs w:val="32"/>
        </w:rPr>
        <w:t>Lanchester E.P. (Cont.) Primary School</w:t>
      </w:r>
    </w:p>
    <w:p w14:paraId="19710507" w14:textId="77777777" w:rsidR="008C73E6" w:rsidRDefault="008C73E6" w:rsidP="008C73E6">
      <w:pPr>
        <w:widowControl w:val="0"/>
        <w:jc w:val="center"/>
        <w:rPr>
          <w:rFonts w:ascii="Lucida Calligraphy" w:hAnsi="Lucida Calligraphy" w:cs="Times New Roman"/>
          <w:b/>
          <w:bCs/>
          <w:i/>
          <w:iCs/>
          <w:color w:val="030CB7"/>
        </w:rPr>
      </w:pPr>
      <w:r>
        <w:rPr>
          <w:rFonts w:ascii="Lucida Calligraphy" w:hAnsi="Lucida Calligraphy"/>
          <w:b/>
          <w:bCs/>
          <w:i/>
          <w:iCs/>
          <w:color w:val="030CB7"/>
        </w:rPr>
        <w:t>A Caring Community Where All Can Flourish</w:t>
      </w:r>
    </w:p>
    <w:p w14:paraId="1FDAAD32" w14:textId="77777777" w:rsidR="008C73E6" w:rsidRDefault="008C73E6" w:rsidP="008C73E6">
      <w:pPr>
        <w:widowControl w:val="0"/>
      </w:pPr>
      <w:r>
        <w:t> </w:t>
      </w:r>
    </w:p>
    <w:p w14:paraId="23330DDD" w14:textId="77777777" w:rsidR="00DA50D4" w:rsidRPr="000F4577" w:rsidRDefault="00DA50D4" w:rsidP="000F4577">
      <w:pPr>
        <w:widowControl w:val="0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Dear Applicant</w:t>
      </w:r>
    </w:p>
    <w:p w14:paraId="78A7A1B0" w14:textId="77777777" w:rsidR="00DA50D4" w:rsidRPr="000F4577" w:rsidRDefault="0041149E" w:rsidP="00DA50D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Post of Assistant</w:t>
      </w:r>
      <w:r w:rsidR="00DA50D4" w:rsidRPr="000F4577">
        <w:rPr>
          <w:rFonts w:cs="Arial"/>
          <w:b/>
          <w:sz w:val="24"/>
          <w:szCs w:val="24"/>
        </w:rPr>
        <w:t xml:space="preserve"> Head</w:t>
      </w:r>
      <w:r>
        <w:rPr>
          <w:rFonts w:cs="Arial"/>
          <w:b/>
          <w:sz w:val="24"/>
          <w:szCs w:val="24"/>
        </w:rPr>
        <w:t xml:space="preserve"> T</w:t>
      </w:r>
      <w:r w:rsidR="00DA50D4" w:rsidRPr="000F4577">
        <w:rPr>
          <w:rFonts w:cs="Arial"/>
          <w:b/>
          <w:sz w:val="24"/>
          <w:szCs w:val="24"/>
        </w:rPr>
        <w:t>eacher</w:t>
      </w:r>
    </w:p>
    <w:p w14:paraId="51F2C4F0" w14:textId="77777777" w:rsidR="00AC7863" w:rsidRPr="000F4577" w:rsidRDefault="00AC7863" w:rsidP="00DA50D4">
      <w:pPr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Thank you for showing a</w:t>
      </w:r>
      <w:r w:rsidR="0041149E">
        <w:rPr>
          <w:rFonts w:cs="Arial"/>
          <w:sz w:val="24"/>
          <w:szCs w:val="24"/>
        </w:rPr>
        <w:t>n interest in the post of Assistant</w:t>
      </w:r>
      <w:r w:rsidRPr="000F4577">
        <w:rPr>
          <w:rFonts w:cs="Arial"/>
          <w:sz w:val="24"/>
          <w:szCs w:val="24"/>
        </w:rPr>
        <w:t xml:space="preserve"> Head Teacher at our school. This position has arisen due to the promotion of </w:t>
      </w:r>
      <w:r w:rsidR="0041149E">
        <w:rPr>
          <w:rFonts w:cs="Arial"/>
          <w:sz w:val="24"/>
          <w:szCs w:val="24"/>
        </w:rPr>
        <w:t>a senior leader and the decision to change the Leadership Structure of our school due to increasing numbers.</w:t>
      </w:r>
    </w:p>
    <w:p w14:paraId="697A0985" w14:textId="77777777" w:rsidR="00AC7863" w:rsidRPr="000F4577" w:rsidRDefault="00AC7863" w:rsidP="00DA50D4">
      <w:pPr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 xml:space="preserve">We pride ourselves at </w:t>
      </w:r>
      <w:proofErr w:type="spellStart"/>
      <w:r w:rsidRPr="000F4577">
        <w:rPr>
          <w:rFonts w:cs="Arial"/>
          <w:sz w:val="24"/>
          <w:szCs w:val="24"/>
        </w:rPr>
        <w:t>Lanchester</w:t>
      </w:r>
      <w:proofErr w:type="spellEnd"/>
      <w:r w:rsidRPr="000F4577">
        <w:rPr>
          <w:rFonts w:cs="Arial"/>
          <w:sz w:val="24"/>
          <w:szCs w:val="24"/>
        </w:rPr>
        <w:t xml:space="preserve"> E.P. (Controlled) Primary School on excellent relationships within the whole school community and also the great pastoral care shown to all.</w:t>
      </w:r>
    </w:p>
    <w:p w14:paraId="09CC2775" w14:textId="509E717D" w:rsidR="008068A6" w:rsidRPr="000F4577" w:rsidRDefault="008068A6" w:rsidP="008068A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8068A6">
        <w:rPr>
          <w:rFonts w:eastAsia="Times New Roman" w:cs="Arial"/>
          <w:color w:val="000000"/>
          <w:sz w:val="24"/>
          <w:szCs w:val="24"/>
          <w:lang w:eastAsia="en-GB"/>
        </w:rPr>
        <w:t>Our school is a Christian learning environment at the heart of its communi</w:t>
      </w:r>
      <w:r w:rsidR="008C42B9">
        <w:rPr>
          <w:rFonts w:eastAsia="Times New Roman" w:cs="Arial"/>
          <w:color w:val="000000"/>
          <w:sz w:val="24"/>
          <w:szCs w:val="24"/>
          <w:lang w:eastAsia="en-GB"/>
        </w:rPr>
        <w:t>ty. We promote care and respect,</w:t>
      </w:r>
      <w:bookmarkStart w:id="0" w:name="_GoBack"/>
      <w:bookmarkEnd w:id="0"/>
      <w:r w:rsidRPr="008068A6">
        <w:rPr>
          <w:rFonts w:eastAsia="Times New Roman" w:cs="Arial"/>
          <w:color w:val="000000"/>
          <w:sz w:val="24"/>
          <w:szCs w:val="24"/>
          <w:lang w:eastAsia="en-GB"/>
        </w:rPr>
        <w:t xml:space="preserve"> and expect high standards in all aspects of school life. As a Church of England school we aim to build a community clearly based on the Christian values o</w:t>
      </w:r>
      <w:r w:rsidR="002738EE">
        <w:rPr>
          <w:rFonts w:eastAsia="Times New Roman" w:cs="Arial"/>
          <w:color w:val="000000"/>
          <w:sz w:val="24"/>
          <w:szCs w:val="24"/>
          <w:lang w:eastAsia="en-GB"/>
        </w:rPr>
        <w:t>f love, compassion, trust, hope,</w:t>
      </w:r>
      <w:r w:rsidRPr="008068A6">
        <w:rPr>
          <w:rFonts w:eastAsia="Times New Roman" w:cs="Arial"/>
          <w:color w:val="000000"/>
          <w:sz w:val="24"/>
          <w:szCs w:val="24"/>
          <w:lang w:eastAsia="en-GB"/>
        </w:rPr>
        <w:t xml:space="preserve"> justice, and the unique value of each individual. We encourage all our children to be happy, active learners and to develop ideas, independence and a vision of what they want to achieve. </w:t>
      </w:r>
    </w:p>
    <w:p w14:paraId="78127BCE" w14:textId="77777777" w:rsidR="000F4577" w:rsidRPr="008068A6" w:rsidRDefault="000F4577" w:rsidP="008068A6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4"/>
          <w:szCs w:val="24"/>
          <w:lang w:eastAsia="en-GB"/>
        </w:rPr>
      </w:pPr>
    </w:p>
    <w:p w14:paraId="782498E6" w14:textId="77777777" w:rsidR="000F4577" w:rsidRPr="000F4577" w:rsidRDefault="008068A6" w:rsidP="008068A6">
      <w:pPr>
        <w:shd w:val="clear" w:color="auto" w:fill="FFFFFF"/>
        <w:spacing w:after="100"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  <w:r w:rsidRPr="008068A6">
        <w:rPr>
          <w:rFonts w:eastAsia="Times New Roman" w:cs="Arial"/>
          <w:color w:val="000000"/>
          <w:sz w:val="24"/>
          <w:szCs w:val="24"/>
          <w:lang w:eastAsia="en-GB"/>
        </w:rPr>
        <w:t>A</w:t>
      </w:r>
      <w:r w:rsidR="000F4577" w:rsidRPr="000F4577">
        <w:rPr>
          <w:rFonts w:eastAsia="Times New Roman" w:cs="Arial"/>
          <w:color w:val="000000"/>
          <w:sz w:val="24"/>
          <w:szCs w:val="24"/>
          <w:lang w:eastAsia="en-GB"/>
        </w:rPr>
        <w:t>t our school, we deliver a well-</w:t>
      </w:r>
      <w:r w:rsidRPr="008068A6">
        <w:rPr>
          <w:rFonts w:eastAsia="Times New Roman" w:cs="Arial"/>
          <w:color w:val="000000"/>
          <w:sz w:val="24"/>
          <w:szCs w:val="24"/>
          <w:lang w:eastAsia="en-GB"/>
        </w:rPr>
        <w:t xml:space="preserve">balanced, creative curriculum, within a secure, stimulating and supportive environment. Our children thrive and have the confidence to achieve their personal and academic best. </w:t>
      </w:r>
    </w:p>
    <w:p w14:paraId="2F0AB48E" w14:textId="77777777" w:rsidR="000F4577" w:rsidRPr="000F4577" w:rsidRDefault="000F4577" w:rsidP="008068A6">
      <w:pPr>
        <w:shd w:val="clear" w:color="auto" w:fill="FFFFFF"/>
        <w:spacing w:after="100" w:line="240" w:lineRule="auto"/>
        <w:jc w:val="both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48BD6EF2" w14:textId="77777777" w:rsidR="000F4577" w:rsidRPr="000F4577" w:rsidRDefault="008068A6" w:rsidP="000F4577">
      <w:pPr>
        <w:shd w:val="clear" w:color="auto" w:fill="FFFFFF"/>
        <w:spacing w:after="100" w:line="240" w:lineRule="auto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0F4577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GB"/>
        </w:rPr>
        <w:t xml:space="preserve">Our aim is that children leave us as good citizens, </w:t>
      </w:r>
    </w:p>
    <w:p w14:paraId="26561F12" w14:textId="77777777" w:rsidR="008068A6" w:rsidRPr="000F4577" w:rsidRDefault="008068A6" w:rsidP="000F4577">
      <w:pPr>
        <w:shd w:val="clear" w:color="auto" w:fill="FFFFFF"/>
        <w:spacing w:after="100" w:line="240" w:lineRule="auto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GB"/>
        </w:rPr>
      </w:pPr>
      <w:r w:rsidRPr="000F4577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GB"/>
        </w:rPr>
        <w:t>feeling fulfilled, challenged and inspired, with a solid Christian foundation.</w:t>
      </w:r>
    </w:p>
    <w:p w14:paraId="50F2B142" w14:textId="77777777" w:rsidR="000F4577" w:rsidRPr="000F4577" w:rsidRDefault="000F4577" w:rsidP="000F4577">
      <w:pPr>
        <w:shd w:val="clear" w:color="auto" w:fill="FFFFFF"/>
        <w:spacing w:after="100" w:line="240" w:lineRule="auto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GB"/>
        </w:rPr>
      </w:pPr>
    </w:p>
    <w:p w14:paraId="098701E7" w14:textId="77777777" w:rsidR="00DA50D4" w:rsidRPr="000F4577" w:rsidRDefault="00DA50D4" w:rsidP="000F4577">
      <w:pPr>
        <w:spacing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I have pleasure in enclosing a standard application form which I would ask you to complete and return to the Corporate Directo</w:t>
      </w:r>
      <w:r w:rsidR="0041149E">
        <w:rPr>
          <w:rFonts w:cs="Arial"/>
          <w:sz w:val="24"/>
          <w:szCs w:val="24"/>
        </w:rPr>
        <w:t xml:space="preserve">r, Children and Young People’s </w:t>
      </w:r>
      <w:r w:rsidRPr="000F4577">
        <w:rPr>
          <w:rFonts w:cs="Arial"/>
          <w:sz w:val="24"/>
          <w:szCs w:val="24"/>
        </w:rPr>
        <w:t>Services, School and Governor Support Servi</w:t>
      </w:r>
      <w:r w:rsidR="005961AA">
        <w:rPr>
          <w:rFonts w:cs="Arial"/>
          <w:sz w:val="24"/>
          <w:szCs w:val="24"/>
        </w:rPr>
        <w:t>ce, County Hall, Durham.</w:t>
      </w:r>
      <w:r w:rsidRPr="000F4577">
        <w:rPr>
          <w:rFonts w:cs="Arial"/>
          <w:sz w:val="24"/>
          <w:szCs w:val="24"/>
        </w:rPr>
        <w:t xml:space="preserve"> DH1 5UJ or email sgss.administration@durham.gov.uk by no later than 12 noon on Monday </w:t>
      </w:r>
      <w:r w:rsidR="0041149E">
        <w:rPr>
          <w:rFonts w:cs="Arial"/>
          <w:sz w:val="24"/>
          <w:szCs w:val="24"/>
        </w:rPr>
        <w:t>2</w:t>
      </w:r>
      <w:r w:rsidR="0041149E" w:rsidRPr="0041149E">
        <w:rPr>
          <w:rFonts w:cs="Arial"/>
          <w:sz w:val="24"/>
          <w:szCs w:val="24"/>
          <w:vertAlign w:val="superscript"/>
        </w:rPr>
        <w:t>nd</w:t>
      </w:r>
      <w:r w:rsidR="0041149E">
        <w:rPr>
          <w:rFonts w:cs="Arial"/>
          <w:sz w:val="24"/>
          <w:szCs w:val="24"/>
        </w:rPr>
        <w:t xml:space="preserve"> March 2020</w:t>
      </w:r>
      <w:r w:rsidRPr="000F4577">
        <w:rPr>
          <w:rFonts w:cs="Arial"/>
          <w:sz w:val="24"/>
          <w:szCs w:val="24"/>
        </w:rPr>
        <w:t>.</w:t>
      </w:r>
    </w:p>
    <w:p w14:paraId="1B60B4FD" w14:textId="77777777" w:rsidR="00DA50D4" w:rsidRPr="000F4577" w:rsidRDefault="00DA50D4" w:rsidP="000F4577">
      <w:pPr>
        <w:spacing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 xml:space="preserve">Governors anticipate that a shortlist of candidates will be drawn up on Monday </w:t>
      </w:r>
      <w:r w:rsidR="0041149E">
        <w:rPr>
          <w:rFonts w:cs="Arial"/>
          <w:sz w:val="24"/>
          <w:szCs w:val="24"/>
        </w:rPr>
        <w:t>9</w:t>
      </w:r>
      <w:r w:rsidR="0041149E" w:rsidRPr="0041149E">
        <w:rPr>
          <w:rFonts w:cs="Arial"/>
          <w:sz w:val="24"/>
          <w:szCs w:val="24"/>
          <w:vertAlign w:val="superscript"/>
        </w:rPr>
        <w:t>th</w:t>
      </w:r>
      <w:r w:rsidR="0041149E">
        <w:rPr>
          <w:rFonts w:cs="Arial"/>
          <w:sz w:val="24"/>
          <w:szCs w:val="24"/>
        </w:rPr>
        <w:t xml:space="preserve"> March 2020</w:t>
      </w:r>
      <w:r w:rsidRPr="000F4577">
        <w:rPr>
          <w:rFonts w:cs="Arial"/>
          <w:sz w:val="24"/>
          <w:szCs w:val="24"/>
        </w:rPr>
        <w:t xml:space="preserve"> in order to enable interviews for the post to take place on </w:t>
      </w:r>
      <w:r w:rsidR="0041149E">
        <w:rPr>
          <w:rFonts w:cs="Arial"/>
          <w:sz w:val="24"/>
          <w:szCs w:val="24"/>
        </w:rPr>
        <w:t>Monday 30</w:t>
      </w:r>
      <w:r w:rsidR="0041149E" w:rsidRPr="0041149E">
        <w:rPr>
          <w:rFonts w:cs="Arial"/>
          <w:sz w:val="24"/>
          <w:szCs w:val="24"/>
          <w:vertAlign w:val="superscript"/>
        </w:rPr>
        <w:t>th</w:t>
      </w:r>
      <w:r w:rsidR="0041149E">
        <w:rPr>
          <w:rFonts w:cs="Arial"/>
          <w:sz w:val="24"/>
          <w:szCs w:val="24"/>
        </w:rPr>
        <w:t xml:space="preserve"> March 2020</w:t>
      </w:r>
      <w:r w:rsidRPr="000F4577">
        <w:rPr>
          <w:rFonts w:cs="Arial"/>
          <w:sz w:val="24"/>
          <w:szCs w:val="24"/>
        </w:rPr>
        <w:t>.</w:t>
      </w:r>
    </w:p>
    <w:p w14:paraId="680C1EFB" w14:textId="77777777" w:rsidR="000F4577" w:rsidRDefault="00DA50D4" w:rsidP="0041149E">
      <w:pPr>
        <w:spacing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 xml:space="preserve">It is anticipated that the successful candidate will take up </w:t>
      </w:r>
      <w:r w:rsidR="00CE7CF2">
        <w:rPr>
          <w:rFonts w:cs="Arial"/>
          <w:sz w:val="24"/>
          <w:szCs w:val="24"/>
        </w:rPr>
        <w:t>post</w:t>
      </w:r>
      <w:r w:rsidRPr="000F4577">
        <w:rPr>
          <w:rFonts w:cs="Arial"/>
          <w:sz w:val="24"/>
          <w:szCs w:val="24"/>
        </w:rPr>
        <w:t xml:space="preserve"> on </w:t>
      </w:r>
      <w:r w:rsidR="0041149E">
        <w:rPr>
          <w:rFonts w:cs="Arial"/>
          <w:sz w:val="24"/>
          <w:szCs w:val="24"/>
        </w:rPr>
        <w:t>1</w:t>
      </w:r>
      <w:r w:rsidR="0041149E" w:rsidRPr="0041149E">
        <w:rPr>
          <w:rFonts w:cs="Arial"/>
          <w:sz w:val="24"/>
          <w:szCs w:val="24"/>
          <w:vertAlign w:val="superscript"/>
        </w:rPr>
        <w:t>st</w:t>
      </w:r>
      <w:r w:rsidR="0041149E">
        <w:rPr>
          <w:rFonts w:cs="Arial"/>
          <w:sz w:val="24"/>
          <w:szCs w:val="24"/>
        </w:rPr>
        <w:t xml:space="preserve"> September 2020.</w:t>
      </w:r>
      <w:r w:rsidR="00E334A2" w:rsidRPr="000F4577">
        <w:rPr>
          <w:rFonts w:cs="Arial"/>
          <w:sz w:val="24"/>
          <w:szCs w:val="24"/>
        </w:rPr>
        <w:t xml:space="preserve"> </w:t>
      </w:r>
    </w:p>
    <w:p w14:paraId="340D718E" w14:textId="77777777" w:rsidR="00DA50D4" w:rsidRPr="000F4577" w:rsidRDefault="00DA50D4" w:rsidP="00DA50D4">
      <w:pPr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I have also enclosed the following information which I hope you will find helpful.</w:t>
      </w:r>
    </w:p>
    <w:p w14:paraId="02CA1D6C" w14:textId="77777777" w:rsidR="00DA50D4" w:rsidRPr="000F4577" w:rsidRDefault="00DA50D4" w:rsidP="000F45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Job description</w:t>
      </w:r>
    </w:p>
    <w:p w14:paraId="1ED75AA1" w14:textId="77777777" w:rsidR="00DA50D4" w:rsidRPr="000F4577" w:rsidRDefault="00DA50D4" w:rsidP="000F45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Person specification and criteria for selection</w:t>
      </w:r>
    </w:p>
    <w:p w14:paraId="46BC9447" w14:textId="77777777" w:rsidR="00DA50D4" w:rsidRPr="000F4577" w:rsidRDefault="00DA50D4" w:rsidP="000F45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Job advert</w:t>
      </w:r>
    </w:p>
    <w:p w14:paraId="4B9144B4" w14:textId="77777777" w:rsidR="00DA50D4" w:rsidRPr="000F4577" w:rsidRDefault="00DA50D4" w:rsidP="000F45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Safer Recruitment Statement</w:t>
      </w:r>
    </w:p>
    <w:p w14:paraId="1F059039" w14:textId="77777777" w:rsidR="000F4577" w:rsidRPr="000F4577" w:rsidRDefault="000F4577" w:rsidP="000F45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School Community Wishes</w:t>
      </w:r>
    </w:p>
    <w:p w14:paraId="337AA496" w14:textId="77777777" w:rsidR="00DA50D4" w:rsidRDefault="00DA50D4" w:rsidP="00DA50D4">
      <w:pPr>
        <w:jc w:val="both"/>
        <w:rPr>
          <w:rFonts w:cs="Arial"/>
          <w:sz w:val="24"/>
          <w:szCs w:val="24"/>
        </w:rPr>
      </w:pPr>
    </w:p>
    <w:p w14:paraId="0308EC15" w14:textId="77777777" w:rsidR="0041149E" w:rsidRPr="000F4577" w:rsidRDefault="0041149E" w:rsidP="00DA50D4">
      <w:pPr>
        <w:jc w:val="both"/>
        <w:rPr>
          <w:rFonts w:cs="Arial"/>
          <w:sz w:val="24"/>
          <w:szCs w:val="24"/>
        </w:rPr>
      </w:pPr>
    </w:p>
    <w:p w14:paraId="08559017" w14:textId="77777777" w:rsidR="00DA50D4" w:rsidRPr="000F4577" w:rsidRDefault="00DA50D4" w:rsidP="00DA50D4">
      <w:pPr>
        <w:jc w:val="both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lastRenderedPageBreak/>
        <w:t>Further information about the school is available on our website.</w:t>
      </w:r>
    </w:p>
    <w:p w14:paraId="55856726" w14:textId="77777777" w:rsidR="00DA50D4" w:rsidRPr="000F4577" w:rsidRDefault="000F4577" w:rsidP="00DA50D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</w:t>
      </w:r>
      <w:r w:rsidR="00DA50D4" w:rsidRPr="000F4577">
        <w:rPr>
          <w:rFonts w:cs="Arial"/>
          <w:sz w:val="24"/>
          <w:szCs w:val="24"/>
        </w:rPr>
        <w:t xml:space="preserve"> thank you for your interest in the post and wish you well should you decide to proceed with your application.</w:t>
      </w:r>
    </w:p>
    <w:p w14:paraId="79D2EE64" w14:textId="77777777" w:rsidR="00DA50D4" w:rsidRPr="000F4577" w:rsidRDefault="00DA50D4" w:rsidP="00DA50D4">
      <w:pPr>
        <w:rPr>
          <w:rFonts w:cs="Arial"/>
          <w:sz w:val="24"/>
          <w:szCs w:val="24"/>
        </w:rPr>
      </w:pPr>
    </w:p>
    <w:p w14:paraId="2C105BD4" w14:textId="77777777" w:rsidR="00DA50D4" w:rsidRPr="000F4577" w:rsidRDefault="00DA50D4" w:rsidP="00DA50D4">
      <w:pPr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Yours faithfully</w:t>
      </w:r>
      <w:r w:rsidR="00CE7CF2">
        <w:rPr>
          <w:rFonts w:cs="Arial"/>
          <w:sz w:val="24"/>
          <w:szCs w:val="24"/>
        </w:rPr>
        <w:t>,</w:t>
      </w:r>
    </w:p>
    <w:p w14:paraId="0A9FA444" w14:textId="77777777" w:rsidR="00DA50D4" w:rsidRPr="000F4577" w:rsidRDefault="005961AA" w:rsidP="00DA50D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4C88890" wp14:editId="1C2BABF8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257300" cy="509905"/>
            <wp:effectExtent l="0" t="0" r="12700" b="0"/>
            <wp:wrapTight wrapText="bothSides">
              <wp:wrapPolygon edited="0">
                <wp:start x="0" y="0"/>
                <wp:lineTo x="0" y="20443"/>
                <wp:lineTo x="21382" y="20443"/>
                <wp:lineTo x="21382" y="0"/>
                <wp:lineTo x="0" y="0"/>
              </wp:wrapPolygon>
            </wp:wrapTight>
            <wp:docPr id="1" name="Picture 1" descr="E:\Memory Stick December 2016\16-17\MK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mory Stick December 2016\16-17\MK Signa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D8CC9" w14:textId="77777777" w:rsidR="005961AA" w:rsidRDefault="005961AA" w:rsidP="00E334A2">
      <w:pPr>
        <w:spacing w:after="0"/>
        <w:rPr>
          <w:rFonts w:cs="Arial"/>
          <w:sz w:val="24"/>
          <w:szCs w:val="24"/>
        </w:rPr>
      </w:pPr>
    </w:p>
    <w:p w14:paraId="6ABECAD1" w14:textId="77777777" w:rsidR="005961AA" w:rsidRDefault="005961AA" w:rsidP="00E334A2">
      <w:pPr>
        <w:spacing w:after="0"/>
        <w:rPr>
          <w:rFonts w:cs="Arial"/>
          <w:sz w:val="24"/>
          <w:szCs w:val="24"/>
        </w:rPr>
      </w:pPr>
    </w:p>
    <w:p w14:paraId="34779EED" w14:textId="77777777" w:rsidR="00DA50D4" w:rsidRPr="000F4577" w:rsidRDefault="00DA50D4" w:rsidP="00E334A2">
      <w:pPr>
        <w:spacing w:after="0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Mr</w:t>
      </w:r>
      <w:r w:rsidR="00CE7CF2">
        <w:rPr>
          <w:rFonts w:cs="Arial"/>
          <w:sz w:val="24"/>
          <w:szCs w:val="24"/>
        </w:rPr>
        <w:t xml:space="preserve"> M</w:t>
      </w:r>
      <w:r w:rsidRPr="000F4577">
        <w:rPr>
          <w:rFonts w:cs="Arial"/>
          <w:sz w:val="24"/>
          <w:szCs w:val="24"/>
        </w:rPr>
        <w:t xml:space="preserve"> Knowles</w:t>
      </w:r>
      <w:r w:rsidR="000F4577">
        <w:rPr>
          <w:rFonts w:cs="Arial"/>
          <w:sz w:val="24"/>
          <w:szCs w:val="24"/>
        </w:rPr>
        <w:tab/>
      </w:r>
      <w:r w:rsidR="000F4577">
        <w:rPr>
          <w:rFonts w:cs="Arial"/>
          <w:sz w:val="24"/>
          <w:szCs w:val="24"/>
        </w:rPr>
        <w:tab/>
      </w:r>
      <w:r w:rsidR="000F4577">
        <w:rPr>
          <w:rFonts w:cs="Arial"/>
          <w:sz w:val="24"/>
          <w:szCs w:val="24"/>
        </w:rPr>
        <w:tab/>
      </w:r>
      <w:r w:rsidR="000F4577">
        <w:rPr>
          <w:rFonts w:cs="Arial"/>
          <w:sz w:val="24"/>
          <w:szCs w:val="24"/>
        </w:rPr>
        <w:tab/>
      </w:r>
    </w:p>
    <w:p w14:paraId="6C18AC42" w14:textId="77777777" w:rsidR="00DA50D4" w:rsidRPr="000F4577" w:rsidRDefault="00DA50D4" w:rsidP="00E334A2">
      <w:pPr>
        <w:spacing w:after="0"/>
        <w:rPr>
          <w:rFonts w:cs="Arial"/>
          <w:sz w:val="24"/>
          <w:szCs w:val="24"/>
        </w:rPr>
      </w:pPr>
      <w:r w:rsidRPr="000F4577">
        <w:rPr>
          <w:rFonts w:cs="Arial"/>
          <w:sz w:val="24"/>
          <w:szCs w:val="24"/>
        </w:rPr>
        <w:t>Chair of Governors</w:t>
      </w:r>
      <w:r w:rsidR="000F4577">
        <w:rPr>
          <w:rFonts w:cs="Arial"/>
          <w:sz w:val="24"/>
          <w:szCs w:val="24"/>
        </w:rPr>
        <w:tab/>
      </w:r>
      <w:r w:rsidR="00CE7CF2">
        <w:rPr>
          <w:rFonts w:cs="Arial"/>
          <w:sz w:val="24"/>
          <w:szCs w:val="24"/>
        </w:rPr>
        <w:t>.</w:t>
      </w:r>
      <w:r w:rsidR="000F4577">
        <w:rPr>
          <w:rFonts w:cs="Arial"/>
          <w:sz w:val="24"/>
          <w:szCs w:val="24"/>
        </w:rPr>
        <w:tab/>
      </w:r>
      <w:r w:rsidR="000F4577">
        <w:rPr>
          <w:rFonts w:cs="Arial"/>
          <w:sz w:val="24"/>
          <w:szCs w:val="24"/>
        </w:rPr>
        <w:tab/>
      </w:r>
    </w:p>
    <w:p w14:paraId="099548BB" w14:textId="77777777" w:rsidR="00DA50D4" w:rsidRPr="000F4577" w:rsidRDefault="00DA50D4" w:rsidP="008C73E6">
      <w:pPr>
        <w:widowControl w:val="0"/>
        <w:rPr>
          <w:color w:val="000000"/>
          <w:sz w:val="20"/>
          <w:szCs w:val="20"/>
        </w:rPr>
      </w:pPr>
    </w:p>
    <w:p w14:paraId="3F13DF03" w14:textId="77777777" w:rsidR="008C73E6" w:rsidRDefault="008C73E6" w:rsidP="008C73E6">
      <w:pPr>
        <w:pStyle w:val="Header"/>
      </w:pPr>
    </w:p>
    <w:p w14:paraId="785F4EF4" w14:textId="77777777" w:rsidR="00CE0BC5" w:rsidRDefault="00CE0BC5"/>
    <w:sectPr w:rsidR="00CE0BC5" w:rsidSect="000F4577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Brush Script MT Italic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9E0"/>
    <w:multiLevelType w:val="hybridMultilevel"/>
    <w:tmpl w:val="302C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242"/>
    <w:multiLevelType w:val="hybridMultilevel"/>
    <w:tmpl w:val="01AA3608"/>
    <w:lvl w:ilvl="0" w:tplc="B4940F8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5216A"/>
    <w:multiLevelType w:val="hybridMultilevel"/>
    <w:tmpl w:val="4B2A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E6"/>
    <w:rsid w:val="000F4577"/>
    <w:rsid w:val="002738EE"/>
    <w:rsid w:val="00377F16"/>
    <w:rsid w:val="003A1CD4"/>
    <w:rsid w:val="0041149E"/>
    <w:rsid w:val="005961AA"/>
    <w:rsid w:val="008068A6"/>
    <w:rsid w:val="008C42B9"/>
    <w:rsid w:val="008C73E6"/>
    <w:rsid w:val="00AC7863"/>
    <w:rsid w:val="00CE0BC5"/>
    <w:rsid w:val="00CE7CF2"/>
    <w:rsid w:val="00DA50D4"/>
    <w:rsid w:val="00E334A2"/>
    <w:rsid w:val="00F8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89C0D"/>
  <w15:docId w15:val="{AFE56555-719A-47C2-8534-F655AC5F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3E6"/>
  </w:style>
  <w:style w:type="character" w:styleId="Strong">
    <w:name w:val="Strong"/>
    <w:basedOn w:val="DefaultParagraphFont"/>
    <w:uiPriority w:val="22"/>
    <w:qFormat/>
    <w:rsid w:val="008068A6"/>
    <w:rPr>
      <w:b/>
      <w:bCs/>
    </w:rPr>
  </w:style>
  <w:style w:type="paragraph" w:styleId="ListParagraph">
    <w:name w:val="List Paragraph"/>
    <w:basedOn w:val="Normal"/>
    <w:uiPriority w:val="34"/>
    <w:qFormat/>
    <w:rsid w:val="000F4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24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2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63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2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nhawke</dc:creator>
  <cp:lastModifiedBy>Jane Davis</cp:lastModifiedBy>
  <cp:revision>2</cp:revision>
  <dcterms:created xsi:type="dcterms:W3CDTF">2020-01-29T10:35:00Z</dcterms:created>
  <dcterms:modified xsi:type="dcterms:W3CDTF">2020-01-29T10:35:00Z</dcterms:modified>
</cp:coreProperties>
</file>