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6E4CEEF" w:rsidR="00845787" w:rsidRPr="00C676CB" w:rsidRDefault="00B701C5" w:rsidP="00D70625">
            <w:pPr>
              <w:rPr>
                <w:rFonts w:cs="Arial"/>
                <w:szCs w:val="24"/>
              </w:rPr>
            </w:pPr>
            <w:r>
              <w:rPr>
                <w:rFonts w:cs="Arial"/>
                <w:szCs w:val="24"/>
              </w:rPr>
              <w:t>Assessment and Awards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3588CA9" w:rsidR="00845787" w:rsidRPr="00C676CB" w:rsidRDefault="00B701C5" w:rsidP="00D70625">
            <w:pPr>
              <w:rPr>
                <w:rFonts w:cs="Arial"/>
                <w:szCs w:val="24"/>
              </w:rPr>
            </w:pPr>
            <w:r>
              <w:rPr>
                <w:rFonts w:cs="Arial"/>
                <w:szCs w:val="24"/>
              </w:rPr>
              <w:t>N9456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718EBC9" w:rsidR="00845787" w:rsidRPr="00C676CB" w:rsidRDefault="00B701C5" w:rsidP="00D70625">
            <w:pPr>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68D4A3B" w:rsidR="00845787" w:rsidRPr="00C676CB" w:rsidRDefault="00B701C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12CF2F6" w:rsidR="00845787" w:rsidRPr="00C676CB" w:rsidRDefault="00B701C5" w:rsidP="00D70625">
            <w:pPr>
              <w:rPr>
                <w:rFonts w:cs="Arial"/>
                <w:szCs w:val="24"/>
              </w:rPr>
            </w:pPr>
            <w:r>
              <w:rPr>
                <w:rFonts w:cs="Arial"/>
                <w:szCs w:val="24"/>
              </w:rPr>
              <w:t>Assessment and Awards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440FEC9" w:rsidR="00845787" w:rsidRPr="00C676CB" w:rsidRDefault="00B701C5" w:rsidP="00D70625">
            <w:pPr>
              <w:rPr>
                <w:rFonts w:cs="Arial"/>
                <w:szCs w:val="24"/>
              </w:rPr>
            </w:pPr>
            <w:r>
              <w:rPr>
                <w:rFonts w:cs="Arial"/>
                <w:szCs w:val="24"/>
              </w:rPr>
              <w:t>Assessment &amp; Awards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FF5608B" w:rsidR="00845787" w:rsidRPr="00E14818" w:rsidRDefault="00845787" w:rsidP="00D70625">
            <w:pPr>
              <w:rPr>
                <w:rFonts w:cs="Arial"/>
                <w:szCs w:val="24"/>
              </w:rPr>
            </w:pPr>
            <w:r w:rsidRPr="00E14818">
              <w:rPr>
                <w:rFonts w:cs="Arial"/>
                <w:szCs w:val="24"/>
              </w:rPr>
              <w:t>Your normal place of work will be</w:t>
            </w:r>
            <w:r w:rsidR="00B701C5">
              <w:rPr>
                <w:rFonts w:cs="Arial"/>
                <w:szCs w:val="24"/>
              </w:rPr>
              <w:t xml:space="preserve"> Green Lane,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DFDF383" w14:textId="77777777" w:rsidR="00845787" w:rsidRDefault="00845787" w:rsidP="00D70625">
            <w:pPr>
              <w:jc w:val="right"/>
              <w:rPr>
                <w:rFonts w:cs="Arial"/>
                <w:szCs w:val="24"/>
              </w:rPr>
            </w:pPr>
          </w:p>
          <w:p w14:paraId="5AF9FFCF" w14:textId="18E32B39" w:rsidR="00B701C5" w:rsidRPr="00C676CB" w:rsidRDefault="00B701C5"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2D459367" w:rsidR="00845787" w:rsidRPr="00C676CB" w:rsidRDefault="00845787" w:rsidP="00D70625">
            <w:pPr>
              <w:rPr>
                <w:rFonts w:cs="Arial"/>
                <w:szCs w:val="24"/>
              </w:rPr>
            </w:pPr>
            <w:r w:rsidRPr="00C676CB">
              <w:rPr>
                <w:rFonts w:cs="Arial"/>
                <w:szCs w:val="24"/>
              </w:rPr>
              <w:t xml:space="preserve">This post </w:t>
            </w:r>
            <w:r w:rsidRPr="00B701C5">
              <w:rPr>
                <w:rFonts w:cs="Arial"/>
                <w:bCs/>
                <w:szCs w:val="24"/>
              </w:rPr>
              <w:t>is</w:t>
            </w:r>
            <w:r w:rsidRPr="00C676CB">
              <w:rPr>
                <w:rFonts w:cs="Arial"/>
                <w:szCs w:val="24"/>
              </w:rPr>
              <w:t xml:space="preserve"> subject to </w:t>
            </w:r>
            <w:r>
              <w:rPr>
                <w:rFonts w:cs="Arial"/>
                <w:szCs w:val="24"/>
              </w:rPr>
              <w:t xml:space="preserve">a </w:t>
            </w:r>
            <w:r w:rsidR="00B701C5" w:rsidRPr="00B701C5">
              <w:rPr>
                <w:rFonts w:cs="Arial"/>
                <w:bCs/>
                <w:szCs w:val="24"/>
              </w:rPr>
              <w:t>Basic</w:t>
            </w:r>
            <w:r w:rsidRPr="00B701C5">
              <w:rPr>
                <w:rFonts w:cs="Arial"/>
                <w:bCs/>
                <w:szCs w:val="24"/>
              </w:rPr>
              <w:t xml:space="preserve"> </w:t>
            </w:r>
            <w:r w:rsidR="00B701C5" w:rsidRPr="00B701C5">
              <w:rPr>
                <w:rFonts w:cs="Arial"/>
                <w:bCs/>
                <w:szCs w:val="24"/>
              </w:rPr>
              <w:t>D</w:t>
            </w:r>
            <w:r w:rsidRPr="00B701C5">
              <w:rPr>
                <w:rFonts w:cs="Arial"/>
                <w:bCs/>
                <w:szCs w:val="24"/>
              </w:rPr>
              <w:t>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E0A7332" w:rsidR="00845787" w:rsidRPr="00C676CB" w:rsidRDefault="00845787" w:rsidP="00D70625">
            <w:pPr>
              <w:rPr>
                <w:rFonts w:cs="Arial"/>
                <w:szCs w:val="24"/>
              </w:rPr>
            </w:pPr>
            <w:r>
              <w:rPr>
                <w:rFonts w:cs="Arial"/>
                <w:szCs w:val="24"/>
              </w:rPr>
              <w:t>This post</w:t>
            </w:r>
            <w:r w:rsidR="00B701C5">
              <w:rPr>
                <w:rFonts w:cs="Arial"/>
                <w:szCs w:val="24"/>
              </w:rPr>
              <w:t xml:space="preserve"> is</w:t>
            </w:r>
            <w:r>
              <w:rPr>
                <w:rFonts w:cs="Arial"/>
                <w:szCs w:val="24"/>
              </w:rPr>
              <w:t xml:space="preserve"> eligible for flexitime.</w:t>
            </w:r>
          </w:p>
        </w:tc>
      </w:tr>
    </w:tbl>
    <w:p w14:paraId="576515ED" w14:textId="50FB49D1" w:rsidR="00681A84" w:rsidRDefault="00681A84"/>
    <w:p w14:paraId="534BAAC5" w14:textId="77777777" w:rsidR="00B701C5" w:rsidRDefault="00B701C5"/>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6F325B7A" w14:textId="017C50A2" w:rsidR="00B701C5" w:rsidRPr="00B701C5" w:rsidRDefault="00B701C5" w:rsidP="00B701C5">
      <w:pPr>
        <w:rPr>
          <w:rFonts w:cs="Arial"/>
          <w:iCs/>
          <w:szCs w:val="24"/>
        </w:rPr>
      </w:pPr>
      <w:r w:rsidRPr="00B701C5">
        <w:rPr>
          <w:rFonts w:cs="Arial"/>
          <w:iCs/>
          <w:szCs w:val="24"/>
        </w:rPr>
        <w:t xml:space="preserve">Providing a quality safe and </w:t>
      </w:r>
      <w:proofErr w:type="gramStart"/>
      <w:r w:rsidRPr="00B701C5">
        <w:rPr>
          <w:rFonts w:cs="Arial"/>
          <w:iCs/>
          <w:szCs w:val="24"/>
        </w:rPr>
        <w:t>cost</w:t>
      </w:r>
      <w:r>
        <w:rPr>
          <w:rFonts w:cs="Arial"/>
          <w:iCs/>
          <w:szCs w:val="24"/>
        </w:rPr>
        <w:t xml:space="preserve"> </w:t>
      </w:r>
      <w:r w:rsidRPr="00B701C5">
        <w:rPr>
          <w:rFonts w:cs="Arial"/>
          <w:iCs/>
          <w:szCs w:val="24"/>
        </w:rPr>
        <w:t>effective</w:t>
      </w:r>
      <w:proofErr w:type="gramEnd"/>
      <w:r w:rsidRPr="00B701C5">
        <w:rPr>
          <w:rFonts w:cs="Arial"/>
          <w:iCs/>
          <w:szCs w:val="24"/>
        </w:rPr>
        <w:t xml:space="preserve"> service to customers, including the provision of first line contact and prompt and efficient handling of any queries or problems</w:t>
      </w:r>
    </w:p>
    <w:p w14:paraId="79EC3E7E" w14:textId="77777777" w:rsidR="00B701C5" w:rsidRPr="00B701C5" w:rsidRDefault="00B701C5" w:rsidP="00B701C5">
      <w:pPr>
        <w:rPr>
          <w:rFonts w:cs="Arial"/>
          <w:iCs/>
          <w:szCs w:val="24"/>
        </w:rPr>
      </w:pPr>
    </w:p>
    <w:p w14:paraId="77266C9E" w14:textId="77777777" w:rsidR="00B701C5" w:rsidRPr="00B701C5" w:rsidRDefault="00B701C5" w:rsidP="00B701C5">
      <w:pPr>
        <w:rPr>
          <w:rFonts w:cs="Arial"/>
          <w:iCs/>
          <w:szCs w:val="24"/>
        </w:rPr>
      </w:pPr>
      <w:r w:rsidRPr="00B701C5">
        <w:rPr>
          <w:rFonts w:cs="Arial"/>
          <w:iCs/>
          <w:szCs w:val="24"/>
        </w:rPr>
        <w:t>To assess Housing Benefit, Council Tax Reduction, Council Tax liabilities, exemptions and discounts in accordance with legislation, case law, and the working practices and procedures of the council to the required standards of accuracy and achieving agreed clearance times as laid out in the Service plan. Including property inspections and external visits as required.</w:t>
      </w:r>
    </w:p>
    <w:p w14:paraId="1821EB8D" w14:textId="77777777" w:rsidR="00B701C5" w:rsidRPr="00B701C5" w:rsidRDefault="00B701C5" w:rsidP="00B701C5">
      <w:pPr>
        <w:rPr>
          <w:rFonts w:cs="Arial"/>
          <w:iCs/>
          <w:szCs w:val="24"/>
        </w:rPr>
      </w:pPr>
    </w:p>
    <w:p w14:paraId="7BFE63E9" w14:textId="192E0EC0" w:rsidR="0063274D" w:rsidRPr="00B701C5" w:rsidRDefault="00B701C5">
      <w:pPr>
        <w:rPr>
          <w:rFonts w:cs="Arial"/>
          <w:b/>
          <w:iCs/>
          <w:szCs w:val="24"/>
        </w:rPr>
      </w:pPr>
      <w:r w:rsidRPr="00B701C5">
        <w:rPr>
          <w:rFonts w:cs="Arial"/>
          <w:iCs/>
          <w:szCs w:val="24"/>
        </w:rPr>
        <w:t>To undertake targeted reviews of Benefit assessment, Council Tax exemptions, discounts and reduction, including the recovery of any overpayments of Benefit.</w:t>
      </w:r>
      <w:r w:rsidR="0063274D" w:rsidRPr="00B701C5">
        <w:rPr>
          <w:rFonts w:cs="Arial"/>
          <w:b/>
          <w:iCs/>
          <w:szCs w:val="24"/>
        </w:rPr>
        <w:br w:type="page"/>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21774770" w14:textId="77777777" w:rsidR="00B701C5" w:rsidRPr="00B701C5" w:rsidRDefault="00B701C5" w:rsidP="00B701C5">
      <w:pPr>
        <w:rPr>
          <w:rFonts w:cs="Arial"/>
          <w:iCs/>
          <w:szCs w:val="24"/>
        </w:rPr>
      </w:pPr>
      <w:r w:rsidRPr="00B701C5">
        <w:rPr>
          <w:rFonts w:cs="Arial"/>
          <w:iCs/>
          <w:szCs w:val="24"/>
        </w:rPr>
        <w:t>Listed below are the responsibilities this role will be primarily responsible for:</w:t>
      </w:r>
    </w:p>
    <w:p w14:paraId="77FC6907" w14:textId="77777777" w:rsidR="00B701C5" w:rsidRPr="00B701C5" w:rsidRDefault="00B701C5" w:rsidP="00B701C5">
      <w:pPr>
        <w:rPr>
          <w:rFonts w:cs="Arial"/>
          <w:iCs/>
          <w:szCs w:val="24"/>
        </w:rPr>
      </w:pPr>
    </w:p>
    <w:p w14:paraId="29562D7A" w14:textId="77777777" w:rsidR="00B701C5" w:rsidRPr="00B701C5" w:rsidRDefault="00B701C5" w:rsidP="00B701C5">
      <w:pPr>
        <w:pStyle w:val="ListParagraph"/>
        <w:numPr>
          <w:ilvl w:val="0"/>
          <w:numId w:val="23"/>
        </w:numPr>
        <w:rPr>
          <w:rFonts w:cs="Arial"/>
          <w:iCs/>
          <w:szCs w:val="24"/>
        </w:rPr>
      </w:pPr>
      <w:r w:rsidRPr="00B701C5">
        <w:rPr>
          <w:rFonts w:cs="Arial"/>
          <w:iCs/>
          <w:szCs w:val="24"/>
        </w:rPr>
        <w:t>Supporting and assisting the Assessment &amp; Awards Senior Officer in the day-to-day provision of Financial Services – Assessment and Awards, in accordance with Council Policies and all relevant Regulations.</w:t>
      </w:r>
    </w:p>
    <w:p w14:paraId="6A1B6594" w14:textId="77777777" w:rsidR="00B701C5" w:rsidRPr="00B701C5" w:rsidRDefault="00B701C5" w:rsidP="00B701C5">
      <w:pPr>
        <w:rPr>
          <w:rFonts w:cs="Arial"/>
          <w:iCs/>
          <w:szCs w:val="24"/>
        </w:rPr>
      </w:pPr>
    </w:p>
    <w:p w14:paraId="3814CAD0" w14:textId="77777777" w:rsidR="00B701C5" w:rsidRPr="00B701C5" w:rsidRDefault="00B701C5" w:rsidP="00B701C5">
      <w:pPr>
        <w:pStyle w:val="ListParagraph"/>
        <w:numPr>
          <w:ilvl w:val="0"/>
          <w:numId w:val="23"/>
        </w:numPr>
        <w:rPr>
          <w:rFonts w:cs="Arial"/>
          <w:iCs/>
          <w:szCs w:val="24"/>
        </w:rPr>
      </w:pPr>
      <w:r w:rsidRPr="00B701C5">
        <w:rPr>
          <w:rFonts w:cs="Arial"/>
          <w:iCs/>
          <w:szCs w:val="24"/>
        </w:rPr>
        <w:t>To be responsible for processing all work allocated to them by the Assessment and Awards Senior Officer, in accordance with the Services performance indicators and office procedures</w:t>
      </w:r>
    </w:p>
    <w:p w14:paraId="10B5648F" w14:textId="77777777" w:rsidR="00B701C5" w:rsidRPr="00B701C5" w:rsidRDefault="00B701C5" w:rsidP="00B701C5">
      <w:pPr>
        <w:rPr>
          <w:rFonts w:cs="Arial"/>
          <w:iCs/>
          <w:szCs w:val="24"/>
        </w:rPr>
      </w:pPr>
    </w:p>
    <w:p w14:paraId="19DF7102" w14:textId="77777777" w:rsidR="00B701C5" w:rsidRPr="00B701C5" w:rsidRDefault="00B701C5" w:rsidP="00B701C5">
      <w:pPr>
        <w:pStyle w:val="ListParagraph"/>
        <w:numPr>
          <w:ilvl w:val="0"/>
          <w:numId w:val="23"/>
        </w:numPr>
        <w:rPr>
          <w:rFonts w:cs="Arial"/>
          <w:iCs/>
          <w:szCs w:val="24"/>
        </w:rPr>
      </w:pPr>
      <w:r w:rsidRPr="00B701C5">
        <w:rPr>
          <w:rFonts w:cs="Arial"/>
          <w:iCs/>
          <w:szCs w:val="24"/>
        </w:rPr>
        <w:t>To be conversant and maintain a good working knowledge of all legislation, procedures and working practices relating to Housing Benefits, Council Tax Exemptions &amp; Discounts and Durham County Council’s Council Tax Reduction Scheme.</w:t>
      </w:r>
    </w:p>
    <w:p w14:paraId="2BFF0FE7" w14:textId="77777777" w:rsidR="00B701C5" w:rsidRPr="00B701C5" w:rsidRDefault="00B701C5" w:rsidP="00B701C5">
      <w:pPr>
        <w:rPr>
          <w:rFonts w:cs="Arial"/>
          <w:iCs/>
          <w:szCs w:val="24"/>
        </w:rPr>
      </w:pPr>
    </w:p>
    <w:p w14:paraId="7311D0E7" w14:textId="77777777" w:rsidR="00B701C5" w:rsidRPr="00B701C5" w:rsidRDefault="00B701C5" w:rsidP="00B701C5">
      <w:pPr>
        <w:pStyle w:val="ListParagraph"/>
        <w:numPr>
          <w:ilvl w:val="0"/>
          <w:numId w:val="23"/>
        </w:numPr>
        <w:rPr>
          <w:rFonts w:cs="Arial"/>
          <w:iCs/>
          <w:szCs w:val="24"/>
        </w:rPr>
      </w:pPr>
      <w:r w:rsidRPr="00B701C5">
        <w:rPr>
          <w:rFonts w:cs="Arial"/>
          <w:iCs/>
          <w:szCs w:val="24"/>
        </w:rPr>
        <w:t>Provide a customer orientated service and carrying Assessment and Awards functions in line with Value for Money principals</w:t>
      </w:r>
    </w:p>
    <w:p w14:paraId="0D8832C5" w14:textId="77777777" w:rsidR="00B701C5" w:rsidRPr="00B701C5" w:rsidRDefault="00B701C5" w:rsidP="00B701C5">
      <w:pPr>
        <w:rPr>
          <w:rFonts w:cs="Arial"/>
          <w:iCs/>
          <w:szCs w:val="24"/>
        </w:rPr>
      </w:pPr>
    </w:p>
    <w:p w14:paraId="3D1064FE" w14:textId="77777777" w:rsidR="00B701C5" w:rsidRPr="00B701C5" w:rsidRDefault="00B701C5" w:rsidP="00B701C5">
      <w:pPr>
        <w:pStyle w:val="ListParagraph"/>
        <w:numPr>
          <w:ilvl w:val="0"/>
          <w:numId w:val="23"/>
        </w:numPr>
        <w:rPr>
          <w:rFonts w:cs="Arial"/>
          <w:iCs/>
          <w:szCs w:val="24"/>
        </w:rPr>
      </w:pPr>
      <w:r w:rsidRPr="00B701C5">
        <w:rPr>
          <w:rFonts w:cs="Arial"/>
          <w:iCs/>
          <w:szCs w:val="24"/>
        </w:rPr>
        <w:t xml:space="preserve">The collation of information to assist in the </w:t>
      </w:r>
      <w:proofErr w:type="gramStart"/>
      <w:r w:rsidRPr="00B701C5">
        <w:rPr>
          <w:rFonts w:cs="Arial"/>
          <w:iCs/>
          <w:szCs w:val="24"/>
        </w:rPr>
        <w:t>decision making</w:t>
      </w:r>
      <w:proofErr w:type="gramEnd"/>
      <w:r w:rsidRPr="00B701C5">
        <w:rPr>
          <w:rFonts w:cs="Arial"/>
          <w:iCs/>
          <w:szCs w:val="24"/>
        </w:rPr>
        <w:t xml:space="preserve"> process of benefit entitlement and the safe, secure and accurate billing ensuring customers receive all benefits and discounts they are entitled to.</w:t>
      </w:r>
    </w:p>
    <w:p w14:paraId="38FF2B4E" w14:textId="77777777" w:rsidR="00B701C5" w:rsidRPr="00B701C5" w:rsidRDefault="00B701C5" w:rsidP="00B701C5">
      <w:pPr>
        <w:rPr>
          <w:rFonts w:cs="Arial"/>
          <w:iCs/>
          <w:szCs w:val="24"/>
        </w:rPr>
      </w:pPr>
    </w:p>
    <w:p w14:paraId="302D30AB" w14:textId="77777777" w:rsidR="00B701C5" w:rsidRPr="00B701C5" w:rsidRDefault="00B701C5" w:rsidP="00B701C5">
      <w:pPr>
        <w:pStyle w:val="ListParagraph"/>
        <w:numPr>
          <w:ilvl w:val="0"/>
          <w:numId w:val="23"/>
        </w:numPr>
        <w:rPr>
          <w:rFonts w:cs="Arial"/>
          <w:iCs/>
          <w:szCs w:val="24"/>
        </w:rPr>
      </w:pPr>
      <w:r w:rsidRPr="00B701C5">
        <w:rPr>
          <w:rFonts w:cs="Arial"/>
          <w:iCs/>
          <w:szCs w:val="24"/>
        </w:rPr>
        <w:t>The safe, secure and accurate calculation of entitlement to Housing Benefit, Council Tax Reduction and Council Tax liabilities, exemptions and discounts and ensuring compliance with legislation and procedures whilst maximising income for the Council.</w:t>
      </w:r>
    </w:p>
    <w:p w14:paraId="50B0E816" w14:textId="77777777" w:rsidR="00B701C5" w:rsidRPr="00B701C5" w:rsidRDefault="00B701C5" w:rsidP="00B701C5">
      <w:pPr>
        <w:rPr>
          <w:rFonts w:cs="Arial"/>
          <w:iCs/>
          <w:szCs w:val="24"/>
        </w:rPr>
      </w:pPr>
    </w:p>
    <w:p w14:paraId="652085C1" w14:textId="67E65C59" w:rsidR="00B701C5" w:rsidRPr="00B701C5" w:rsidRDefault="00B701C5" w:rsidP="00B701C5">
      <w:pPr>
        <w:pStyle w:val="ListParagraph"/>
        <w:numPr>
          <w:ilvl w:val="0"/>
          <w:numId w:val="23"/>
        </w:numPr>
        <w:rPr>
          <w:rFonts w:cs="Arial"/>
          <w:iCs/>
          <w:szCs w:val="24"/>
        </w:rPr>
      </w:pPr>
      <w:r w:rsidRPr="00B701C5">
        <w:rPr>
          <w:rFonts w:cs="Arial"/>
          <w:iCs/>
          <w:szCs w:val="24"/>
        </w:rPr>
        <w:t xml:space="preserve">To undertake property inspections and external visits as required to ensure the accurate calculation of Council Tax liabilities, including exemptions and discounts and entitlement to Housing Benefit, Council Tax Reduction. </w:t>
      </w:r>
    </w:p>
    <w:p w14:paraId="2BB82856" w14:textId="77777777" w:rsidR="00B701C5" w:rsidRPr="00B701C5" w:rsidRDefault="00B701C5" w:rsidP="00B701C5">
      <w:pPr>
        <w:rPr>
          <w:rFonts w:cs="Arial"/>
          <w:iCs/>
          <w:szCs w:val="24"/>
        </w:rPr>
      </w:pPr>
    </w:p>
    <w:p w14:paraId="52F0424F" w14:textId="77777777" w:rsidR="00B701C5" w:rsidRPr="00B701C5" w:rsidRDefault="00B701C5" w:rsidP="00B701C5">
      <w:pPr>
        <w:pStyle w:val="ListParagraph"/>
        <w:numPr>
          <w:ilvl w:val="0"/>
          <w:numId w:val="23"/>
        </w:numPr>
        <w:rPr>
          <w:rFonts w:cs="Arial"/>
          <w:iCs/>
          <w:szCs w:val="24"/>
        </w:rPr>
      </w:pPr>
      <w:r w:rsidRPr="00B701C5">
        <w:rPr>
          <w:rFonts w:cs="Arial"/>
          <w:iCs/>
          <w:szCs w:val="24"/>
        </w:rPr>
        <w:t>Undertake target reviews, including data matching exercises, of Benefit assessments, Council Tax reductions, discounts to ensure ongoing compliance.</w:t>
      </w:r>
    </w:p>
    <w:p w14:paraId="662CAD15" w14:textId="77777777" w:rsidR="00B701C5" w:rsidRPr="00B701C5" w:rsidRDefault="00B701C5" w:rsidP="00B701C5">
      <w:pPr>
        <w:rPr>
          <w:rFonts w:cs="Arial"/>
          <w:iCs/>
          <w:szCs w:val="24"/>
        </w:rPr>
      </w:pPr>
    </w:p>
    <w:p w14:paraId="5AF8FD68" w14:textId="7C60504F" w:rsidR="00B701C5" w:rsidRPr="00B701C5" w:rsidRDefault="00B701C5" w:rsidP="00B701C5">
      <w:pPr>
        <w:pStyle w:val="ListParagraph"/>
        <w:numPr>
          <w:ilvl w:val="0"/>
          <w:numId w:val="23"/>
        </w:numPr>
        <w:rPr>
          <w:rFonts w:cs="Arial"/>
          <w:iCs/>
          <w:szCs w:val="24"/>
        </w:rPr>
      </w:pPr>
      <w:r w:rsidRPr="00B701C5">
        <w:rPr>
          <w:rFonts w:cs="Arial"/>
          <w:iCs/>
          <w:szCs w:val="24"/>
        </w:rPr>
        <w:t xml:space="preserve">Maximise income for the Council through the identifying and recovery of overpaid Housing Benefit, and identifying and initiating recovery of Council Tax Reduction, Council Tax Discounts and Exemptions </w:t>
      </w:r>
    </w:p>
    <w:p w14:paraId="1D1E6583" w14:textId="77777777" w:rsidR="00B701C5" w:rsidRPr="00B701C5" w:rsidRDefault="00B701C5" w:rsidP="00B701C5">
      <w:pPr>
        <w:rPr>
          <w:rFonts w:cs="Arial"/>
          <w:iCs/>
          <w:szCs w:val="24"/>
        </w:rPr>
      </w:pPr>
    </w:p>
    <w:p w14:paraId="32290731" w14:textId="77777777" w:rsidR="00B701C5" w:rsidRPr="00B701C5" w:rsidRDefault="00B701C5" w:rsidP="00B701C5">
      <w:pPr>
        <w:pStyle w:val="ListParagraph"/>
        <w:numPr>
          <w:ilvl w:val="0"/>
          <w:numId w:val="23"/>
        </w:numPr>
        <w:rPr>
          <w:rFonts w:cs="Arial"/>
          <w:iCs/>
          <w:szCs w:val="24"/>
        </w:rPr>
      </w:pPr>
      <w:r w:rsidRPr="00B701C5">
        <w:rPr>
          <w:rFonts w:cs="Arial"/>
          <w:iCs/>
          <w:szCs w:val="24"/>
        </w:rPr>
        <w:t xml:space="preserve">Communication with the Council’s customers, whether in person, by telephone or in writing, at the Council’s offices, at the customers home, or at other relevant premises in order to collate information to assist in the </w:t>
      </w:r>
      <w:proofErr w:type="gramStart"/>
      <w:r w:rsidRPr="00B701C5">
        <w:rPr>
          <w:rFonts w:cs="Arial"/>
          <w:iCs/>
          <w:szCs w:val="24"/>
        </w:rPr>
        <w:t>decision making</w:t>
      </w:r>
      <w:proofErr w:type="gramEnd"/>
      <w:r w:rsidRPr="00B701C5">
        <w:rPr>
          <w:rFonts w:cs="Arial"/>
          <w:iCs/>
          <w:szCs w:val="24"/>
        </w:rPr>
        <w:t xml:space="preserve"> process.</w:t>
      </w:r>
    </w:p>
    <w:p w14:paraId="6B05A9E8" w14:textId="77777777" w:rsidR="00B701C5" w:rsidRPr="00B701C5" w:rsidRDefault="00B701C5" w:rsidP="00B701C5">
      <w:pPr>
        <w:rPr>
          <w:rFonts w:cs="Arial"/>
          <w:iCs/>
          <w:szCs w:val="24"/>
        </w:rPr>
      </w:pPr>
    </w:p>
    <w:p w14:paraId="53541195" w14:textId="77777777" w:rsidR="00B701C5" w:rsidRPr="00B701C5" w:rsidRDefault="00B701C5" w:rsidP="00B701C5">
      <w:pPr>
        <w:pStyle w:val="ListParagraph"/>
        <w:numPr>
          <w:ilvl w:val="0"/>
          <w:numId w:val="23"/>
        </w:numPr>
        <w:rPr>
          <w:rFonts w:cs="Arial"/>
          <w:iCs/>
          <w:szCs w:val="24"/>
        </w:rPr>
      </w:pPr>
      <w:r w:rsidRPr="00B701C5">
        <w:rPr>
          <w:rFonts w:cs="Arial"/>
          <w:iCs/>
          <w:szCs w:val="24"/>
        </w:rPr>
        <w:t>The notification to customers of the results of their applications and any subsequent changes that affect their award of Housing Benefit, Council Tax Reduction, Council Tax liability.</w:t>
      </w:r>
    </w:p>
    <w:p w14:paraId="5B3354F9" w14:textId="77777777" w:rsidR="00B701C5" w:rsidRPr="00B701C5" w:rsidRDefault="00B701C5" w:rsidP="00B701C5">
      <w:pPr>
        <w:rPr>
          <w:rFonts w:cs="Arial"/>
          <w:iCs/>
          <w:szCs w:val="24"/>
        </w:rPr>
      </w:pPr>
    </w:p>
    <w:p w14:paraId="5B4FB81C" w14:textId="77777777" w:rsidR="00B701C5" w:rsidRPr="00B701C5" w:rsidRDefault="00B701C5" w:rsidP="00B701C5">
      <w:pPr>
        <w:pStyle w:val="ListParagraph"/>
        <w:numPr>
          <w:ilvl w:val="0"/>
          <w:numId w:val="23"/>
        </w:numPr>
        <w:rPr>
          <w:rFonts w:cs="Arial"/>
          <w:iCs/>
          <w:szCs w:val="24"/>
        </w:rPr>
      </w:pPr>
      <w:r w:rsidRPr="00B701C5">
        <w:rPr>
          <w:rFonts w:cs="Arial"/>
          <w:iCs/>
          <w:szCs w:val="24"/>
        </w:rPr>
        <w:t>To visit customers in their homes or in other locations to assist them in applying for benefit, reduction, discount, exemption and to check for relevant documentation to support their application and assist with the maximisation of income for both them and the Council.</w:t>
      </w:r>
    </w:p>
    <w:p w14:paraId="1C56FA58" w14:textId="77777777" w:rsidR="00B701C5" w:rsidRPr="00B701C5" w:rsidRDefault="00B701C5" w:rsidP="00B701C5">
      <w:pPr>
        <w:rPr>
          <w:rFonts w:cs="Arial"/>
          <w:iCs/>
          <w:szCs w:val="24"/>
        </w:rPr>
      </w:pPr>
    </w:p>
    <w:p w14:paraId="4FCEB239" w14:textId="77777777" w:rsidR="00B701C5" w:rsidRPr="00B701C5" w:rsidRDefault="00B701C5" w:rsidP="00B701C5">
      <w:pPr>
        <w:pStyle w:val="ListParagraph"/>
        <w:numPr>
          <w:ilvl w:val="0"/>
          <w:numId w:val="23"/>
        </w:numPr>
        <w:rPr>
          <w:rFonts w:cs="Arial"/>
          <w:iCs/>
          <w:szCs w:val="24"/>
        </w:rPr>
      </w:pPr>
      <w:r w:rsidRPr="00B701C5">
        <w:rPr>
          <w:rFonts w:cs="Arial"/>
          <w:iCs/>
          <w:szCs w:val="24"/>
        </w:rPr>
        <w:lastRenderedPageBreak/>
        <w:t>Protect vulnerable customers through the application of the Council’s Discretionary and Safeguard Policies and Debt Management Strategy ensuring that customers have all benefits, discounts and reliefs that they are entitled to.</w:t>
      </w:r>
    </w:p>
    <w:p w14:paraId="47980DA6" w14:textId="77777777" w:rsidR="00B701C5" w:rsidRPr="00B701C5" w:rsidRDefault="00B701C5" w:rsidP="00B701C5">
      <w:pPr>
        <w:rPr>
          <w:rFonts w:cs="Arial"/>
          <w:iCs/>
          <w:szCs w:val="24"/>
        </w:rPr>
      </w:pPr>
    </w:p>
    <w:p w14:paraId="2F506416" w14:textId="77777777" w:rsidR="00B701C5" w:rsidRPr="00B701C5" w:rsidRDefault="00B701C5" w:rsidP="00B701C5">
      <w:pPr>
        <w:pStyle w:val="ListParagraph"/>
        <w:numPr>
          <w:ilvl w:val="0"/>
          <w:numId w:val="23"/>
        </w:numPr>
        <w:rPr>
          <w:rFonts w:cs="Arial"/>
          <w:iCs/>
          <w:szCs w:val="24"/>
        </w:rPr>
      </w:pPr>
      <w:r w:rsidRPr="00B701C5">
        <w:rPr>
          <w:rFonts w:cs="Arial"/>
          <w:iCs/>
          <w:szCs w:val="24"/>
        </w:rPr>
        <w:t>Maximise income for the Council through the identifying and initiating recovery of overpaid Housing Benefit, Council Tax Reduction, Council Tax Discounts and Exemptions.</w:t>
      </w:r>
    </w:p>
    <w:p w14:paraId="3A1C5E1C" w14:textId="77777777" w:rsidR="00B701C5" w:rsidRPr="00B701C5" w:rsidRDefault="00B701C5" w:rsidP="00B701C5">
      <w:pPr>
        <w:rPr>
          <w:rFonts w:cs="Arial"/>
          <w:iCs/>
          <w:szCs w:val="24"/>
        </w:rPr>
      </w:pPr>
    </w:p>
    <w:p w14:paraId="6D5321E6" w14:textId="77777777" w:rsidR="00B701C5" w:rsidRPr="00B701C5" w:rsidRDefault="00B701C5" w:rsidP="00B701C5">
      <w:pPr>
        <w:pStyle w:val="ListParagraph"/>
        <w:numPr>
          <w:ilvl w:val="0"/>
          <w:numId w:val="23"/>
        </w:numPr>
        <w:rPr>
          <w:rFonts w:cs="Arial"/>
          <w:iCs/>
          <w:szCs w:val="24"/>
        </w:rPr>
      </w:pPr>
      <w:r w:rsidRPr="00B701C5">
        <w:rPr>
          <w:rFonts w:cs="Arial"/>
          <w:iCs/>
          <w:szCs w:val="24"/>
        </w:rPr>
        <w:t xml:space="preserve">Maximise income for the Customer through the identification and appropriate application of Housing Benefit, Council Tax Reduction, Council Tax Discounts and Exemptions </w:t>
      </w:r>
    </w:p>
    <w:p w14:paraId="29486A92" w14:textId="77777777" w:rsidR="00B701C5" w:rsidRPr="00B701C5" w:rsidRDefault="00B701C5" w:rsidP="00B701C5">
      <w:pPr>
        <w:rPr>
          <w:rFonts w:cs="Arial"/>
          <w:iCs/>
          <w:szCs w:val="24"/>
        </w:rPr>
      </w:pPr>
    </w:p>
    <w:p w14:paraId="5A2D19CF" w14:textId="77777777" w:rsidR="00B701C5" w:rsidRPr="00B701C5" w:rsidRDefault="00B701C5" w:rsidP="00B701C5">
      <w:pPr>
        <w:pStyle w:val="ListParagraph"/>
        <w:numPr>
          <w:ilvl w:val="0"/>
          <w:numId w:val="23"/>
        </w:numPr>
        <w:rPr>
          <w:rFonts w:cs="Arial"/>
          <w:iCs/>
          <w:szCs w:val="24"/>
        </w:rPr>
      </w:pPr>
      <w:r w:rsidRPr="00B701C5">
        <w:rPr>
          <w:rFonts w:cs="Arial"/>
          <w:iCs/>
          <w:szCs w:val="24"/>
        </w:rPr>
        <w:t>To give accurate advice to customers, at first line contact, providing a prompt and efficient handling of any queries or problems including providing explanation of how a bill or benefit has been calculated.</w:t>
      </w:r>
    </w:p>
    <w:p w14:paraId="0F4411F0" w14:textId="77777777" w:rsidR="00B701C5" w:rsidRPr="00B701C5" w:rsidRDefault="00B701C5" w:rsidP="00B701C5">
      <w:pPr>
        <w:rPr>
          <w:rFonts w:cs="Arial"/>
          <w:iCs/>
          <w:szCs w:val="24"/>
        </w:rPr>
      </w:pPr>
    </w:p>
    <w:p w14:paraId="4170E1B4" w14:textId="77777777" w:rsidR="00B701C5" w:rsidRPr="00B701C5" w:rsidRDefault="00B701C5" w:rsidP="00B701C5">
      <w:pPr>
        <w:pStyle w:val="ListParagraph"/>
        <w:numPr>
          <w:ilvl w:val="0"/>
          <w:numId w:val="23"/>
        </w:numPr>
        <w:rPr>
          <w:rFonts w:cs="Arial"/>
          <w:iCs/>
          <w:szCs w:val="24"/>
        </w:rPr>
      </w:pPr>
      <w:r w:rsidRPr="00B701C5">
        <w:rPr>
          <w:rFonts w:cs="Arial"/>
          <w:iCs/>
          <w:szCs w:val="24"/>
        </w:rPr>
        <w:t>To liaise with internal services and external partners including Government Departments and Agencies as required.</w:t>
      </w:r>
    </w:p>
    <w:p w14:paraId="228F951A" w14:textId="77777777" w:rsidR="00B701C5" w:rsidRPr="00B701C5" w:rsidRDefault="00B701C5" w:rsidP="00B701C5">
      <w:pPr>
        <w:rPr>
          <w:rFonts w:cs="Arial"/>
          <w:iCs/>
          <w:szCs w:val="24"/>
        </w:rPr>
      </w:pPr>
    </w:p>
    <w:p w14:paraId="7957D0B2" w14:textId="77777777" w:rsidR="00B701C5" w:rsidRPr="00B701C5" w:rsidRDefault="00B701C5" w:rsidP="00B701C5">
      <w:pPr>
        <w:pStyle w:val="ListParagraph"/>
        <w:numPr>
          <w:ilvl w:val="0"/>
          <w:numId w:val="23"/>
        </w:numPr>
        <w:rPr>
          <w:rFonts w:cs="Arial"/>
          <w:iCs/>
          <w:szCs w:val="24"/>
        </w:rPr>
      </w:pPr>
      <w:r w:rsidRPr="00B701C5">
        <w:rPr>
          <w:rFonts w:cs="Arial"/>
          <w:iCs/>
          <w:szCs w:val="24"/>
        </w:rPr>
        <w:t>To provide support or mentoring to colleagues and partners as required</w:t>
      </w:r>
    </w:p>
    <w:p w14:paraId="38EE3D18" w14:textId="77777777" w:rsidR="00B701C5" w:rsidRPr="00B701C5" w:rsidRDefault="00B701C5" w:rsidP="00B701C5">
      <w:pPr>
        <w:rPr>
          <w:rFonts w:cs="Arial"/>
          <w:iCs/>
          <w:szCs w:val="24"/>
        </w:rPr>
      </w:pPr>
    </w:p>
    <w:p w14:paraId="26AA8216" w14:textId="77777777" w:rsidR="00B701C5" w:rsidRPr="00B701C5" w:rsidRDefault="00B701C5" w:rsidP="00B701C5">
      <w:pPr>
        <w:pStyle w:val="ListParagraph"/>
        <w:numPr>
          <w:ilvl w:val="0"/>
          <w:numId w:val="23"/>
        </w:numPr>
        <w:rPr>
          <w:rFonts w:cs="Arial"/>
          <w:iCs/>
          <w:szCs w:val="24"/>
        </w:rPr>
      </w:pPr>
      <w:r w:rsidRPr="00B701C5">
        <w:rPr>
          <w:rFonts w:cs="Arial"/>
          <w:iCs/>
          <w:szCs w:val="24"/>
        </w:rPr>
        <w:t>Working with the minimum of supervision to achieve high levels of performance for the Financial Services – Assessment and Awards Service.</w:t>
      </w:r>
    </w:p>
    <w:p w14:paraId="764D3A97" w14:textId="77777777" w:rsidR="00B701C5" w:rsidRPr="00B701C5" w:rsidRDefault="00B701C5" w:rsidP="00B701C5">
      <w:pPr>
        <w:rPr>
          <w:rFonts w:cs="Arial"/>
          <w:iCs/>
          <w:szCs w:val="24"/>
        </w:rPr>
      </w:pPr>
    </w:p>
    <w:p w14:paraId="0BCDA054" w14:textId="77777777" w:rsidR="00B701C5" w:rsidRPr="00B701C5" w:rsidRDefault="00B701C5" w:rsidP="00B701C5">
      <w:pPr>
        <w:pStyle w:val="ListParagraph"/>
        <w:numPr>
          <w:ilvl w:val="0"/>
          <w:numId w:val="23"/>
        </w:numPr>
        <w:rPr>
          <w:rFonts w:cs="Arial"/>
          <w:i/>
          <w:szCs w:val="24"/>
        </w:rPr>
      </w:pPr>
      <w:r w:rsidRPr="00B701C5">
        <w:rPr>
          <w:rFonts w:cs="Arial"/>
          <w:iCs/>
          <w:szCs w:val="24"/>
        </w:rPr>
        <w:t>The above is not exhaustive and the post holder will be expected to undertake any duties which may reasonably fall within the level of responsibility and the competence of the post as directed by the Head of Service.</w:t>
      </w: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lastRenderedPageBreak/>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1E53D926" w14:textId="49CA991A" w:rsidR="00581EEF" w:rsidRDefault="00581EEF" w:rsidP="00B701C5">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1BE5376" w14:textId="77777777" w:rsidR="00581EEF" w:rsidRDefault="00581EE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0DABAB1F" w14:textId="3DBE3498" w:rsidR="008C5C13" w:rsidRDefault="008C5C13" w:rsidP="008C5C13">
            <w:pPr>
              <w:pStyle w:val="aTitle"/>
              <w:ind w:left="42"/>
              <w:rPr>
                <w:rFonts w:cs="Arial"/>
                <w:b w:val="0"/>
                <w:iCs/>
                <w:noProof/>
                <w:color w:val="auto"/>
                <w:sz w:val="22"/>
                <w:lang w:eastAsia="en-GB"/>
              </w:rPr>
            </w:pPr>
            <w:r w:rsidRPr="008C5C13">
              <w:rPr>
                <w:rFonts w:cs="Arial"/>
                <w:b w:val="0"/>
                <w:iCs/>
                <w:noProof/>
                <w:color w:val="auto"/>
                <w:sz w:val="22"/>
                <w:lang w:eastAsia="en-GB"/>
              </w:rPr>
              <w:t xml:space="preserve">NVQ Level 3 or equivalent </w:t>
            </w:r>
          </w:p>
          <w:p w14:paraId="44F48894" w14:textId="77777777" w:rsidR="008C5C13" w:rsidRPr="008C5C13" w:rsidRDefault="008C5C13" w:rsidP="008C5C13">
            <w:pPr>
              <w:pStyle w:val="aTitle"/>
              <w:ind w:left="42"/>
              <w:rPr>
                <w:rFonts w:cs="Arial"/>
                <w:b w:val="0"/>
                <w:iCs/>
                <w:noProof/>
                <w:color w:val="auto"/>
                <w:sz w:val="16"/>
                <w:szCs w:val="16"/>
                <w:lang w:eastAsia="en-GB"/>
              </w:rPr>
            </w:pPr>
          </w:p>
          <w:p w14:paraId="0DD083BB" w14:textId="1665834A" w:rsidR="008C5C13" w:rsidRDefault="008C5C13" w:rsidP="008C5C13">
            <w:pPr>
              <w:pStyle w:val="aTitle"/>
              <w:ind w:left="42"/>
              <w:rPr>
                <w:rFonts w:cs="Arial"/>
                <w:bCs/>
                <w:iCs/>
                <w:noProof/>
                <w:color w:val="auto"/>
                <w:sz w:val="22"/>
                <w:lang w:eastAsia="en-GB"/>
              </w:rPr>
            </w:pPr>
            <w:r w:rsidRPr="008C5C13">
              <w:rPr>
                <w:rFonts w:cs="Arial"/>
                <w:bCs/>
                <w:iCs/>
                <w:noProof/>
                <w:color w:val="auto"/>
                <w:sz w:val="22"/>
                <w:lang w:eastAsia="en-GB"/>
              </w:rPr>
              <w:t>O</w:t>
            </w:r>
            <w:r w:rsidRPr="008C5C13">
              <w:rPr>
                <w:rFonts w:cs="Arial"/>
                <w:bCs/>
                <w:iCs/>
                <w:noProof/>
                <w:color w:val="auto"/>
                <w:sz w:val="22"/>
                <w:lang w:eastAsia="en-GB"/>
              </w:rPr>
              <w:t>r</w:t>
            </w:r>
          </w:p>
          <w:p w14:paraId="502B8983" w14:textId="77777777" w:rsidR="008C5C13" w:rsidRPr="008C5C13" w:rsidRDefault="008C5C13" w:rsidP="008C5C13">
            <w:pPr>
              <w:pStyle w:val="aTitle"/>
              <w:ind w:left="42"/>
              <w:rPr>
                <w:rFonts w:cs="Arial"/>
                <w:bCs/>
                <w:iCs/>
                <w:noProof/>
                <w:color w:val="auto"/>
                <w:sz w:val="16"/>
                <w:szCs w:val="16"/>
                <w:lang w:eastAsia="en-GB"/>
              </w:rPr>
            </w:pPr>
          </w:p>
          <w:p w14:paraId="135A4AA5" w14:textId="4F6A707E" w:rsidR="008C5C13" w:rsidRDefault="008C5C13" w:rsidP="008C5C13">
            <w:pPr>
              <w:pStyle w:val="aTitle"/>
              <w:ind w:left="42"/>
              <w:rPr>
                <w:rFonts w:cs="Arial"/>
                <w:b w:val="0"/>
                <w:iCs/>
                <w:noProof/>
                <w:color w:val="auto"/>
                <w:sz w:val="22"/>
                <w:lang w:eastAsia="en-GB"/>
              </w:rPr>
            </w:pPr>
            <w:r w:rsidRPr="008C5C13">
              <w:rPr>
                <w:rFonts w:cs="Arial"/>
                <w:b w:val="0"/>
                <w:iCs/>
                <w:noProof/>
                <w:color w:val="auto"/>
                <w:sz w:val="22"/>
                <w:lang w:eastAsia="en-GB"/>
              </w:rPr>
              <w:t xml:space="preserve">Level 2/3 </w:t>
            </w:r>
            <w:r w:rsidRPr="008C5C13">
              <w:rPr>
                <w:rFonts w:cs="Arial"/>
                <w:bCs/>
                <w:iCs/>
                <w:noProof/>
                <w:color w:val="auto"/>
                <w:sz w:val="22"/>
                <w:lang w:eastAsia="en-GB"/>
              </w:rPr>
              <w:t xml:space="preserve">and </w:t>
            </w:r>
            <w:r w:rsidRPr="008C5C13">
              <w:rPr>
                <w:rFonts w:cs="Arial"/>
                <w:b w:val="0"/>
                <w:iCs/>
                <w:noProof/>
                <w:color w:val="auto"/>
                <w:sz w:val="22"/>
                <w:lang w:eastAsia="en-GB"/>
              </w:rPr>
              <w:t>relevant experience:</w:t>
            </w:r>
          </w:p>
          <w:p w14:paraId="416A7DF8" w14:textId="77777777" w:rsidR="008C5C13" w:rsidRPr="008C5C13" w:rsidRDefault="008C5C13" w:rsidP="008C5C13">
            <w:pPr>
              <w:pStyle w:val="aTitle"/>
              <w:ind w:left="42"/>
              <w:rPr>
                <w:rFonts w:cs="Arial"/>
                <w:b w:val="0"/>
                <w:iCs/>
                <w:noProof/>
                <w:color w:val="auto"/>
                <w:sz w:val="16"/>
                <w:szCs w:val="16"/>
                <w:lang w:eastAsia="en-GB"/>
              </w:rPr>
            </w:pPr>
          </w:p>
          <w:p w14:paraId="09EE47C7" w14:textId="77C3BF57" w:rsidR="008C5C13" w:rsidRPr="008C5C13" w:rsidRDefault="008C5C13" w:rsidP="008C5C13">
            <w:pPr>
              <w:pStyle w:val="aTitle"/>
              <w:numPr>
                <w:ilvl w:val="0"/>
                <w:numId w:val="21"/>
              </w:numPr>
              <w:rPr>
                <w:rFonts w:cs="Arial"/>
                <w:b w:val="0"/>
                <w:iCs/>
                <w:noProof/>
                <w:color w:val="auto"/>
                <w:sz w:val="22"/>
                <w:lang w:eastAsia="en-GB"/>
              </w:rPr>
            </w:pPr>
            <w:r w:rsidRPr="008C5C13">
              <w:rPr>
                <w:rFonts w:cs="Arial"/>
                <w:b w:val="0"/>
                <w:iCs/>
                <w:noProof/>
                <w:color w:val="auto"/>
                <w:sz w:val="22"/>
                <w:lang w:eastAsia="en-GB"/>
              </w:rPr>
              <w:t xml:space="preserve">assessing income related benefits or </w:t>
            </w:r>
          </w:p>
          <w:p w14:paraId="6CFF7549" w14:textId="1A41D6A2" w:rsidR="00845787" w:rsidRPr="0047297B" w:rsidRDefault="008C5C13" w:rsidP="008C5C13">
            <w:pPr>
              <w:pStyle w:val="aTitle"/>
              <w:numPr>
                <w:ilvl w:val="0"/>
                <w:numId w:val="21"/>
              </w:numPr>
              <w:tabs>
                <w:tab w:val="clear" w:pos="4513"/>
                <w:tab w:val="clear" w:pos="9026"/>
              </w:tabs>
              <w:rPr>
                <w:rFonts w:cs="Arial"/>
                <w:b w:val="0"/>
                <w:iCs/>
                <w:noProof/>
                <w:color w:val="auto"/>
                <w:sz w:val="22"/>
                <w:lang w:eastAsia="en-GB"/>
              </w:rPr>
            </w:pPr>
            <w:r w:rsidRPr="008C5C13">
              <w:rPr>
                <w:rFonts w:cs="Arial"/>
                <w:b w:val="0"/>
                <w:iCs/>
                <w:noProof/>
                <w:color w:val="auto"/>
                <w:sz w:val="22"/>
                <w:lang w:eastAsia="en-GB"/>
              </w:rPr>
              <w:t>processing Council Tax or Business Rates liabilities</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7521A968" w14:textId="5F869776" w:rsidR="00845787" w:rsidRPr="00845787" w:rsidRDefault="00FE7422" w:rsidP="00FE7422">
            <w:pPr>
              <w:pStyle w:val="aTitle"/>
              <w:numPr>
                <w:ilvl w:val="0"/>
                <w:numId w:val="21"/>
              </w:numPr>
              <w:tabs>
                <w:tab w:val="clear" w:pos="4513"/>
              </w:tabs>
              <w:rPr>
                <w:rFonts w:cs="Arial"/>
                <w:b w:val="0"/>
                <w:noProof/>
                <w:color w:val="auto"/>
                <w:sz w:val="22"/>
                <w:lang w:eastAsia="en-GB"/>
              </w:rPr>
            </w:pPr>
            <w:r w:rsidRPr="00FE7422">
              <w:rPr>
                <w:rFonts w:cs="Arial"/>
                <w:b w:val="0"/>
                <w:noProof/>
                <w:color w:val="auto"/>
                <w:sz w:val="22"/>
                <w:lang w:eastAsia="en-GB"/>
              </w:rPr>
              <w:t>IRRV technician/certificate</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C5C13" w:rsidRDefault="00845787" w:rsidP="00D70625">
            <w:pPr>
              <w:pStyle w:val="aTitle"/>
              <w:tabs>
                <w:tab w:val="clear" w:pos="4513"/>
                <w:tab w:val="clear" w:pos="9026"/>
              </w:tabs>
              <w:rPr>
                <w:rFonts w:cs="Arial"/>
                <w:b w:val="0"/>
                <w:iCs/>
                <w:noProof/>
                <w:color w:val="auto"/>
                <w:sz w:val="22"/>
                <w:lang w:eastAsia="en-GB"/>
              </w:rPr>
            </w:pPr>
          </w:p>
          <w:p w14:paraId="522BEB7A" w14:textId="3B458B62" w:rsidR="008C5C13" w:rsidRPr="008C5C13" w:rsidRDefault="008C5C13" w:rsidP="008C5C13">
            <w:pPr>
              <w:pStyle w:val="aTitle"/>
              <w:numPr>
                <w:ilvl w:val="0"/>
                <w:numId w:val="17"/>
              </w:numPr>
              <w:rPr>
                <w:rFonts w:cs="Arial"/>
                <w:b w:val="0"/>
                <w:iCs/>
                <w:noProof/>
                <w:color w:val="auto"/>
                <w:sz w:val="22"/>
                <w:lang w:eastAsia="en-GB"/>
              </w:rPr>
            </w:pPr>
            <w:r w:rsidRPr="008C5C13">
              <w:rPr>
                <w:rFonts w:cs="Arial"/>
                <w:b w:val="0"/>
                <w:iCs/>
                <w:noProof/>
                <w:color w:val="auto"/>
                <w:sz w:val="22"/>
                <w:lang w:eastAsia="en-GB"/>
              </w:rPr>
              <w:t>Dealing with members of the public in a caring, responsive manner</w:t>
            </w:r>
          </w:p>
          <w:p w14:paraId="0D8B1B05" w14:textId="07D00B3B" w:rsidR="00621974" w:rsidRPr="00621974" w:rsidRDefault="008C5C13" w:rsidP="008C5C13">
            <w:pPr>
              <w:pStyle w:val="aTitle"/>
              <w:numPr>
                <w:ilvl w:val="0"/>
                <w:numId w:val="17"/>
              </w:numPr>
              <w:tabs>
                <w:tab w:val="clear" w:pos="4513"/>
                <w:tab w:val="clear" w:pos="9026"/>
              </w:tabs>
              <w:rPr>
                <w:rFonts w:cs="Arial"/>
                <w:b w:val="0"/>
                <w:i/>
                <w:noProof/>
                <w:color w:val="auto"/>
                <w:sz w:val="22"/>
                <w:lang w:eastAsia="en-GB"/>
              </w:rPr>
            </w:pPr>
            <w:r w:rsidRPr="008C5C13">
              <w:rPr>
                <w:rFonts w:cs="Arial"/>
                <w:b w:val="0"/>
                <w:iCs/>
                <w:noProof/>
                <w:color w:val="auto"/>
                <w:sz w:val="22"/>
                <w:lang w:eastAsia="en-GB"/>
              </w:rPr>
              <w:t>Operating on line computer system</w:t>
            </w: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696A7AF3" w14:textId="1942CC40" w:rsidR="00845787" w:rsidRPr="00845787" w:rsidRDefault="00FE7422" w:rsidP="00FE7422">
            <w:pPr>
              <w:pStyle w:val="aTitle"/>
              <w:numPr>
                <w:ilvl w:val="0"/>
                <w:numId w:val="17"/>
              </w:numPr>
              <w:tabs>
                <w:tab w:val="clear" w:pos="4513"/>
              </w:tabs>
              <w:rPr>
                <w:rFonts w:cs="Arial"/>
                <w:b w:val="0"/>
                <w:noProof/>
                <w:color w:val="auto"/>
                <w:sz w:val="22"/>
                <w:lang w:eastAsia="en-GB"/>
              </w:rPr>
            </w:pPr>
            <w:r w:rsidRPr="00FE7422">
              <w:rPr>
                <w:rFonts w:cs="Arial"/>
                <w:b w:val="0"/>
                <w:noProof/>
                <w:color w:val="auto"/>
                <w:sz w:val="22"/>
                <w:lang w:eastAsia="en-GB"/>
              </w:rPr>
              <w:t>Previous experience of working within a Revenues/Benefits team</w:t>
            </w: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CB22950" w14:textId="77777777" w:rsidR="008C5C13" w:rsidRDefault="008C5C13" w:rsidP="008C5C13">
            <w:pPr>
              <w:jc w:val="both"/>
              <w:rPr>
                <w:rFonts w:cs="Arial"/>
                <w:i/>
                <w:noProof/>
                <w:sz w:val="22"/>
                <w:lang w:eastAsia="en-GB"/>
              </w:rPr>
            </w:pPr>
          </w:p>
          <w:p w14:paraId="1141663B" w14:textId="77777777" w:rsidR="008C5C13" w:rsidRDefault="008C5C13" w:rsidP="008C5C13">
            <w:pPr>
              <w:pStyle w:val="ListParagraph"/>
              <w:numPr>
                <w:ilvl w:val="0"/>
                <w:numId w:val="25"/>
              </w:numPr>
              <w:jc w:val="both"/>
              <w:rPr>
                <w:sz w:val="22"/>
              </w:rPr>
            </w:pPr>
            <w:r w:rsidRPr="008C5C13">
              <w:rPr>
                <w:sz w:val="22"/>
              </w:rPr>
              <w:t>Excellent Administrative Skills</w:t>
            </w:r>
          </w:p>
          <w:p w14:paraId="31E5F6E9" w14:textId="77777777" w:rsidR="008C5C13" w:rsidRDefault="008C5C13" w:rsidP="008C5C13">
            <w:pPr>
              <w:pStyle w:val="ListParagraph"/>
              <w:numPr>
                <w:ilvl w:val="0"/>
                <w:numId w:val="25"/>
              </w:numPr>
              <w:jc w:val="both"/>
              <w:rPr>
                <w:sz w:val="22"/>
              </w:rPr>
            </w:pPr>
            <w:r w:rsidRPr="008C5C13">
              <w:rPr>
                <w:sz w:val="22"/>
              </w:rPr>
              <w:t>Sound organisational and time management skills (</w:t>
            </w:r>
            <w:proofErr w:type="spellStart"/>
            <w:r w:rsidRPr="008C5C13">
              <w:rPr>
                <w:sz w:val="22"/>
              </w:rPr>
              <w:t>inc.</w:t>
            </w:r>
            <w:proofErr w:type="spellEnd"/>
            <w:r w:rsidRPr="008C5C13">
              <w:rPr>
                <w:sz w:val="22"/>
              </w:rPr>
              <w:t xml:space="preserve"> ability to meet deadlines)</w:t>
            </w:r>
          </w:p>
          <w:p w14:paraId="5249A1E1" w14:textId="77777777" w:rsidR="008C5C13" w:rsidRDefault="008C5C13" w:rsidP="008C5C13">
            <w:pPr>
              <w:pStyle w:val="ListParagraph"/>
              <w:numPr>
                <w:ilvl w:val="0"/>
                <w:numId w:val="25"/>
              </w:numPr>
              <w:jc w:val="both"/>
              <w:rPr>
                <w:sz w:val="22"/>
              </w:rPr>
            </w:pPr>
            <w:r w:rsidRPr="008C5C13">
              <w:rPr>
                <w:sz w:val="22"/>
              </w:rPr>
              <w:t>Highly numerate (</w:t>
            </w:r>
            <w:proofErr w:type="spellStart"/>
            <w:r w:rsidRPr="008C5C13">
              <w:rPr>
                <w:sz w:val="22"/>
              </w:rPr>
              <w:t>inc.</w:t>
            </w:r>
            <w:proofErr w:type="spellEnd"/>
            <w:r w:rsidRPr="008C5C13">
              <w:rPr>
                <w:sz w:val="22"/>
              </w:rPr>
              <w:t xml:space="preserve"> ability to calculate claims and liabilities)</w:t>
            </w:r>
          </w:p>
          <w:p w14:paraId="3815E905" w14:textId="77777777" w:rsidR="008C5C13" w:rsidRDefault="008C5C13" w:rsidP="008C5C13">
            <w:pPr>
              <w:pStyle w:val="ListParagraph"/>
              <w:numPr>
                <w:ilvl w:val="0"/>
                <w:numId w:val="25"/>
              </w:numPr>
              <w:jc w:val="both"/>
              <w:rPr>
                <w:sz w:val="22"/>
              </w:rPr>
            </w:pPr>
            <w:r w:rsidRPr="008C5C13">
              <w:rPr>
                <w:sz w:val="22"/>
              </w:rPr>
              <w:t>Good I.T. skills</w:t>
            </w:r>
          </w:p>
          <w:p w14:paraId="3EC67144" w14:textId="4243A4CB" w:rsidR="008C5C13" w:rsidRPr="008C5C13" w:rsidRDefault="008C5C13" w:rsidP="008C5C13">
            <w:pPr>
              <w:pStyle w:val="ListParagraph"/>
              <w:numPr>
                <w:ilvl w:val="0"/>
                <w:numId w:val="25"/>
              </w:numPr>
              <w:jc w:val="both"/>
              <w:rPr>
                <w:sz w:val="22"/>
              </w:rPr>
            </w:pPr>
            <w:r w:rsidRPr="008C5C13">
              <w:rPr>
                <w:sz w:val="22"/>
              </w:rPr>
              <w:t>Effective communication/interpersonal skills</w:t>
            </w:r>
          </w:p>
          <w:p w14:paraId="41067EA4" w14:textId="6ABE7C4E"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6CDAF0D2" w14:textId="77777777" w:rsidR="00FE7422" w:rsidRPr="00FE7422" w:rsidRDefault="00FE7422" w:rsidP="00FE7422">
            <w:pPr>
              <w:pStyle w:val="aTitle"/>
              <w:numPr>
                <w:ilvl w:val="0"/>
                <w:numId w:val="17"/>
              </w:numPr>
              <w:rPr>
                <w:rFonts w:cs="Arial"/>
                <w:b w:val="0"/>
                <w:noProof/>
                <w:color w:val="auto"/>
                <w:sz w:val="22"/>
                <w:lang w:eastAsia="en-GB"/>
              </w:rPr>
            </w:pPr>
            <w:r w:rsidRPr="00FE7422">
              <w:rPr>
                <w:rFonts w:cs="Arial"/>
                <w:b w:val="0"/>
                <w:noProof/>
                <w:color w:val="auto"/>
                <w:sz w:val="22"/>
                <w:lang w:eastAsia="en-GB"/>
              </w:rPr>
              <w:t>Knowledge of Council Tax, Business Rates, Housing Rents, Sundry Debtors regulations and legislation</w:t>
            </w:r>
          </w:p>
          <w:p w14:paraId="61E29774" w14:textId="26559517" w:rsidR="00845787" w:rsidRPr="00845787" w:rsidRDefault="00FE7422" w:rsidP="00FE7422">
            <w:pPr>
              <w:pStyle w:val="aTitle"/>
              <w:numPr>
                <w:ilvl w:val="0"/>
                <w:numId w:val="17"/>
              </w:numPr>
              <w:tabs>
                <w:tab w:val="clear" w:pos="4513"/>
              </w:tabs>
              <w:rPr>
                <w:rFonts w:cs="Arial"/>
                <w:b w:val="0"/>
                <w:noProof/>
                <w:color w:val="auto"/>
                <w:sz w:val="22"/>
                <w:lang w:eastAsia="en-GB"/>
              </w:rPr>
            </w:pPr>
            <w:r w:rsidRPr="00FE7422">
              <w:rPr>
                <w:rFonts w:cs="Arial"/>
                <w:b w:val="0"/>
                <w:noProof/>
                <w:color w:val="auto"/>
                <w:sz w:val="22"/>
                <w:lang w:eastAsia="en-GB"/>
              </w:rPr>
              <w:t>Knowledge of Civica Systems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A4C715A" w14:textId="011C520B" w:rsidR="008C5C13" w:rsidRPr="008C5C13" w:rsidRDefault="008C5C13" w:rsidP="008C5C13">
            <w:pPr>
              <w:pStyle w:val="aTitle"/>
              <w:numPr>
                <w:ilvl w:val="0"/>
                <w:numId w:val="17"/>
              </w:numPr>
              <w:rPr>
                <w:rFonts w:cs="Arial"/>
                <w:b w:val="0"/>
                <w:noProof/>
                <w:color w:val="auto"/>
                <w:sz w:val="22"/>
                <w:lang w:eastAsia="en-GB"/>
              </w:rPr>
            </w:pPr>
            <w:r w:rsidRPr="008C5C13">
              <w:rPr>
                <w:rFonts w:cs="Arial"/>
                <w:b w:val="0"/>
                <w:noProof/>
                <w:color w:val="auto"/>
                <w:sz w:val="22"/>
                <w:lang w:eastAsia="en-GB"/>
              </w:rPr>
              <w:t>Team player</w:t>
            </w:r>
          </w:p>
          <w:p w14:paraId="3AF15A96" w14:textId="77777777" w:rsidR="008C5C13" w:rsidRDefault="008C5C13" w:rsidP="008C5C13">
            <w:pPr>
              <w:pStyle w:val="aTitle"/>
              <w:numPr>
                <w:ilvl w:val="0"/>
                <w:numId w:val="17"/>
              </w:numPr>
              <w:rPr>
                <w:rFonts w:cs="Arial"/>
                <w:b w:val="0"/>
                <w:noProof/>
                <w:color w:val="auto"/>
                <w:sz w:val="22"/>
                <w:lang w:eastAsia="en-GB"/>
              </w:rPr>
            </w:pPr>
            <w:r w:rsidRPr="008C5C13">
              <w:rPr>
                <w:rFonts w:cs="Arial"/>
                <w:b w:val="0"/>
                <w:noProof/>
                <w:color w:val="auto"/>
                <w:sz w:val="22"/>
                <w:lang w:eastAsia="en-GB"/>
              </w:rPr>
              <w:t>Highly motivated and enthusiastic, able to work individually and as part of a team</w:t>
            </w:r>
          </w:p>
          <w:p w14:paraId="761A9523" w14:textId="77777777" w:rsidR="008C5C13" w:rsidRDefault="008C5C13" w:rsidP="008C5C13">
            <w:pPr>
              <w:pStyle w:val="aTitle"/>
              <w:numPr>
                <w:ilvl w:val="0"/>
                <w:numId w:val="17"/>
              </w:numPr>
              <w:rPr>
                <w:rFonts w:cs="Arial"/>
                <w:b w:val="0"/>
                <w:noProof/>
                <w:color w:val="auto"/>
                <w:sz w:val="22"/>
                <w:lang w:eastAsia="en-GB"/>
              </w:rPr>
            </w:pPr>
            <w:r w:rsidRPr="008C5C13">
              <w:rPr>
                <w:rFonts w:cs="Arial"/>
                <w:b w:val="0"/>
                <w:noProof/>
                <w:color w:val="auto"/>
                <w:sz w:val="22"/>
                <w:lang w:eastAsia="en-GB"/>
              </w:rPr>
              <w:t>Flexible approach to work</w:t>
            </w:r>
          </w:p>
          <w:p w14:paraId="22FFB016" w14:textId="77777777" w:rsidR="008C5C13" w:rsidRDefault="008C5C13" w:rsidP="008C5C13">
            <w:pPr>
              <w:pStyle w:val="aTitle"/>
              <w:numPr>
                <w:ilvl w:val="0"/>
                <w:numId w:val="17"/>
              </w:numPr>
              <w:rPr>
                <w:rFonts w:cs="Arial"/>
                <w:b w:val="0"/>
                <w:noProof/>
                <w:color w:val="auto"/>
                <w:sz w:val="22"/>
                <w:lang w:eastAsia="en-GB"/>
              </w:rPr>
            </w:pPr>
            <w:r w:rsidRPr="008C5C13">
              <w:rPr>
                <w:rFonts w:cs="Arial"/>
                <w:b w:val="0"/>
                <w:noProof/>
                <w:color w:val="auto"/>
                <w:sz w:val="22"/>
                <w:lang w:eastAsia="en-GB"/>
              </w:rPr>
              <w:t>Caring, responsive and customer orientated</w:t>
            </w:r>
          </w:p>
          <w:p w14:paraId="7D24EFE0" w14:textId="77777777" w:rsidR="008C5C13" w:rsidRDefault="008C5C13" w:rsidP="008C5C13">
            <w:pPr>
              <w:pStyle w:val="aTitle"/>
              <w:numPr>
                <w:ilvl w:val="0"/>
                <w:numId w:val="17"/>
              </w:numPr>
              <w:rPr>
                <w:rFonts w:cs="Arial"/>
                <w:b w:val="0"/>
                <w:noProof/>
                <w:color w:val="auto"/>
                <w:sz w:val="22"/>
                <w:lang w:eastAsia="en-GB"/>
              </w:rPr>
            </w:pPr>
            <w:r w:rsidRPr="008C5C13">
              <w:rPr>
                <w:rFonts w:cs="Arial"/>
                <w:b w:val="0"/>
                <w:noProof/>
                <w:color w:val="auto"/>
                <w:sz w:val="22"/>
                <w:lang w:eastAsia="en-GB"/>
              </w:rPr>
              <w:t xml:space="preserve">Willingness to undergo further training  </w:t>
            </w:r>
          </w:p>
          <w:p w14:paraId="058CF28E" w14:textId="77777777" w:rsidR="008C5C13" w:rsidRDefault="008C5C13" w:rsidP="008C5C13">
            <w:pPr>
              <w:pStyle w:val="aTitle"/>
              <w:numPr>
                <w:ilvl w:val="0"/>
                <w:numId w:val="17"/>
              </w:numPr>
              <w:rPr>
                <w:rFonts w:cs="Arial"/>
                <w:b w:val="0"/>
                <w:noProof/>
                <w:color w:val="auto"/>
                <w:sz w:val="22"/>
                <w:lang w:eastAsia="en-GB"/>
              </w:rPr>
            </w:pPr>
            <w:r w:rsidRPr="008C5C13">
              <w:rPr>
                <w:rFonts w:cs="Arial"/>
                <w:b w:val="0"/>
                <w:noProof/>
                <w:color w:val="auto"/>
                <w:sz w:val="22"/>
                <w:lang w:eastAsia="en-GB"/>
              </w:rPr>
              <w:t>Access to a car or means of mobility support (if driving then must have a current valid driving licence and appropriate insurance)</w:t>
            </w:r>
          </w:p>
          <w:p w14:paraId="05721A30" w14:textId="4F3A2AE8" w:rsidR="008061D3" w:rsidRPr="008C5C13" w:rsidRDefault="008C5C13" w:rsidP="008C5C13">
            <w:pPr>
              <w:pStyle w:val="aTitle"/>
              <w:numPr>
                <w:ilvl w:val="0"/>
                <w:numId w:val="17"/>
              </w:numPr>
              <w:rPr>
                <w:rFonts w:cs="Arial"/>
                <w:b w:val="0"/>
                <w:noProof/>
                <w:color w:val="auto"/>
                <w:sz w:val="22"/>
                <w:lang w:eastAsia="en-GB"/>
              </w:rPr>
            </w:pPr>
            <w:r w:rsidRPr="008C5C13">
              <w:rPr>
                <w:rFonts w:cs="Arial"/>
                <w:b w:val="0"/>
                <w:noProof/>
                <w:color w:val="auto"/>
                <w:sz w:val="22"/>
                <w:lang w:eastAsia="en-GB"/>
              </w:rPr>
              <w:t>May be required to work outside of normal office hours</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FE7422">
            <w:pPr>
              <w:pStyle w:val="aTitle"/>
              <w:tabs>
                <w:tab w:val="clear" w:pos="4513"/>
                <w:tab w:val="clear" w:pos="9026"/>
              </w:tabs>
              <w:rPr>
                <w:rFonts w:cs="Arial"/>
                <w:b w:val="0"/>
                <w:noProof/>
                <w:color w:val="auto"/>
                <w:sz w:val="22"/>
                <w:lang w:eastAsia="en-GB"/>
              </w:rPr>
            </w:pPr>
            <w:bookmarkStart w:id="1" w:name="_GoBack"/>
            <w:bookmarkEnd w:id="1"/>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7888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5F87"/>
    <w:multiLevelType w:val="hybridMultilevel"/>
    <w:tmpl w:val="436E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92F6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73072"/>
    <w:multiLevelType w:val="hybridMultilevel"/>
    <w:tmpl w:val="7772E6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B29F8"/>
    <w:multiLevelType w:val="hybridMultilevel"/>
    <w:tmpl w:val="D0B8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2"/>
  </w:num>
  <w:num w:numId="5">
    <w:abstractNumId w:val="1"/>
  </w:num>
  <w:num w:numId="6">
    <w:abstractNumId w:val="18"/>
  </w:num>
  <w:num w:numId="7">
    <w:abstractNumId w:val="23"/>
  </w:num>
  <w:num w:numId="8">
    <w:abstractNumId w:val="6"/>
  </w:num>
  <w:num w:numId="9">
    <w:abstractNumId w:val="22"/>
  </w:num>
  <w:num w:numId="10">
    <w:abstractNumId w:val="14"/>
  </w:num>
  <w:num w:numId="11">
    <w:abstractNumId w:val="4"/>
  </w:num>
  <w:num w:numId="12">
    <w:abstractNumId w:val="20"/>
  </w:num>
  <w:num w:numId="13">
    <w:abstractNumId w:val="19"/>
  </w:num>
  <w:num w:numId="14">
    <w:abstractNumId w:val="16"/>
  </w:num>
  <w:num w:numId="15">
    <w:abstractNumId w:val="11"/>
  </w:num>
  <w:num w:numId="16">
    <w:abstractNumId w:val="10"/>
  </w:num>
  <w:num w:numId="17">
    <w:abstractNumId w:val="2"/>
  </w:num>
  <w:num w:numId="18">
    <w:abstractNumId w:val="0"/>
  </w:num>
  <w:num w:numId="19">
    <w:abstractNumId w:val="8"/>
  </w:num>
  <w:num w:numId="20">
    <w:abstractNumId w:val="13"/>
  </w:num>
  <w:num w:numId="21">
    <w:abstractNumId w:val="9"/>
  </w:num>
  <w:num w:numId="22">
    <w:abstractNumId w:val="9"/>
  </w:num>
  <w:num w:numId="23">
    <w:abstractNumId w:val="21"/>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5C13"/>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01C5"/>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 w:val="00FE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FA2516C-2FC1-4500-96BA-8EBC53AF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2020-02-06T14:34:00Z</dcterms:created>
  <dcterms:modified xsi:type="dcterms:W3CDTF">2020-02-06T14:34:00Z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