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02E" w:rsidRPr="006304B6" w:rsidRDefault="00FE102E" w:rsidP="006304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bookmarkStart w:id="0" w:name="_GoBack"/>
      <w:bookmarkEnd w:id="0"/>
    </w:p>
    <w:p w:rsidR="006304B6" w:rsidRPr="006304B6" w:rsidRDefault="006304B6" w:rsidP="006304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  <w:r w:rsidRPr="006304B6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Group 1: Primary identity documents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2"/>
        <w:gridCol w:w="6094"/>
      </w:tblGrid>
      <w:tr w:rsidR="006304B6" w:rsidRPr="006304B6" w:rsidTr="006304B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Document</w:t>
            </w:r>
          </w:p>
        </w:tc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Notes</w:t>
            </w:r>
          </w:p>
        </w:tc>
      </w:tr>
      <w:tr w:rsidR="006304B6" w:rsidRPr="006304B6" w:rsidTr="0063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Passport</w:t>
            </w:r>
          </w:p>
        </w:tc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Any current and valid passport</w:t>
            </w:r>
          </w:p>
        </w:tc>
      </w:tr>
      <w:tr w:rsidR="006304B6" w:rsidRPr="006304B6" w:rsidTr="0063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Biometric residence permit</w:t>
            </w:r>
          </w:p>
        </w:tc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</w:t>
            </w:r>
          </w:p>
        </w:tc>
      </w:tr>
      <w:tr w:rsidR="006304B6" w:rsidRPr="006304B6" w:rsidTr="0063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Current driving licence – photo card with counterpart</w:t>
            </w:r>
          </w:p>
        </w:tc>
        <w:tc>
          <w:tcPr>
            <w:tcW w:w="0" w:type="auto"/>
            <w:vAlign w:val="center"/>
            <w:hideMark/>
          </w:tcPr>
          <w:p w:rsid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UK/Isle of Man/Channel Islands </w:t>
            </w:r>
            <w:r w:rsidR="003121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and EU </w:t>
            </w: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(full or provisional)</w:t>
            </w:r>
            <w:r w:rsidR="003121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– please note some European countries do not issue counterparts)</w:t>
            </w:r>
          </w:p>
          <w:p w:rsidR="003121B8" w:rsidRPr="006304B6" w:rsidRDefault="003121B8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All licences must be valid in line with current DVLA requirements</w:t>
            </w:r>
          </w:p>
        </w:tc>
      </w:tr>
      <w:tr w:rsidR="006304B6" w:rsidRPr="006304B6" w:rsidTr="006304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Birth certificate - issued at time of birth</w:t>
            </w:r>
          </w:p>
        </w:tc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 and Channel Islands – including those issued by UK authorities overseas, e</w:t>
            </w:r>
            <w:r w:rsidR="00FE10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</w:t>
            </w:r>
            <w:r w:rsidR="00FE10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embassies, High Commissions and HM Forces</w:t>
            </w:r>
          </w:p>
        </w:tc>
      </w:tr>
      <w:tr w:rsidR="003121B8" w:rsidRPr="006304B6" w:rsidTr="006304B6">
        <w:trPr>
          <w:tblCellSpacing w:w="15" w:type="dxa"/>
        </w:trPr>
        <w:tc>
          <w:tcPr>
            <w:tcW w:w="0" w:type="auto"/>
            <w:vAlign w:val="center"/>
          </w:tcPr>
          <w:p w:rsidR="003121B8" w:rsidRPr="006304B6" w:rsidRDefault="003121B8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Adoption certificate</w:t>
            </w:r>
          </w:p>
        </w:tc>
        <w:tc>
          <w:tcPr>
            <w:tcW w:w="0" w:type="auto"/>
            <w:vAlign w:val="center"/>
          </w:tcPr>
          <w:p w:rsidR="003121B8" w:rsidRPr="006304B6" w:rsidRDefault="003121B8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 and Channel Islands</w:t>
            </w:r>
          </w:p>
        </w:tc>
      </w:tr>
    </w:tbl>
    <w:p w:rsidR="00FE102E" w:rsidRDefault="00FE102E" w:rsidP="006304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</w:p>
    <w:p w:rsidR="00615779" w:rsidRDefault="00615779" w:rsidP="006304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</w:p>
    <w:p w:rsidR="006304B6" w:rsidRPr="006304B6" w:rsidRDefault="006304B6" w:rsidP="006304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  <w:r w:rsidRPr="006304B6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t>Group 2a: Trusted government documents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2"/>
        <w:gridCol w:w="6014"/>
      </w:tblGrid>
      <w:tr w:rsidR="003121B8" w:rsidRPr="006304B6" w:rsidTr="003121B8">
        <w:trPr>
          <w:tblHeader/>
          <w:tblCellSpacing w:w="15" w:type="dxa"/>
        </w:trPr>
        <w:tc>
          <w:tcPr>
            <w:tcW w:w="2987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Document</w:t>
            </w:r>
          </w:p>
        </w:tc>
        <w:tc>
          <w:tcPr>
            <w:tcW w:w="6059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Notes</w:t>
            </w:r>
          </w:p>
        </w:tc>
      </w:tr>
      <w:tr w:rsidR="003121B8" w:rsidRPr="006304B6" w:rsidTr="003121B8">
        <w:trPr>
          <w:tblCellSpacing w:w="15" w:type="dxa"/>
        </w:trPr>
        <w:tc>
          <w:tcPr>
            <w:tcW w:w="2987" w:type="dxa"/>
            <w:vAlign w:val="center"/>
            <w:hideMark/>
          </w:tcPr>
          <w:p w:rsidR="006304B6" w:rsidRPr="006304B6" w:rsidRDefault="006304B6" w:rsidP="003121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Current driving licence – </w:t>
            </w:r>
            <w:r w:rsidR="003121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photo card (where counterpart has been issued but no counterpart is presented)</w:t>
            </w:r>
          </w:p>
        </w:tc>
        <w:tc>
          <w:tcPr>
            <w:tcW w:w="6059" w:type="dxa"/>
            <w:vAlign w:val="center"/>
            <w:hideMark/>
          </w:tcPr>
          <w:p w:rsidR="006304B6" w:rsidRDefault="003121B8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All countries (full or provisional)</w:t>
            </w:r>
          </w:p>
          <w:p w:rsidR="003121B8" w:rsidRPr="006304B6" w:rsidRDefault="003121B8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All licences must be valid in line with current DVLA requirements</w:t>
            </w:r>
          </w:p>
        </w:tc>
      </w:tr>
      <w:tr w:rsidR="003121B8" w:rsidRPr="006304B6" w:rsidTr="003121B8">
        <w:trPr>
          <w:tblCellSpacing w:w="15" w:type="dxa"/>
        </w:trPr>
        <w:tc>
          <w:tcPr>
            <w:tcW w:w="2987" w:type="dxa"/>
            <w:vAlign w:val="center"/>
            <w:hideMark/>
          </w:tcPr>
          <w:p w:rsidR="006304B6" w:rsidRPr="006304B6" w:rsidRDefault="006304B6" w:rsidP="003121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Current </w:t>
            </w:r>
            <w:r w:rsidR="003121B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driving licence – paper version </w:t>
            </w:r>
          </w:p>
        </w:tc>
        <w:tc>
          <w:tcPr>
            <w:tcW w:w="6059" w:type="dxa"/>
            <w:vAlign w:val="center"/>
            <w:hideMark/>
          </w:tcPr>
          <w:p w:rsidR="006304B6" w:rsidRDefault="003121B8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UK/Isle of Man/Channel Islands and EU (full or provisional)</w:t>
            </w:r>
          </w:p>
          <w:p w:rsidR="003121B8" w:rsidRPr="006304B6" w:rsidRDefault="003121B8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All licences must be valid in line with current DVLA requirements</w:t>
            </w:r>
          </w:p>
        </w:tc>
      </w:tr>
      <w:tr w:rsidR="003121B8" w:rsidRPr="006304B6" w:rsidTr="003121B8">
        <w:trPr>
          <w:tblCellSpacing w:w="15" w:type="dxa"/>
        </w:trPr>
        <w:tc>
          <w:tcPr>
            <w:tcW w:w="2987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Birth certificate – issued after time of birth</w:t>
            </w:r>
          </w:p>
        </w:tc>
        <w:tc>
          <w:tcPr>
            <w:tcW w:w="6059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 and Channel Islands</w:t>
            </w:r>
          </w:p>
        </w:tc>
      </w:tr>
      <w:tr w:rsidR="003121B8" w:rsidRPr="006304B6" w:rsidTr="003121B8">
        <w:trPr>
          <w:tblCellSpacing w:w="15" w:type="dxa"/>
        </w:trPr>
        <w:tc>
          <w:tcPr>
            <w:tcW w:w="2987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Marriage/civil partnership certificate</w:t>
            </w:r>
          </w:p>
        </w:tc>
        <w:tc>
          <w:tcPr>
            <w:tcW w:w="6059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 and Channel Islands</w:t>
            </w:r>
          </w:p>
        </w:tc>
      </w:tr>
      <w:tr w:rsidR="003121B8" w:rsidRPr="006304B6" w:rsidTr="003121B8">
        <w:trPr>
          <w:tblCellSpacing w:w="15" w:type="dxa"/>
        </w:trPr>
        <w:tc>
          <w:tcPr>
            <w:tcW w:w="2987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Adoption certificate</w:t>
            </w:r>
          </w:p>
        </w:tc>
        <w:tc>
          <w:tcPr>
            <w:tcW w:w="6059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 and Channel Islands</w:t>
            </w:r>
          </w:p>
        </w:tc>
      </w:tr>
      <w:tr w:rsidR="003121B8" w:rsidRPr="006304B6" w:rsidTr="003121B8">
        <w:trPr>
          <w:tblCellSpacing w:w="15" w:type="dxa"/>
        </w:trPr>
        <w:tc>
          <w:tcPr>
            <w:tcW w:w="2987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HM Forces ID card</w:t>
            </w:r>
          </w:p>
        </w:tc>
        <w:tc>
          <w:tcPr>
            <w:tcW w:w="6059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</w:t>
            </w:r>
          </w:p>
        </w:tc>
      </w:tr>
      <w:tr w:rsidR="003121B8" w:rsidRPr="006304B6" w:rsidTr="003121B8">
        <w:trPr>
          <w:tblCellSpacing w:w="15" w:type="dxa"/>
        </w:trPr>
        <w:tc>
          <w:tcPr>
            <w:tcW w:w="2987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Firearms licence</w:t>
            </w:r>
          </w:p>
        </w:tc>
        <w:tc>
          <w:tcPr>
            <w:tcW w:w="6059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UK, Channel Islands and Isle of Man</w:t>
            </w:r>
          </w:p>
        </w:tc>
      </w:tr>
    </w:tbl>
    <w:p w:rsidR="00FE102E" w:rsidRDefault="00FE102E" w:rsidP="006304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</w:p>
    <w:p w:rsidR="004302D0" w:rsidRDefault="004302D0" w:rsidP="006304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</w:p>
    <w:p w:rsidR="00FE102E" w:rsidRDefault="00FE102E" w:rsidP="006304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</w:p>
    <w:p w:rsidR="00EC0584" w:rsidRDefault="00EC0584" w:rsidP="006304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</w:p>
    <w:p w:rsidR="00FE102E" w:rsidRDefault="00FE102E" w:rsidP="006304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</w:p>
    <w:p w:rsidR="004302D0" w:rsidRDefault="004302D0" w:rsidP="006304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</w:p>
    <w:p w:rsidR="006304B6" w:rsidRPr="006304B6" w:rsidRDefault="006304B6" w:rsidP="006304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</w:pPr>
      <w:r w:rsidRPr="006304B6">
        <w:rPr>
          <w:rFonts w:ascii="Arial" w:eastAsia="Times New Roman" w:hAnsi="Arial" w:cs="Arial"/>
          <w:b/>
          <w:bCs/>
          <w:sz w:val="24"/>
          <w:szCs w:val="24"/>
          <w:lang w:val="en" w:eastAsia="en-GB"/>
        </w:rPr>
        <w:lastRenderedPageBreak/>
        <w:t>Group 2b: Financial and social history documents</w:t>
      </w:r>
    </w:p>
    <w:tbl>
      <w:tblPr>
        <w:tblW w:w="96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0"/>
        <w:gridCol w:w="3593"/>
        <w:gridCol w:w="1771"/>
      </w:tblGrid>
      <w:tr w:rsidR="006304B6" w:rsidRPr="006304B6" w:rsidTr="00FE102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Document</w:t>
            </w:r>
          </w:p>
        </w:tc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Notes</w:t>
            </w:r>
          </w:p>
        </w:tc>
        <w:tc>
          <w:tcPr>
            <w:tcW w:w="1726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Issue date and validity</w:t>
            </w:r>
          </w:p>
        </w:tc>
      </w:tr>
      <w:tr w:rsidR="006304B6" w:rsidRPr="006304B6" w:rsidTr="00FE1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Mortgage statement</w:t>
            </w:r>
          </w:p>
        </w:tc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 or EEA</w:t>
            </w:r>
          </w:p>
        </w:tc>
        <w:tc>
          <w:tcPr>
            <w:tcW w:w="1726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Issued in last 12 months</w:t>
            </w:r>
          </w:p>
        </w:tc>
      </w:tr>
      <w:tr w:rsidR="006304B6" w:rsidRPr="006304B6" w:rsidTr="00FE1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Bank or building society statement</w:t>
            </w:r>
          </w:p>
        </w:tc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 and Channel Islands or EEA</w:t>
            </w:r>
          </w:p>
        </w:tc>
        <w:tc>
          <w:tcPr>
            <w:tcW w:w="1726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Issued in last 3 months</w:t>
            </w:r>
          </w:p>
        </w:tc>
      </w:tr>
      <w:tr w:rsidR="006304B6" w:rsidRPr="006304B6" w:rsidTr="00FE1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Bank or building society account opening confirmation letter</w:t>
            </w:r>
          </w:p>
        </w:tc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</w:t>
            </w:r>
          </w:p>
        </w:tc>
        <w:tc>
          <w:tcPr>
            <w:tcW w:w="1726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Issued in last 3 months</w:t>
            </w:r>
          </w:p>
        </w:tc>
      </w:tr>
      <w:tr w:rsidR="006304B6" w:rsidRPr="006304B6" w:rsidTr="00FE1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Credit card statement</w:t>
            </w:r>
          </w:p>
        </w:tc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 or EEA</w:t>
            </w:r>
          </w:p>
        </w:tc>
        <w:tc>
          <w:tcPr>
            <w:tcW w:w="1726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Issued in last 3 months</w:t>
            </w:r>
          </w:p>
        </w:tc>
      </w:tr>
      <w:tr w:rsidR="006304B6" w:rsidRPr="006304B6" w:rsidTr="00FE1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Financial statement, </w:t>
            </w:r>
            <w:r w:rsidR="00FE102E"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e.g.</w:t>
            </w: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pension or endowment</w:t>
            </w:r>
          </w:p>
        </w:tc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</w:t>
            </w:r>
          </w:p>
        </w:tc>
        <w:tc>
          <w:tcPr>
            <w:tcW w:w="1726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Issued in last 12 months</w:t>
            </w:r>
          </w:p>
        </w:tc>
      </w:tr>
      <w:tr w:rsidR="006304B6" w:rsidRPr="006304B6" w:rsidTr="00FE1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P45 or P60 statement</w:t>
            </w:r>
          </w:p>
        </w:tc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 and Channel Islands</w:t>
            </w:r>
          </w:p>
        </w:tc>
        <w:tc>
          <w:tcPr>
            <w:tcW w:w="1726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Issued in last 12 months</w:t>
            </w:r>
          </w:p>
        </w:tc>
      </w:tr>
      <w:tr w:rsidR="006304B6" w:rsidRPr="006304B6" w:rsidTr="00FE1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Council Tax statement</w:t>
            </w:r>
          </w:p>
        </w:tc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 and Channel Islands</w:t>
            </w:r>
          </w:p>
        </w:tc>
        <w:tc>
          <w:tcPr>
            <w:tcW w:w="1726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Issued in last 12 months</w:t>
            </w:r>
          </w:p>
        </w:tc>
      </w:tr>
      <w:tr w:rsidR="006304B6" w:rsidRPr="006304B6" w:rsidTr="00FE1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 permit or visa</w:t>
            </w:r>
          </w:p>
        </w:tc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</w:t>
            </w:r>
          </w:p>
        </w:tc>
        <w:tc>
          <w:tcPr>
            <w:tcW w:w="1726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Valid up to expiry date</w:t>
            </w:r>
          </w:p>
        </w:tc>
      </w:tr>
      <w:tr w:rsidR="006304B6" w:rsidRPr="006304B6" w:rsidTr="00FE1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Letter of sponsorship from future employment provider</w:t>
            </w:r>
          </w:p>
        </w:tc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Non-UK or non-EEA only - valid only for applicants residing outside of the UK at time of application</w:t>
            </w:r>
          </w:p>
        </w:tc>
        <w:tc>
          <w:tcPr>
            <w:tcW w:w="1726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Must still be valid</w:t>
            </w:r>
          </w:p>
        </w:tc>
      </w:tr>
      <w:tr w:rsidR="006304B6" w:rsidRPr="006304B6" w:rsidTr="00FE1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Utility bill</w:t>
            </w:r>
          </w:p>
        </w:tc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 – not mobile telephone bill</w:t>
            </w:r>
          </w:p>
        </w:tc>
        <w:tc>
          <w:tcPr>
            <w:tcW w:w="1726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Issued in last 3 months</w:t>
            </w:r>
          </w:p>
        </w:tc>
      </w:tr>
      <w:tr w:rsidR="006304B6" w:rsidRPr="006304B6" w:rsidTr="00FE1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Benefit statement, e</w:t>
            </w:r>
            <w:r w:rsidR="00FE10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</w:t>
            </w:r>
            <w:r w:rsidR="00FE10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Child Benefit, Pension</w:t>
            </w:r>
          </w:p>
        </w:tc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</w:t>
            </w:r>
          </w:p>
        </w:tc>
        <w:tc>
          <w:tcPr>
            <w:tcW w:w="1726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Issued in last 3 months</w:t>
            </w:r>
          </w:p>
        </w:tc>
      </w:tr>
      <w:tr w:rsidR="006304B6" w:rsidRPr="006304B6" w:rsidTr="00FE1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B6" w:rsidRPr="006304B6" w:rsidRDefault="006304B6" w:rsidP="00FE10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Central or local government, government agency, or local council document giving entitlement, e</w:t>
            </w:r>
            <w:r w:rsidR="00FE10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.g.</w:t>
            </w: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from the Department for Work and Pensions, the Employment Service, HMRC</w:t>
            </w:r>
          </w:p>
        </w:tc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 and Channel Islands</w:t>
            </w:r>
          </w:p>
        </w:tc>
        <w:tc>
          <w:tcPr>
            <w:tcW w:w="1726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Issued in last 3 months</w:t>
            </w:r>
          </w:p>
        </w:tc>
      </w:tr>
      <w:tr w:rsidR="006304B6" w:rsidRPr="006304B6" w:rsidTr="00FE1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EU National ID card</w:t>
            </w:r>
          </w:p>
        </w:tc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726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Must still be valid</w:t>
            </w:r>
          </w:p>
        </w:tc>
      </w:tr>
      <w:tr w:rsidR="006304B6" w:rsidRPr="006304B6" w:rsidTr="00FE1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Cards carrying the PASS accreditation logo</w:t>
            </w:r>
          </w:p>
        </w:tc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 and Channel Islands</w:t>
            </w:r>
          </w:p>
        </w:tc>
        <w:tc>
          <w:tcPr>
            <w:tcW w:w="1726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Must still be valid</w:t>
            </w:r>
          </w:p>
        </w:tc>
      </w:tr>
      <w:tr w:rsidR="006304B6" w:rsidRPr="006304B6" w:rsidTr="00FE1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Letter from head teacher or college principal</w:t>
            </w:r>
          </w:p>
        </w:tc>
        <w:tc>
          <w:tcPr>
            <w:tcW w:w="0" w:type="auto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04B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UK - for 16 to 19 year olds in full time education - only used in exceptional circumstances if other documents cannot be provided</w:t>
            </w:r>
          </w:p>
        </w:tc>
        <w:tc>
          <w:tcPr>
            <w:tcW w:w="1726" w:type="dxa"/>
            <w:vAlign w:val="center"/>
            <w:hideMark/>
          </w:tcPr>
          <w:p w:rsidR="006304B6" w:rsidRPr="006304B6" w:rsidRDefault="006304B6" w:rsidP="006304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7657B2" w:rsidRPr="006304B6" w:rsidRDefault="007657B2">
      <w:pPr>
        <w:rPr>
          <w:rFonts w:ascii="Arial" w:hAnsi="Arial" w:cs="Arial"/>
          <w:sz w:val="24"/>
          <w:szCs w:val="24"/>
        </w:rPr>
      </w:pPr>
    </w:p>
    <w:sectPr w:rsidR="007657B2" w:rsidRPr="006304B6" w:rsidSect="00FE102E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0036E"/>
    <w:multiLevelType w:val="multilevel"/>
    <w:tmpl w:val="7C5A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F2789C"/>
    <w:multiLevelType w:val="multilevel"/>
    <w:tmpl w:val="B6F8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8D3541"/>
    <w:multiLevelType w:val="multilevel"/>
    <w:tmpl w:val="8BA2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B6"/>
    <w:rsid w:val="00212F8E"/>
    <w:rsid w:val="003121B8"/>
    <w:rsid w:val="004302D0"/>
    <w:rsid w:val="00615779"/>
    <w:rsid w:val="006304B6"/>
    <w:rsid w:val="006E3263"/>
    <w:rsid w:val="007657B2"/>
    <w:rsid w:val="00AC7F56"/>
    <w:rsid w:val="00E02ABE"/>
    <w:rsid w:val="00EC0584"/>
    <w:rsid w:val="00FA1BE3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8366F4-B6DA-461F-84B6-12AF1EA2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Middlesbrough College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Allyson Maltby</dc:creator>
  <cp:lastModifiedBy>Eve Goodison</cp:lastModifiedBy>
  <cp:revision>2</cp:revision>
  <cp:lastPrinted>2014-09-17T14:25:00Z</cp:lastPrinted>
  <dcterms:created xsi:type="dcterms:W3CDTF">2020-01-28T11:48:00Z</dcterms:created>
  <dcterms:modified xsi:type="dcterms:W3CDTF">2020-01-28T11:48:00Z</dcterms:modified>
</cp:coreProperties>
</file>